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eastAsia="zh-CN"/>
        </w:rPr>
        <w:t>和田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地区科技局202</w:t>
      </w:r>
      <w:r>
        <w:rPr>
          <w:rFonts w:hint="default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val="en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年政府信息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公开工作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方正仿宋简体" w:hAnsi="Arial" w:eastAsia="方正仿宋简体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依据《中华人民共和国政府信息公开条例》（以下简称《政府信息公开条例》）和《关于印发中华人民共和国政府信息公开工作年度报告格式的通知》（国办公开办函〔2021〕30号）要求，编制本报告。报告中所列数据的统计期限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1月1日至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12月31日。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，地区科技局始终坚持以习近平新时代中国特色社会主义思想为指导，深入学习贯彻党的二十大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和二十届三中全会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精神，深入学习贯彻习近平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总书记关于科技创新的重要论述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，认真落实自治区党委十届历次全会、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自治区党委科技委会议精神、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新疆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科技创新大会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精神，认真落实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地委扩大会议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、地委科技委全体会议精神、和地区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科技创新大会工作部署，完整准确全面贯彻新时代党的治疆方略，深入实施科教兴国战略、人才强国战略、创新驱动发展战略，坚持“四个面向”，落实“四抓”要求，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聚焦自治区“十大产业集群”，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围绕培育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7+2+30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现代化产业体系建设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深入开展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“科技项目、科研课题、成果转化、科创平台、科技人才、科学普及、科技援疆”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7项科技行动，大力推动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“国家高新技术企业培育、农业科技园区全覆盖、重点实验室（研究院）创建、工程技术研究中心创建、技术创新中心创建、科技企业孵化器创建、众创空间创建、星创天地创建、技术转移机构培育、技术合同认定机构培育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10项科创工程，做到“5个持续”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（持续深化科技体制改革、持续强化科技创新平台、持续壮大科技创新主体、持续促进科技成果转化、持续推进科技人才发展）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不断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培育和发展新质生产力，开辟新领域新赛道，塑造发展新动能新优势，为和田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经济社会发展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注入强劲的科技动力。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（一）主动公开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全面落实。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局党组按照《中华人民共和国政府信息公开条例》和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行署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有关工作要求，规范公开信息的收集、审查、发布程序，切实加强政府信息公开工作的制度化、规范化建设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认真贯彻落实国家及自治区相关文件精神，严格执行政府信息公开审查制度，对拟公开的政府信息实行单位领导、工作机构、信息员三级审查复核制度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进一步完善政府信息公开工作机制，优化工作流程，加强政策解读回应，增强公开实效，切实保障人民群众知情权、参与权、表达权和监督权，政府信息公开工作平稳推进。截至2024年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12月31日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本局主动公开了《和田地区科学技术局职能职责》《关于印发〈新疆维吾尔自治区科学技术厅行政处罚裁量权基准〉的通知》《自治区科学技术系统区地县三级权责清单指导目录（行政处罚）》《2023年决算数据》《2024年预算数据》4件。本年度未出现公布虚假信息、不完整信息以及危及社会安全信息的问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二）依申请公开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依法规范。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局严格落实《政府信息公开条例》关于依申请公开工作的有关规定，保障公民、法人和其他组织依法获取政府信息，不断促进依法行政和法治政府建设。202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年，未收到政府信息公开申请。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强化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政府信息管理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研究分解政府信息公开有关任务，确定责任部门，细化任务清单，明确完成期限和完成形式，确保政府信息公开各项工作按照计划有序推进。落实好政府信息公开协调机制、审查机制、发布机制、动态调整机制，并按照公开权限做好相关文件等政府信息的审核发布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规范性文件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清理工作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公开内容更加高效实用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（四）政府信息公开平台建设情况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地区科技局目前无已建、在建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门户网站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等政府信息管理平台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（五）政府信息公开监督保障机制建设情况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为有序推进政府信息公开工作，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强化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政府信息公开工作机构建设，及时调整信息公开工作人员，坚持稳中求进工作总基调，强化规范意识、规范执行政府信息公开制度，对拟公开的政府信息依法依规按照“先审查、后公开”“上网不涉密、涉密不上网”的原则严格做好保密审查后再行发布，防范数据汇聚引发泄密风险。强化风险意识和底线思维，持续做好正能量传播、内容管控，稳妥调控各类突发敏感舆情，坚决清理造谣污蔑言论、音视频等各类有害信息，维护网络意识形态安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8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2005"/>
        <w:gridCol w:w="2005"/>
        <w:gridCol w:w="2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val="435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8"/>
        <w:tblW w:w="80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784"/>
        <w:gridCol w:w="2723"/>
        <w:gridCol w:w="576"/>
        <w:gridCol w:w="576"/>
        <w:gridCol w:w="576"/>
        <w:gridCol w:w="576"/>
        <w:gridCol w:w="576"/>
        <w:gridCol w:w="578"/>
        <w:gridCol w:w="4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41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41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5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79" w:hRule="atLeast"/>
          <w:jc w:val="center"/>
        </w:trPr>
        <w:tc>
          <w:tcPr>
            <w:tcW w:w="41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机构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</w:p>
        </w:tc>
        <w:tc>
          <w:tcPr>
            <w:tcW w:w="45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0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3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03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5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85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80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1"/>
        <w:gridCol w:w="531"/>
        <w:gridCol w:w="531"/>
        <w:gridCol w:w="539"/>
        <w:gridCol w:w="531"/>
        <w:gridCol w:w="531"/>
        <w:gridCol w:w="532"/>
        <w:gridCol w:w="532"/>
        <w:gridCol w:w="538"/>
        <w:gridCol w:w="532"/>
        <w:gridCol w:w="532"/>
        <w:gridCol w:w="532"/>
        <w:gridCol w:w="532"/>
        <w:gridCol w:w="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6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4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</w:p>
        </w:tc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5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总计</w:t>
            </w:r>
          </w:p>
        </w:tc>
        <w:tc>
          <w:tcPr>
            <w:tcW w:w="26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维持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维持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进一步优化了政务公开工作思路，持续提高政务公开质量、夯实政务公开基础。但有关政策解读形式有待进一步丰富，促进政策落地生效，提高公众对政策的理解水平。202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将围绕便民服务不断提升政务服务质量，着力做好重点工作、重大政策的前瞻性宣传及多样性解读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及时回应人民群众和市场主体关切问题，帮助社会公众第一时间全面准确了解政策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切实提升网上政务服务能力。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，地区科技局按照《国务院办公厅关于印发〈政府信息公开信息处理费管理办法〉的通知》（国办函〔202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号）规定的按件、按量收费标准，本年度没有产生信息公开处理费。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448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和田地区科技局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4480"/>
        <w:jc w:val="center"/>
        <w:textAlignment w:val="auto"/>
        <w:outlineLvl w:val="9"/>
        <w:rPr>
          <w:rFonts w:ascii="方正仿宋简体" w:hAnsi="仿宋_GB2312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1486"/>
    <w:rsid w:val="000351C7"/>
    <w:rsid w:val="003519C0"/>
    <w:rsid w:val="0043680C"/>
    <w:rsid w:val="005A73C7"/>
    <w:rsid w:val="007A54AE"/>
    <w:rsid w:val="008E1C64"/>
    <w:rsid w:val="061057F6"/>
    <w:rsid w:val="06F37BD7"/>
    <w:rsid w:val="071A0D34"/>
    <w:rsid w:val="084C693A"/>
    <w:rsid w:val="0BC66135"/>
    <w:rsid w:val="0C940104"/>
    <w:rsid w:val="0C9E04AC"/>
    <w:rsid w:val="0CD56C46"/>
    <w:rsid w:val="0D647E82"/>
    <w:rsid w:val="101D27DA"/>
    <w:rsid w:val="14282C1D"/>
    <w:rsid w:val="1F1A145D"/>
    <w:rsid w:val="1F8E0355"/>
    <w:rsid w:val="228C12DA"/>
    <w:rsid w:val="240D6E9E"/>
    <w:rsid w:val="252F3957"/>
    <w:rsid w:val="283E6C76"/>
    <w:rsid w:val="2D232CBE"/>
    <w:rsid w:val="2EE93414"/>
    <w:rsid w:val="310B174F"/>
    <w:rsid w:val="32593D4D"/>
    <w:rsid w:val="360C59E3"/>
    <w:rsid w:val="38495CF5"/>
    <w:rsid w:val="3BDF7DEE"/>
    <w:rsid w:val="3C6F379A"/>
    <w:rsid w:val="3CF3F2AC"/>
    <w:rsid w:val="3DFB3BA7"/>
    <w:rsid w:val="3F7FCDA0"/>
    <w:rsid w:val="3FBFB77A"/>
    <w:rsid w:val="43085CC3"/>
    <w:rsid w:val="46F669B1"/>
    <w:rsid w:val="4A3B0DAA"/>
    <w:rsid w:val="4B7D5305"/>
    <w:rsid w:val="4E5F3F08"/>
    <w:rsid w:val="4F3F4927"/>
    <w:rsid w:val="4FA6683F"/>
    <w:rsid w:val="52BB1486"/>
    <w:rsid w:val="57F73533"/>
    <w:rsid w:val="590F593B"/>
    <w:rsid w:val="597FBA5A"/>
    <w:rsid w:val="5AFB3DB8"/>
    <w:rsid w:val="5C1D38A3"/>
    <w:rsid w:val="5D7B6A0D"/>
    <w:rsid w:val="5DF85181"/>
    <w:rsid w:val="5F995594"/>
    <w:rsid w:val="5FF73983"/>
    <w:rsid w:val="65512C10"/>
    <w:rsid w:val="68DE7272"/>
    <w:rsid w:val="69C50B00"/>
    <w:rsid w:val="6C6F788A"/>
    <w:rsid w:val="6DBC64B5"/>
    <w:rsid w:val="6F273200"/>
    <w:rsid w:val="6FFC694B"/>
    <w:rsid w:val="76B0100D"/>
    <w:rsid w:val="76F2BF91"/>
    <w:rsid w:val="77FBF803"/>
    <w:rsid w:val="77FFBDFD"/>
    <w:rsid w:val="79803851"/>
    <w:rsid w:val="799F5C30"/>
    <w:rsid w:val="79FF44DB"/>
    <w:rsid w:val="7AB84935"/>
    <w:rsid w:val="7DD53A89"/>
    <w:rsid w:val="7EE57E6A"/>
    <w:rsid w:val="7EEF1B29"/>
    <w:rsid w:val="7F3798F2"/>
    <w:rsid w:val="7F7510A8"/>
    <w:rsid w:val="7FAFFF22"/>
    <w:rsid w:val="7FB02AC6"/>
    <w:rsid w:val="7FB6D4E6"/>
    <w:rsid w:val="7FDFB95F"/>
    <w:rsid w:val="7FFFB8D8"/>
    <w:rsid w:val="96FA3DF8"/>
    <w:rsid w:val="A2EF570E"/>
    <w:rsid w:val="AD491A79"/>
    <w:rsid w:val="B6FB2D34"/>
    <w:rsid w:val="BFBEF987"/>
    <w:rsid w:val="BFF7CC7A"/>
    <w:rsid w:val="BFFF28CA"/>
    <w:rsid w:val="CB17440D"/>
    <w:rsid w:val="D7FA9D04"/>
    <w:rsid w:val="DB69CEE3"/>
    <w:rsid w:val="E8FE79E0"/>
    <w:rsid w:val="EBDFE0F5"/>
    <w:rsid w:val="EBFF0F5A"/>
    <w:rsid w:val="EDBE800F"/>
    <w:rsid w:val="EEEBECFA"/>
    <w:rsid w:val="EF579E17"/>
    <w:rsid w:val="EFEE828E"/>
    <w:rsid w:val="F7DEEDA8"/>
    <w:rsid w:val="FD7FEA1F"/>
    <w:rsid w:val="FEF7C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560" w:lineRule="exact"/>
      <w:outlineLvl w:val="2"/>
    </w:pPr>
    <w:rPr>
      <w:rFonts w:ascii="Calibri" w:hAnsi="Calibri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402</Words>
  <Characters>2298</Characters>
  <Lines>19</Lines>
  <Paragraphs>5</Paragraphs>
  <TotalTime>4</TotalTime>
  <ScaleCrop>false</ScaleCrop>
  <LinksUpToDate>false</LinksUpToDate>
  <CharactersWithSpaces>2695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2020-05-29T13:26:00Z</dcterms:created>
  <dc:creator>Administrator</dc:creator>
  <cp:lastModifiedBy>user</cp:lastModifiedBy>
  <cp:lastPrinted>2023-02-02T10:42:00Z</cp:lastPrinted>
  <dcterms:modified xsi:type="dcterms:W3CDTF">2025-01-17T12:09:22Z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