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和田地区司法局</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2023年政府信息公开工作年度报告</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i w:val="0"/>
          <w:iCs w:val="0"/>
          <w:caps w:val="0"/>
          <w:color w:val="333333"/>
          <w:spacing w:val="0"/>
          <w:sz w:val="20"/>
          <w:szCs w:val="20"/>
          <w:shd w:val="clear" w:fill="FFFFFF"/>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sz w:val="32"/>
          <w:szCs w:val="32"/>
          <w:shd w:val="clear" w:fill="FFFFFF"/>
          <w:lang w:eastAsia="zh-CN"/>
        </w:rPr>
        <w:t>根据</w:t>
      </w:r>
      <w:r>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t>《</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中华人民共和国政府信息公开条例</w:t>
      </w:r>
      <w:r>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t>》</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要求，现公布和田地区司法局2023年政府信息公开工作年度报告。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i w:val="0"/>
          <w:iCs w:val="0"/>
          <w:caps w:val="0"/>
          <w:color w:val="333333"/>
          <w:spacing w:val="0"/>
          <w:kern w:val="2"/>
          <w:sz w:val="32"/>
          <w:szCs w:val="32"/>
          <w:shd w:val="clear" w:fill="FFFFFF"/>
          <w:lang w:val="en-US" w:eastAsia="zh-CN" w:bidi="ar-SA"/>
        </w:rPr>
      </w:pPr>
      <w:r>
        <w:rPr>
          <w:rFonts w:hint="eastAsia" w:ascii="黑体" w:hAnsi="黑体" w:eastAsia="黑体" w:cs="黑体"/>
          <w:i w:val="0"/>
          <w:iCs w:val="0"/>
          <w:caps w:val="0"/>
          <w:color w:val="333333"/>
          <w:spacing w:val="0"/>
          <w:kern w:val="2"/>
          <w:sz w:val="32"/>
          <w:szCs w:val="32"/>
          <w:shd w:val="clear" w:fill="FFFFFF"/>
          <w:lang w:val="en-US" w:eastAsia="zh-CN" w:bidi="ar-SA"/>
        </w:rPr>
        <w:t>一、总体情况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b w:val="0"/>
          <w:bCs w:val="0"/>
          <w:i w:val="0"/>
          <w:iCs w:val="0"/>
          <w:caps w:val="0"/>
          <w:color w:val="333333"/>
          <w:spacing w:val="0"/>
          <w:kern w:val="2"/>
          <w:sz w:val="32"/>
          <w:szCs w:val="32"/>
          <w:shd w:val="clear" w:fill="FFFFFF"/>
          <w:lang w:val="en-US" w:eastAsia="zh-CN" w:bidi="ar-SA"/>
        </w:rPr>
      </w:pPr>
      <w:r>
        <w:rPr>
          <w:rFonts w:hint="eastAsia" w:ascii="楷体_GB2312" w:hAnsi="楷体_GB2312" w:eastAsia="楷体_GB2312" w:cs="楷体_GB2312"/>
          <w:b w:val="0"/>
          <w:bCs w:val="0"/>
          <w:i w:val="0"/>
          <w:iCs w:val="0"/>
          <w:caps w:val="0"/>
          <w:color w:val="333333"/>
          <w:spacing w:val="0"/>
          <w:kern w:val="2"/>
          <w:sz w:val="32"/>
          <w:szCs w:val="32"/>
          <w:shd w:val="clear" w:fill="FFFFFF"/>
          <w:lang w:val="en-US" w:eastAsia="zh-CN" w:bidi="ar-SA"/>
        </w:rPr>
        <w:t>（一）主动公开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pPr>
      <w:r>
        <w:rPr>
          <w:rFonts w:hint="default" w:ascii="仿宋_GB2312" w:hAnsi="仿宋_GB2312" w:eastAsia="仿宋_GB2312" w:cs="仿宋_GB2312"/>
          <w:i w:val="0"/>
          <w:iCs w:val="0"/>
          <w:caps w:val="0"/>
          <w:color w:val="333333"/>
          <w:spacing w:val="0"/>
          <w:kern w:val="2"/>
          <w:sz w:val="32"/>
          <w:szCs w:val="32"/>
          <w:shd w:val="clear" w:fill="FFFFFF"/>
          <w:lang w:val="en" w:eastAsia="zh-CN" w:bidi="ar-SA"/>
        </w:rPr>
        <w:t>2023</w:t>
      </w:r>
      <w:r>
        <w:rPr>
          <w:rFonts w:hint="eastAsia" w:ascii="仿宋_GB2312" w:hAnsi="仿宋_GB2312" w:eastAsia="仿宋_GB2312" w:cs="仿宋_GB2312"/>
          <w:i w:val="0"/>
          <w:iCs w:val="0"/>
          <w:caps w:val="0"/>
          <w:color w:val="333333"/>
          <w:spacing w:val="0"/>
          <w:kern w:val="2"/>
          <w:sz w:val="32"/>
          <w:szCs w:val="32"/>
          <w:shd w:val="clear" w:fill="FFFFFF"/>
          <w:lang w:val="en" w:eastAsia="zh-CN" w:bidi="ar-SA"/>
        </w:rPr>
        <w:t>年，和田地区司法局</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坚持以习近平新时代中国特色社会主义思想为指导</w:t>
      </w:r>
      <w:r>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t>，</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全面贯彻落实党的二十大精神，紧紧围绕地委、行署中心工作和司法行政重点业务工作，不断加大政府信息的公开力度，推动政务公开工作规范化、制度化，全力提升司法行政工作效能。</w:t>
      </w:r>
      <w:r>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t>我局通过</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和田</w:t>
      </w:r>
      <w:r>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t>政府网主动公开信息</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共82项，通过“和田地区司法局”微信公众号发布信息544篇。</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i w:val="0"/>
          <w:iCs w:val="0"/>
          <w:caps w:val="0"/>
          <w:color w:val="333333"/>
          <w:spacing w:val="0"/>
          <w:kern w:val="2"/>
          <w:sz w:val="32"/>
          <w:szCs w:val="32"/>
          <w:shd w:val="clear" w:fill="FFFFFF"/>
          <w:lang w:val="en-US" w:eastAsia="zh-CN" w:bidi="ar-SA"/>
        </w:rPr>
      </w:pPr>
      <w:r>
        <w:rPr>
          <w:rFonts w:hint="eastAsia" w:ascii="楷体_GB2312" w:hAnsi="楷体_GB2312" w:eastAsia="楷体_GB2312" w:cs="楷体_GB2312"/>
          <w:i w:val="0"/>
          <w:iCs w:val="0"/>
          <w:caps w:val="0"/>
          <w:color w:val="333333"/>
          <w:spacing w:val="0"/>
          <w:kern w:val="2"/>
          <w:sz w:val="32"/>
          <w:szCs w:val="32"/>
          <w:shd w:val="clear" w:fill="FFFFFF"/>
          <w:lang w:val="en-US" w:eastAsia="zh-CN" w:bidi="ar-SA"/>
        </w:rPr>
        <w:t>依申请公开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pPr>
      <w:r>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t>202</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3</w:t>
      </w:r>
      <w:r>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t>年，我局</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没有接</w:t>
      </w:r>
      <w:r>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t>收到依申请公开</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申请</w:t>
      </w:r>
      <w:r>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t>。</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0" w:firstLineChars="200"/>
        <w:textAlignment w:val="auto"/>
        <w:rPr>
          <w:rFonts w:hint="eastAsia" w:ascii="楷体_GB2312" w:hAnsi="楷体_GB2312" w:eastAsia="楷体_GB2312" w:cs="楷体_GB2312"/>
          <w:i w:val="0"/>
          <w:iCs w:val="0"/>
          <w:caps w:val="0"/>
          <w:color w:val="333333"/>
          <w:spacing w:val="0"/>
          <w:kern w:val="2"/>
          <w:sz w:val="32"/>
          <w:szCs w:val="32"/>
          <w:shd w:val="clear" w:fill="FFFFFF"/>
          <w:lang w:val="en-US" w:eastAsia="zh-CN" w:bidi="ar-SA"/>
        </w:rPr>
      </w:pPr>
      <w:r>
        <w:rPr>
          <w:rFonts w:hint="eastAsia" w:ascii="楷体_GB2312" w:hAnsi="楷体_GB2312" w:eastAsia="楷体_GB2312" w:cs="楷体_GB2312"/>
          <w:i w:val="0"/>
          <w:iCs w:val="0"/>
          <w:caps w:val="0"/>
          <w:color w:val="333333"/>
          <w:spacing w:val="0"/>
          <w:kern w:val="2"/>
          <w:sz w:val="32"/>
          <w:szCs w:val="32"/>
          <w:shd w:val="clear" w:fill="FFFFFF"/>
          <w:lang w:val="en-US" w:eastAsia="zh-CN" w:bidi="ar-SA"/>
        </w:rPr>
        <w:t>政府信息管理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2" w:firstLineChars="200"/>
        <w:textAlignment w:val="auto"/>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pPr>
      <w:r>
        <w:rPr>
          <w:rFonts w:hint="default" w:ascii="仿宋_GB2312" w:hAnsi="仿宋_GB2312" w:eastAsia="仿宋_GB2312" w:cs="仿宋_GB2312"/>
          <w:b/>
          <w:bCs/>
          <w:i w:val="0"/>
          <w:iCs w:val="0"/>
          <w:caps w:val="0"/>
          <w:color w:val="333333"/>
          <w:spacing w:val="0"/>
          <w:kern w:val="2"/>
          <w:sz w:val="32"/>
          <w:szCs w:val="32"/>
          <w:shd w:val="clear" w:fill="FFFFFF"/>
          <w:lang w:val="en-US" w:eastAsia="zh-CN" w:bidi="ar-SA"/>
        </w:rPr>
        <w:t>一是</w:t>
      </w:r>
      <w:r>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t>明确政府信息管理发布制度。明确政务公开原则、内容、形式以及网上政务咨询投诉平台办理流程、时限等，确保全局政务公开工作做到有章可循、规范落实。</w:t>
      </w:r>
      <w:r>
        <w:rPr>
          <w:rFonts w:hint="default" w:ascii="仿宋_GB2312" w:hAnsi="仿宋_GB2312" w:eastAsia="仿宋_GB2312" w:cs="仿宋_GB2312"/>
          <w:b/>
          <w:bCs/>
          <w:i w:val="0"/>
          <w:iCs w:val="0"/>
          <w:caps w:val="0"/>
          <w:color w:val="333333"/>
          <w:spacing w:val="0"/>
          <w:kern w:val="2"/>
          <w:sz w:val="32"/>
          <w:szCs w:val="32"/>
          <w:shd w:val="clear" w:fill="FFFFFF"/>
          <w:lang w:val="en-US" w:eastAsia="zh-CN" w:bidi="ar-SA"/>
        </w:rPr>
        <w:t>二是</w:t>
      </w:r>
      <w:r>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t>严格按照“谁</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公开</w:t>
      </w:r>
      <w:r>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t>谁负责”原则，执行政务公开保密审查制度，完善上网信息的采编、报送、审核等工作流程，实行分级管理和严格把关，</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确保分工明确、责任到人</w:t>
      </w:r>
      <w:r>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t>。</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0" w:firstLineChars="200"/>
        <w:textAlignment w:val="auto"/>
        <w:rPr>
          <w:rFonts w:hint="eastAsia" w:ascii="楷体_GB2312" w:hAnsi="楷体_GB2312" w:eastAsia="楷体_GB2312" w:cs="楷体_GB2312"/>
          <w:i w:val="0"/>
          <w:iCs w:val="0"/>
          <w:caps w:val="0"/>
          <w:color w:val="333333"/>
          <w:spacing w:val="0"/>
          <w:kern w:val="2"/>
          <w:sz w:val="32"/>
          <w:szCs w:val="32"/>
          <w:shd w:val="clear" w:fill="FFFFFF"/>
          <w:lang w:val="en-US" w:eastAsia="zh-CN" w:bidi="ar-SA"/>
        </w:rPr>
      </w:pPr>
      <w:r>
        <w:rPr>
          <w:rFonts w:hint="eastAsia" w:ascii="楷体_GB2312" w:hAnsi="楷体_GB2312" w:eastAsia="楷体_GB2312" w:cs="楷体_GB2312"/>
          <w:i w:val="0"/>
          <w:iCs w:val="0"/>
          <w:caps w:val="0"/>
          <w:color w:val="333333"/>
          <w:spacing w:val="0"/>
          <w:kern w:val="2"/>
          <w:sz w:val="32"/>
          <w:szCs w:val="32"/>
          <w:shd w:val="clear" w:fill="FFFFFF"/>
          <w:lang w:val="en-US" w:eastAsia="zh-CN" w:bidi="ar-SA"/>
        </w:rPr>
        <w:t>政府信息公开平台管理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pPr>
      <w:r>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t>严格按照</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地</w:t>
      </w:r>
      <w:r>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t>区</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行署</w:t>
      </w:r>
      <w:r>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t>办公室的要求及时做好政务公开工作，坚持把群众最关心、最需要了解的事项公开作为政务公开的重点，结合司法行政工作特点，保障群众知情权和监督权。深化政务新媒体建设，加强“</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法治和田</w:t>
      </w:r>
      <w:r>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t>”微信公众号、</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视频号、</w:t>
      </w:r>
      <w:r>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t>抖音号以及“12348”公共法律服务热线等平台建设，创新政务公开形式，拓宽政务公开渠道</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，并安排专人及时发布司法行政各项工作动态。</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0" w:firstLineChars="200"/>
        <w:textAlignment w:val="auto"/>
        <w:rPr>
          <w:rFonts w:hint="eastAsia" w:ascii="楷体_GB2312" w:hAnsi="楷体_GB2312" w:eastAsia="楷体_GB2312" w:cs="楷体_GB2312"/>
          <w:i w:val="0"/>
          <w:iCs w:val="0"/>
          <w:caps w:val="0"/>
          <w:color w:val="333333"/>
          <w:spacing w:val="0"/>
          <w:kern w:val="2"/>
          <w:sz w:val="32"/>
          <w:szCs w:val="32"/>
          <w:shd w:val="clear" w:fill="FFFFFF"/>
          <w:lang w:val="en-US" w:eastAsia="zh-CN" w:bidi="ar-SA"/>
        </w:rPr>
      </w:pPr>
      <w:r>
        <w:rPr>
          <w:rFonts w:hint="eastAsia" w:ascii="楷体_GB2312" w:hAnsi="楷体_GB2312" w:eastAsia="楷体_GB2312" w:cs="楷体_GB2312"/>
          <w:i w:val="0"/>
          <w:iCs w:val="0"/>
          <w:caps w:val="0"/>
          <w:color w:val="333333"/>
          <w:spacing w:val="0"/>
          <w:kern w:val="2"/>
          <w:sz w:val="32"/>
          <w:szCs w:val="32"/>
          <w:shd w:val="clear" w:fill="FFFFFF"/>
          <w:lang w:val="en-US" w:eastAsia="zh-CN" w:bidi="ar-SA"/>
        </w:rPr>
        <w:t>监督保障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和田地区司法局认真学习领悟上级关于全面推进政务公开工作新精神、新要求、新理念，切实加强组织领导，主要负责人亲自统筹，政务公开工作人员具体抓落实，进一步建立健全长效管理机制，规范和加强政府信息管理，确保政策文件、机构职责、工作动态等政府信息公开及时、精准、安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i w:val="0"/>
          <w:iCs w:val="0"/>
          <w:caps w:val="0"/>
          <w:color w:val="333333"/>
          <w:spacing w:val="0"/>
          <w:kern w:val="2"/>
          <w:sz w:val="32"/>
          <w:szCs w:val="32"/>
          <w:shd w:val="clear" w:fill="FFFFFF"/>
          <w:lang w:val="en-US" w:eastAsia="zh-CN" w:bidi="ar-SA"/>
        </w:rPr>
      </w:pPr>
      <w:r>
        <w:rPr>
          <w:rFonts w:hint="default" w:ascii="黑体" w:hAnsi="黑体" w:eastAsia="黑体" w:cs="黑体"/>
          <w:i w:val="0"/>
          <w:iCs w:val="0"/>
          <w:caps w:val="0"/>
          <w:color w:val="333333"/>
          <w:spacing w:val="0"/>
          <w:kern w:val="2"/>
          <w:sz w:val="32"/>
          <w:szCs w:val="32"/>
          <w:shd w:val="clear" w:fill="FFFFFF"/>
          <w:lang w:val="en-US" w:eastAsia="zh-CN" w:bidi="ar-SA"/>
        </w:rPr>
        <w:t>二、主动公开政府信息情况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2286"/>
        <w:gridCol w:w="2286"/>
        <w:gridCol w:w="2286"/>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0" w:hRule="atLeast"/>
        </w:trPr>
        <w:tc>
          <w:tcPr>
            <w:tcW w:w="0" w:type="auto"/>
            <w:gridSpan w:val="4"/>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30" w:hRule="atLeast"/>
        </w:trPr>
        <w:tc>
          <w:tcPr>
            <w:tcW w:w="270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信息内容</w:t>
            </w:r>
          </w:p>
        </w:tc>
        <w:tc>
          <w:tcPr>
            <w:tcW w:w="270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本年制发件数</w:t>
            </w:r>
          </w:p>
        </w:tc>
        <w:tc>
          <w:tcPr>
            <w:tcW w:w="270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本年废止件数</w:t>
            </w:r>
          </w:p>
        </w:tc>
        <w:tc>
          <w:tcPr>
            <w:tcW w:w="270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30" w:hRule="atLeast"/>
        </w:trPr>
        <w:tc>
          <w:tcPr>
            <w:tcW w:w="270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规章</w:t>
            </w:r>
          </w:p>
        </w:tc>
        <w:tc>
          <w:tcPr>
            <w:tcW w:w="270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270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270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30" w:hRule="atLeast"/>
        </w:trPr>
        <w:tc>
          <w:tcPr>
            <w:tcW w:w="270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行政规范性文件</w:t>
            </w:r>
          </w:p>
        </w:tc>
        <w:tc>
          <w:tcPr>
            <w:tcW w:w="270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270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270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30" w:hRule="atLeast"/>
        </w:trPr>
        <w:tc>
          <w:tcPr>
            <w:tcW w:w="0" w:type="auto"/>
            <w:gridSpan w:val="4"/>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30" w:hRule="atLeast"/>
        </w:trPr>
        <w:tc>
          <w:tcPr>
            <w:tcW w:w="270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信息内容</w:t>
            </w:r>
          </w:p>
        </w:tc>
        <w:tc>
          <w:tcPr>
            <w:tcW w:w="0" w:type="auto"/>
            <w:gridSpan w:val="3"/>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30" w:hRule="atLeast"/>
        </w:trPr>
        <w:tc>
          <w:tcPr>
            <w:tcW w:w="270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行政许可</w:t>
            </w:r>
          </w:p>
        </w:tc>
        <w:tc>
          <w:tcPr>
            <w:tcW w:w="0" w:type="auto"/>
            <w:gridSpan w:val="3"/>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lang w:val="en-US" w:eastAsia="zh-CN"/>
              </w:rPr>
            </w:pPr>
            <w:r>
              <w:rPr>
                <w:rFonts w:hint="eastAsia" w:ascii="Helvetica" w:hAnsi="Helvetica" w:eastAsia="Helvetica" w:cs="Helvetica"/>
                <w:i w:val="0"/>
                <w:iCs w:val="0"/>
                <w:caps w:val="0"/>
                <w:color w:val="333333"/>
                <w:spacing w:val="0"/>
                <w:sz w:val="18"/>
                <w:szCs w:val="18"/>
                <w:lang w:val="en-US" w:eastAsia="zh-CN"/>
              </w:rPr>
              <w:t>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30" w:hRule="atLeast"/>
        </w:trPr>
        <w:tc>
          <w:tcPr>
            <w:tcW w:w="0" w:type="auto"/>
            <w:gridSpan w:val="4"/>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30" w:hRule="atLeast"/>
        </w:trPr>
        <w:tc>
          <w:tcPr>
            <w:tcW w:w="270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信息内容</w:t>
            </w:r>
          </w:p>
        </w:tc>
        <w:tc>
          <w:tcPr>
            <w:tcW w:w="0" w:type="auto"/>
            <w:gridSpan w:val="3"/>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30" w:hRule="atLeast"/>
        </w:trPr>
        <w:tc>
          <w:tcPr>
            <w:tcW w:w="270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行政处罚</w:t>
            </w:r>
          </w:p>
        </w:tc>
        <w:tc>
          <w:tcPr>
            <w:tcW w:w="0" w:type="auto"/>
            <w:gridSpan w:val="3"/>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30" w:hRule="atLeast"/>
        </w:trPr>
        <w:tc>
          <w:tcPr>
            <w:tcW w:w="270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行政强制</w:t>
            </w:r>
          </w:p>
        </w:tc>
        <w:tc>
          <w:tcPr>
            <w:tcW w:w="0" w:type="auto"/>
            <w:gridSpan w:val="3"/>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30" w:hRule="atLeast"/>
        </w:trPr>
        <w:tc>
          <w:tcPr>
            <w:tcW w:w="0" w:type="auto"/>
            <w:gridSpan w:val="4"/>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30" w:hRule="atLeast"/>
        </w:trPr>
        <w:tc>
          <w:tcPr>
            <w:tcW w:w="270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信息内容</w:t>
            </w:r>
          </w:p>
        </w:tc>
        <w:tc>
          <w:tcPr>
            <w:tcW w:w="0" w:type="auto"/>
            <w:gridSpan w:val="3"/>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30" w:hRule="atLeast"/>
        </w:trPr>
        <w:tc>
          <w:tcPr>
            <w:tcW w:w="270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行政事业性收费</w:t>
            </w:r>
          </w:p>
        </w:tc>
        <w:tc>
          <w:tcPr>
            <w:tcW w:w="0" w:type="auto"/>
            <w:gridSpan w:val="3"/>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b/>
                <w:bCs/>
                <w:i w:val="0"/>
                <w:iCs w:val="0"/>
                <w:caps w:val="0"/>
                <w:color w:val="333333"/>
                <w:spacing w:val="0"/>
                <w:kern w:val="0"/>
                <w:sz w:val="18"/>
                <w:szCs w:val="18"/>
                <w:lang w:val="en-US" w:eastAsia="zh-CN" w:bidi="ar"/>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i w:val="0"/>
          <w:iCs w:val="0"/>
          <w:caps w:val="0"/>
          <w:color w:val="333333"/>
          <w:spacing w:val="0"/>
          <w:kern w:val="2"/>
          <w:sz w:val="32"/>
          <w:szCs w:val="32"/>
          <w:shd w:val="clear" w:fill="FFFFFF"/>
          <w:lang w:val="en-US" w:eastAsia="zh-CN" w:bidi="ar-SA"/>
        </w:rPr>
      </w:pPr>
      <w:r>
        <w:rPr>
          <w:rFonts w:hint="default" w:ascii="黑体" w:hAnsi="黑体" w:eastAsia="黑体" w:cs="黑体"/>
          <w:i w:val="0"/>
          <w:iCs w:val="0"/>
          <w:caps w:val="0"/>
          <w:color w:val="333333"/>
          <w:spacing w:val="0"/>
          <w:kern w:val="2"/>
          <w:sz w:val="32"/>
          <w:szCs w:val="32"/>
          <w:shd w:val="clear" w:fill="FFFFFF"/>
          <w:lang w:val="en-US" w:eastAsia="zh-CN" w:bidi="ar-SA"/>
        </w:rPr>
        <w:t>三、收到和处理政府信息公开申请情况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660"/>
        <w:gridCol w:w="840"/>
        <w:gridCol w:w="1625"/>
        <w:gridCol w:w="860"/>
        <w:gridCol w:w="860"/>
        <w:gridCol w:w="860"/>
        <w:gridCol w:w="860"/>
        <w:gridCol w:w="860"/>
        <w:gridCol w:w="860"/>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0" w:hRule="atLeast"/>
        </w:trPr>
        <w:tc>
          <w:tcPr>
            <w:tcW w:w="0" w:type="auto"/>
            <w:gridSpan w:val="3"/>
            <w:vMerge w:val="restart"/>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（本列数据的勾稽关系为：第一项加第二项之和，等于第三项加第四项之和）</w:t>
            </w:r>
          </w:p>
        </w:tc>
        <w:tc>
          <w:tcPr>
            <w:tcW w:w="0" w:type="auto"/>
            <w:gridSpan w:val="7"/>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30" w:hRule="atLeast"/>
        </w:trPr>
        <w:tc>
          <w:tcPr>
            <w:tcW w:w="0" w:type="auto"/>
            <w:gridSpan w:val="3"/>
            <w:vMerge w:val="continue"/>
            <w:shd w:val="clear" w:color="auto" w:fill="FFFFFF"/>
            <w:tcMar>
              <w:top w:w="30" w:type="dxa"/>
              <w:left w:w="150" w:type="dxa"/>
              <w:bottom w:w="30" w:type="dxa"/>
              <w:right w:w="150" w:type="dxa"/>
            </w:tcMar>
            <w:vAlign w:val="center"/>
          </w:tcPr>
          <w:p>
            <w:pPr>
              <w:keepNext w:val="0"/>
              <w:keepLines w:val="0"/>
              <w:pageBreakBefore w:val="0"/>
              <w:kinsoku/>
              <w:overflowPunct/>
              <w:topLinePunct w:val="0"/>
              <w:autoSpaceDE/>
              <w:autoSpaceDN/>
              <w:bidi w:val="0"/>
              <w:adjustRightInd/>
              <w:snapToGrid/>
              <w:spacing w:line="540" w:lineRule="exact"/>
              <w:rPr>
                <w:rFonts w:hint="default" w:ascii="Helvetica" w:hAnsi="Helvetica" w:eastAsia="Helvetica" w:cs="Helvetica"/>
                <w:i w:val="0"/>
                <w:iCs w:val="0"/>
                <w:caps w:val="0"/>
                <w:color w:val="333333"/>
                <w:spacing w:val="0"/>
                <w:sz w:val="18"/>
                <w:szCs w:val="18"/>
              </w:rPr>
            </w:pPr>
          </w:p>
        </w:tc>
        <w:tc>
          <w:tcPr>
            <w:tcW w:w="0" w:type="auto"/>
            <w:vMerge w:val="restart"/>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自然人</w:t>
            </w:r>
          </w:p>
        </w:tc>
        <w:tc>
          <w:tcPr>
            <w:tcW w:w="0" w:type="auto"/>
            <w:gridSpan w:val="5"/>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法人或其他组织</w:t>
            </w:r>
          </w:p>
        </w:tc>
        <w:tc>
          <w:tcPr>
            <w:tcW w:w="0" w:type="auto"/>
            <w:vMerge w:val="restart"/>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30" w:hRule="atLeast"/>
        </w:trPr>
        <w:tc>
          <w:tcPr>
            <w:tcW w:w="0" w:type="auto"/>
            <w:gridSpan w:val="3"/>
            <w:vMerge w:val="continue"/>
            <w:shd w:val="clear" w:color="auto" w:fill="FFFFFF"/>
            <w:tcMar>
              <w:top w:w="30" w:type="dxa"/>
              <w:left w:w="150" w:type="dxa"/>
              <w:bottom w:w="30" w:type="dxa"/>
              <w:right w:w="150" w:type="dxa"/>
            </w:tcMar>
            <w:vAlign w:val="center"/>
          </w:tcPr>
          <w:p>
            <w:pPr>
              <w:keepNext w:val="0"/>
              <w:keepLines w:val="0"/>
              <w:pageBreakBefore w:val="0"/>
              <w:kinsoku/>
              <w:overflowPunct/>
              <w:topLinePunct w:val="0"/>
              <w:autoSpaceDE/>
              <w:autoSpaceDN/>
              <w:bidi w:val="0"/>
              <w:adjustRightInd/>
              <w:snapToGrid/>
              <w:spacing w:line="540" w:lineRule="exact"/>
              <w:rPr>
                <w:rFonts w:hint="default" w:ascii="Helvetica" w:hAnsi="Helvetica" w:eastAsia="Helvetica" w:cs="Helvetica"/>
                <w:i w:val="0"/>
                <w:iCs w:val="0"/>
                <w:caps w:val="0"/>
                <w:color w:val="333333"/>
                <w:spacing w:val="0"/>
                <w:sz w:val="18"/>
                <w:szCs w:val="18"/>
              </w:rPr>
            </w:pPr>
          </w:p>
        </w:tc>
        <w:tc>
          <w:tcPr>
            <w:tcW w:w="0" w:type="auto"/>
            <w:vMerge w:val="continue"/>
            <w:shd w:val="clear" w:color="auto" w:fill="FFFFFF"/>
            <w:tcMar>
              <w:top w:w="30" w:type="dxa"/>
              <w:left w:w="150" w:type="dxa"/>
              <w:bottom w:w="30" w:type="dxa"/>
              <w:right w:w="150" w:type="dxa"/>
            </w:tcMar>
            <w:vAlign w:val="center"/>
          </w:tcPr>
          <w:p>
            <w:pPr>
              <w:keepNext w:val="0"/>
              <w:keepLines w:val="0"/>
              <w:pageBreakBefore w:val="0"/>
              <w:kinsoku/>
              <w:overflowPunct/>
              <w:topLinePunct w:val="0"/>
              <w:autoSpaceDE/>
              <w:autoSpaceDN/>
              <w:bidi w:val="0"/>
              <w:adjustRightInd/>
              <w:snapToGrid/>
              <w:spacing w:line="540" w:lineRule="exact"/>
              <w:rPr>
                <w:rFonts w:hint="default" w:ascii="Helvetica" w:hAnsi="Helvetica" w:eastAsia="Helvetica" w:cs="Helvetica"/>
                <w:i w:val="0"/>
                <w:iCs w:val="0"/>
                <w:caps w:val="0"/>
                <w:color w:val="333333"/>
                <w:spacing w:val="0"/>
                <w:sz w:val="18"/>
                <w:szCs w:val="18"/>
              </w:rPr>
            </w:pP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商业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企业</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科研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机构</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社会公益组织</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法律服务机构</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其他</w:t>
            </w:r>
          </w:p>
        </w:tc>
        <w:tc>
          <w:tcPr>
            <w:tcW w:w="0" w:type="auto"/>
            <w:vMerge w:val="continue"/>
            <w:shd w:val="clear" w:color="auto" w:fill="FFFFFF"/>
            <w:tcMar>
              <w:top w:w="30" w:type="dxa"/>
              <w:left w:w="150" w:type="dxa"/>
              <w:bottom w:w="30" w:type="dxa"/>
              <w:right w:w="150" w:type="dxa"/>
            </w:tcMar>
            <w:vAlign w:val="center"/>
          </w:tcPr>
          <w:p>
            <w:pPr>
              <w:keepNext w:val="0"/>
              <w:keepLines w:val="0"/>
              <w:pageBreakBefore w:val="0"/>
              <w:kinsoku/>
              <w:overflowPunct/>
              <w:topLinePunct w:val="0"/>
              <w:autoSpaceDE/>
              <w:autoSpaceDN/>
              <w:bidi w:val="0"/>
              <w:adjustRightInd/>
              <w:snapToGrid/>
              <w:spacing w:line="540" w:lineRule="exact"/>
              <w:rPr>
                <w:rFonts w:hint="default" w:ascii="Helvetica" w:hAnsi="Helvetica" w:eastAsia="Helvetica" w:cs="Helvetica"/>
                <w:i w:val="0"/>
                <w:iCs w:val="0"/>
                <w:caps w:val="0"/>
                <w:color w:val="333333"/>
                <w:spacing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30" w:hRule="atLeast"/>
        </w:trPr>
        <w:tc>
          <w:tcPr>
            <w:tcW w:w="0" w:type="auto"/>
            <w:gridSpan w:val="3"/>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一、本年新收政府信息公开申请数量</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30" w:hRule="atLeast"/>
        </w:trPr>
        <w:tc>
          <w:tcPr>
            <w:tcW w:w="0" w:type="auto"/>
            <w:gridSpan w:val="3"/>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二、上年结转政府信息公开申请数量</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30" w:hRule="atLeast"/>
        </w:trPr>
        <w:tc>
          <w:tcPr>
            <w:tcW w:w="0" w:type="auto"/>
            <w:vMerge w:val="restart"/>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三、本年度办理结果</w:t>
            </w:r>
          </w:p>
        </w:tc>
        <w:tc>
          <w:tcPr>
            <w:tcW w:w="0" w:type="auto"/>
            <w:gridSpan w:val="2"/>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（一）予以公开</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30" w:hRule="atLeast"/>
        </w:trPr>
        <w:tc>
          <w:tcPr>
            <w:tcW w:w="0" w:type="auto"/>
            <w:vMerge w:val="continue"/>
            <w:shd w:val="clear" w:color="auto" w:fill="FFFFFF"/>
            <w:tcMar>
              <w:top w:w="30" w:type="dxa"/>
              <w:left w:w="150" w:type="dxa"/>
              <w:bottom w:w="30" w:type="dxa"/>
              <w:right w:w="150" w:type="dxa"/>
            </w:tcMar>
            <w:vAlign w:val="center"/>
          </w:tcPr>
          <w:p>
            <w:pPr>
              <w:keepNext w:val="0"/>
              <w:keepLines w:val="0"/>
              <w:pageBreakBefore w:val="0"/>
              <w:kinsoku/>
              <w:overflowPunct/>
              <w:topLinePunct w:val="0"/>
              <w:autoSpaceDE/>
              <w:autoSpaceDN/>
              <w:bidi w:val="0"/>
              <w:adjustRightInd/>
              <w:snapToGrid/>
              <w:spacing w:line="540" w:lineRule="exact"/>
              <w:rPr>
                <w:rFonts w:hint="default" w:ascii="Helvetica" w:hAnsi="Helvetica" w:eastAsia="Helvetica" w:cs="Helvetica"/>
                <w:i w:val="0"/>
                <w:iCs w:val="0"/>
                <w:caps w:val="0"/>
                <w:color w:val="333333"/>
                <w:spacing w:val="0"/>
                <w:sz w:val="18"/>
                <w:szCs w:val="18"/>
              </w:rPr>
            </w:pPr>
          </w:p>
        </w:tc>
        <w:tc>
          <w:tcPr>
            <w:tcW w:w="0" w:type="auto"/>
            <w:gridSpan w:val="2"/>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（二）部分公开（区分处理的，只计这一情形，不计其他情形）</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30" w:hRule="atLeast"/>
        </w:trPr>
        <w:tc>
          <w:tcPr>
            <w:tcW w:w="0" w:type="auto"/>
            <w:vMerge w:val="continue"/>
            <w:shd w:val="clear" w:color="auto" w:fill="FFFFFF"/>
            <w:tcMar>
              <w:top w:w="30" w:type="dxa"/>
              <w:left w:w="150" w:type="dxa"/>
              <w:bottom w:w="30" w:type="dxa"/>
              <w:right w:w="150" w:type="dxa"/>
            </w:tcMar>
            <w:vAlign w:val="center"/>
          </w:tcPr>
          <w:p>
            <w:pPr>
              <w:keepNext w:val="0"/>
              <w:keepLines w:val="0"/>
              <w:pageBreakBefore w:val="0"/>
              <w:kinsoku/>
              <w:overflowPunct/>
              <w:topLinePunct w:val="0"/>
              <w:autoSpaceDE/>
              <w:autoSpaceDN/>
              <w:bidi w:val="0"/>
              <w:adjustRightInd/>
              <w:snapToGrid/>
              <w:spacing w:line="540" w:lineRule="exact"/>
              <w:rPr>
                <w:rFonts w:hint="default" w:ascii="Helvetica" w:hAnsi="Helvetica" w:eastAsia="Helvetica" w:cs="Helvetica"/>
                <w:i w:val="0"/>
                <w:iCs w:val="0"/>
                <w:caps w:val="0"/>
                <w:color w:val="333333"/>
                <w:spacing w:val="0"/>
                <w:sz w:val="18"/>
                <w:szCs w:val="18"/>
              </w:rPr>
            </w:pPr>
          </w:p>
        </w:tc>
        <w:tc>
          <w:tcPr>
            <w:tcW w:w="0" w:type="auto"/>
            <w:vMerge w:val="restart"/>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（三）不予公开</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1.属于国家秘密</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30" w:hRule="atLeast"/>
        </w:trPr>
        <w:tc>
          <w:tcPr>
            <w:tcW w:w="0" w:type="auto"/>
            <w:vMerge w:val="continue"/>
            <w:shd w:val="clear" w:color="auto" w:fill="FFFFFF"/>
            <w:tcMar>
              <w:top w:w="30" w:type="dxa"/>
              <w:left w:w="150" w:type="dxa"/>
              <w:bottom w:w="30" w:type="dxa"/>
              <w:right w:w="150" w:type="dxa"/>
            </w:tcMar>
            <w:vAlign w:val="center"/>
          </w:tcPr>
          <w:p>
            <w:pPr>
              <w:keepNext w:val="0"/>
              <w:keepLines w:val="0"/>
              <w:pageBreakBefore w:val="0"/>
              <w:kinsoku/>
              <w:overflowPunct/>
              <w:topLinePunct w:val="0"/>
              <w:autoSpaceDE/>
              <w:autoSpaceDN/>
              <w:bidi w:val="0"/>
              <w:adjustRightInd/>
              <w:snapToGrid/>
              <w:spacing w:line="540" w:lineRule="exact"/>
              <w:rPr>
                <w:rFonts w:hint="default" w:ascii="Helvetica" w:hAnsi="Helvetica" w:eastAsia="Helvetica" w:cs="Helvetica"/>
                <w:i w:val="0"/>
                <w:iCs w:val="0"/>
                <w:caps w:val="0"/>
                <w:color w:val="333333"/>
                <w:spacing w:val="0"/>
                <w:sz w:val="18"/>
                <w:szCs w:val="18"/>
              </w:rPr>
            </w:pPr>
          </w:p>
        </w:tc>
        <w:tc>
          <w:tcPr>
            <w:tcW w:w="0" w:type="auto"/>
            <w:vMerge w:val="continue"/>
            <w:shd w:val="clear" w:color="auto" w:fill="FFFFFF"/>
            <w:tcMar>
              <w:top w:w="30" w:type="dxa"/>
              <w:left w:w="150" w:type="dxa"/>
              <w:bottom w:w="30" w:type="dxa"/>
              <w:right w:w="150" w:type="dxa"/>
            </w:tcMar>
            <w:vAlign w:val="center"/>
          </w:tcPr>
          <w:p>
            <w:pPr>
              <w:keepNext w:val="0"/>
              <w:keepLines w:val="0"/>
              <w:pageBreakBefore w:val="0"/>
              <w:kinsoku/>
              <w:overflowPunct/>
              <w:topLinePunct w:val="0"/>
              <w:autoSpaceDE/>
              <w:autoSpaceDN/>
              <w:bidi w:val="0"/>
              <w:adjustRightInd/>
              <w:snapToGrid/>
              <w:spacing w:line="540" w:lineRule="exact"/>
              <w:rPr>
                <w:rFonts w:hint="default" w:ascii="Helvetica" w:hAnsi="Helvetica" w:eastAsia="Helvetica" w:cs="Helvetica"/>
                <w:i w:val="0"/>
                <w:iCs w:val="0"/>
                <w:caps w:val="0"/>
                <w:color w:val="333333"/>
                <w:spacing w:val="0"/>
                <w:sz w:val="18"/>
                <w:szCs w:val="18"/>
              </w:rPr>
            </w:pP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2.其他法律行政法规禁止公开</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30" w:hRule="atLeast"/>
        </w:trPr>
        <w:tc>
          <w:tcPr>
            <w:tcW w:w="0" w:type="auto"/>
            <w:vMerge w:val="continue"/>
            <w:shd w:val="clear" w:color="auto" w:fill="FFFFFF"/>
            <w:tcMar>
              <w:top w:w="30" w:type="dxa"/>
              <w:left w:w="150" w:type="dxa"/>
              <w:bottom w:w="30" w:type="dxa"/>
              <w:right w:w="150" w:type="dxa"/>
            </w:tcMar>
            <w:vAlign w:val="center"/>
          </w:tcPr>
          <w:p>
            <w:pPr>
              <w:keepNext w:val="0"/>
              <w:keepLines w:val="0"/>
              <w:pageBreakBefore w:val="0"/>
              <w:kinsoku/>
              <w:overflowPunct/>
              <w:topLinePunct w:val="0"/>
              <w:autoSpaceDE/>
              <w:autoSpaceDN/>
              <w:bidi w:val="0"/>
              <w:adjustRightInd/>
              <w:snapToGrid/>
              <w:spacing w:line="540" w:lineRule="exact"/>
              <w:rPr>
                <w:rFonts w:hint="default" w:ascii="Helvetica" w:hAnsi="Helvetica" w:eastAsia="Helvetica" w:cs="Helvetica"/>
                <w:i w:val="0"/>
                <w:iCs w:val="0"/>
                <w:caps w:val="0"/>
                <w:color w:val="333333"/>
                <w:spacing w:val="0"/>
                <w:sz w:val="18"/>
                <w:szCs w:val="18"/>
              </w:rPr>
            </w:pPr>
          </w:p>
        </w:tc>
        <w:tc>
          <w:tcPr>
            <w:tcW w:w="0" w:type="auto"/>
            <w:vMerge w:val="continue"/>
            <w:shd w:val="clear" w:color="auto" w:fill="FFFFFF"/>
            <w:tcMar>
              <w:top w:w="30" w:type="dxa"/>
              <w:left w:w="150" w:type="dxa"/>
              <w:bottom w:w="30" w:type="dxa"/>
              <w:right w:w="150" w:type="dxa"/>
            </w:tcMar>
            <w:vAlign w:val="center"/>
          </w:tcPr>
          <w:p>
            <w:pPr>
              <w:keepNext w:val="0"/>
              <w:keepLines w:val="0"/>
              <w:pageBreakBefore w:val="0"/>
              <w:kinsoku/>
              <w:overflowPunct/>
              <w:topLinePunct w:val="0"/>
              <w:autoSpaceDE/>
              <w:autoSpaceDN/>
              <w:bidi w:val="0"/>
              <w:adjustRightInd/>
              <w:snapToGrid/>
              <w:spacing w:line="540" w:lineRule="exact"/>
              <w:rPr>
                <w:rFonts w:hint="default" w:ascii="Helvetica" w:hAnsi="Helvetica" w:eastAsia="Helvetica" w:cs="Helvetica"/>
                <w:i w:val="0"/>
                <w:iCs w:val="0"/>
                <w:caps w:val="0"/>
                <w:color w:val="333333"/>
                <w:spacing w:val="0"/>
                <w:sz w:val="18"/>
                <w:szCs w:val="18"/>
              </w:rPr>
            </w:pP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3.危及“三安全一稳定”</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30" w:hRule="atLeast"/>
        </w:trPr>
        <w:tc>
          <w:tcPr>
            <w:tcW w:w="0" w:type="auto"/>
            <w:vMerge w:val="continue"/>
            <w:shd w:val="clear" w:color="auto" w:fill="FFFFFF"/>
            <w:tcMar>
              <w:top w:w="30" w:type="dxa"/>
              <w:left w:w="150" w:type="dxa"/>
              <w:bottom w:w="30" w:type="dxa"/>
              <w:right w:w="150" w:type="dxa"/>
            </w:tcMar>
            <w:vAlign w:val="center"/>
          </w:tcPr>
          <w:p>
            <w:pPr>
              <w:keepNext w:val="0"/>
              <w:keepLines w:val="0"/>
              <w:pageBreakBefore w:val="0"/>
              <w:kinsoku/>
              <w:overflowPunct/>
              <w:topLinePunct w:val="0"/>
              <w:autoSpaceDE/>
              <w:autoSpaceDN/>
              <w:bidi w:val="0"/>
              <w:adjustRightInd/>
              <w:snapToGrid/>
              <w:spacing w:line="540" w:lineRule="exact"/>
              <w:rPr>
                <w:rFonts w:hint="default" w:ascii="Helvetica" w:hAnsi="Helvetica" w:eastAsia="Helvetica" w:cs="Helvetica"/>
                <w:i w:val="0"/>
                <w:iCs w:val="0"/>
                <w:caps w:val="0"/>
                <w:color w:val="333333"/>
                <w:spacing w:val="0"/>
                <w:sz w:val="18"/>
                <w:szCs w:val="18"/>
              </w:rPr>
            </w:pPr>
          </w:p>
        </w:tc>
        <w:tc>
          <w:tcPr>
            <w:tcW w:w="0" w:type="auto"/>
            <w:vMerge w:val="continue"/>
            <w:shd w:val="clear" w:color="auto" w:fill="FFFFFF"/>
            <w:tcMar>
              <w:top w:w="30" w:type="dxa"/>
              <w:left w:w="150" w:type="dxa"/>
              <w:bottom w:w="30" w:type="dxa"/>
              <w:right w:w="150" w:type="dxa"/>
            </w:tcMar>
            <w:vAlign w:val="center"/>
          </w:tcPr>
          <w:p>
            <w:pPr>
              <w:keepNext w:val="0"/>
              <w:keepLines w:val="0"/>
              <w:pageBreakBefore w:val="0"/>
              <w:kinsoku/>
              <w:overflowPunct/>
              <w:topLinePunct w:val="0"/>
              <w:autoSpaceDE/>
              <w:autoSpaceDN/>
              <w:bidi w:val="0"/>
              <w:adjustRightInd/>
              <w:snapToGrid/>
              <w:spacing w:line="540" w:lineRule="exact"/>
              <w:rPr>
                <w:rFonts w:hint="default" w:ascii="Helvetica" w:hAnsi="Helvetica" w:eastAsia="Helvetica" w:cs="Helvetica"/>
                <w:i w:val="0"/>
                <w:iCs w:val="0"/>
                <w:caps w:val="0"/>
                <w:color w:val="333333"/>
                <w:spacing w:val="0"/>
                <w:sz w:val="18"/>
                <w:szCs w:val="18"/>
              </w:rPr>
            </w:pP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4.保护第三方合法权益</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30" w:hRule="atLeast"/>
        </w:trPr>
        <w:tc>
          <w:tcPr>
            <w:tcW w:w="0" w:type="auto"/>
            <w:vMerge w:val="continue"/>
            <w:shd w:val="clear" w:color="auto" w:fill="FFFFFF"/>
            <w:tcMar>
              <w:top w:w="30" w:type="dxa"/>
              <w:left w:w="150" w:type="dxa"/>
              <w:bottom w:w="30" w:type="dxa"/>
              <w:right w:w="150" w:type="dxa"/>
            </w:tcMar>
            <w:vAlign w:val="center"/>
          </w:tcPr>
          <w:p>
            <w:pPr>
              <w:keepNext w:val="0"/>
              <w:keepLines w:val="0"/>
              <w:pageBreakBefore w:val="0"/>
              <w:kinsoku/>
              <w:overflowPunct/>
              <w:topLinePunct w:val="0"/>
              <w:autoSpaceDE/>
              <w:autoSpaceDN/>
              <w:bidi w:val="0"/>
              <w:adjustRightInd/>
              <w:snapToGrid/>
              <w:spacing w:line="540" w:lineRule="exact"/>
              <w:rPr>
                <w:rFonts w:hint="default" w:ascii="Helvetica" w:hAnsi="Helvetica" w:eastAsia="Helvetica" w:cs="Helvetica"/>
                <w:i w:val="0"/>
                <w:iCs w:val="0"/>
                <w:caps w:val="0"/>
                <w:color w:val="333333"/>
                <w:spacing w:val="0"/>
                <w:sz w:val="18"/>
                <w:szCs w:val="18"/>
              </w:rPr>
            </w:pPr>
          </w:p>
        </w:tc>
        <w:tc>
          <w:tcPr>
            <w:tcW w:w="0" w:type="auto"/>
            <w:vMerge w:val="continue"/>
            <w:shd w:val="clear" w:color="auto" w:fill="FFFFFF"/>
            <w:tcMar>
              <w:top w:w="30" w:type="dxa"/>
              <w:left w:w="150" w:type="dxa"/>
              <w:bottom w:w="30" w:type="dxa"/>
              <w:right w:w="150" w:type="dxa"/>
            </w:tcMar>
            <w:vAlign w:val="center"/>
          </w:tcPr>
          <w:p>
            <w:pPr>
              <w:keepNext w:val="0"/>
              <w:keepLines w:val="0"/>
              <w:pageBreakBefore w:val="0"/>
              <w:kinsoku/>
              <w:overflowPunct/>
              <w:topLinePunct w:val="0"/>
              <w:autoSpaceDE/>
              <w:autoSpaceDN/>
              <w:bidi w:val="0"/>
              <w:adjustRightInd/>
              <w:snapToGrid/>
              <w:spacing w:line="540" w:lineRule="exact"/>
              <w:rPr>
                <w:rFonts w:hint="default" w:ascii="Helvetica" w:hAnsi="Helvetica" w:eastAsia="Helvetica" w:cs="Helvetica"/>
                <w:i w:val="0"/>
                <w:iCs w:val="0"/>
                <w:caps w:val="0"/>
                <w:color w:val="333333"/>
                <w:spacing w:val="0"/>
                <w:sz w:val="18"/>
                <w:szCs w:val="18"/>
              </w:rPr>
            </w:pP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5.属于三类内部事务信息</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30" w:hRule="atLeast"/>
        </w:trPr>
        <w:tc>
          <w:tcPr>
            <w:tcW w:w="0" w:type="auto"/>
            <w:vMerge w:val="continue"/>
            <w:shd w:val="clear" w:color="auto" w:fill="FFFFFF"/>
            <w:tcMar>
              <w:top w:w="30" w:type="dxa"/>
              <w:left w:w="150" w:type="dxa"/>
              <w:bottom w:w="30" w:type="dxa"/>
              <w:right w:w="150" w:type="dxa"/>
            </w:tcMar>
            <w:vAlign w:val="center"/>
          </w:tcPr>
          <w:p>
            <w:pPr>
              <w:keepNext w:val="0"/>
              <w:keepLines w:val="0"/>
              <w:pageBreakBefore w:val="0"/>
              <w:kinsoku/>
              <w:overflowPunct/>
              <w:topLinePunct w:val="0"/>
              <w:autoSpaceDE/>
              <w:autoSpaceDN/>
              <w:bidi w:val="0"/>
              <w:adjustRightInd/>
              <w:snapToGrid/>
              <w:spacing w:line="540" w:lineRule="exact"/>
              <w:rPr>
                <w:rFonts w:hint="default" w:ascii="Helvetica" w:hAnsi="Helvetica" w:eastAsia="Helvetica" w:cs="Helvetica"/>
                <w:i w:val="0"/>
                <w:iCs w:val="0"/>
                <w:caps w:val="0"/>
                <w:color w:val="333333"/>
                <w:spacing w:val="0"/>
                <w:sz w:val="18"/>
                <w:szCs w:val="18"/>
              </w:rPr>
            </w:pPr>
          </w:p>
        </w:tc>
        <w:tc>
          <w:tcPr>
            <w:tcW w:w="0" w:type="auto"/>
            <w:vMerge w:val="continue"/>
            <w:shd w:val="clear" w:color="auto" w:fill="FFFFFF"/>
            <w:tcMar>
              <w:top w:w="30" w:type="dxa"/>
              <w:left w:w="150" w:type="dxa"/>
              <w:bottom w:w="30" w:type="dxa"/>
              <w:right w:w="150" w:type="dxa"/>
            </w:tcMar>
            <w:vAlign w:val="center"/>
          </w:tcPr>
          <w:p>
            <w:pPr>
              <w:keepNext w:val="0"/>
              <w:keepLines w:val="0"/>
              <w:pageBreakBefore w:val="0"/>
              <w:kinsoku/>
              <w:overflowPunct/>
              <w:topLinePunct w:val="0"/>
              <w:autoSpaceDE/>
              <w:autoSpaceDN/>
              <w:bidi w:val="0"/>
              <w:adjustRightInd/>
              <w:snapToGrid/>
              <w:spacing w:line="540" w:lineRule="exact"/>
              <w:rPr>
                <w:rFonts w:hint="default" w:ascii="Helvetica" w:hAnsi="Helvetica" w:eastAsia="Helvetica" w:cs="Helvetica"/>
                <w:i w:val="0"/>
                <w:iCs w:val="0"/>
                <w:caps w:val="0"/>
                <w:color w:val="333333"/>
                <w:spacing w:val="0"/>
                <w:sz w:val="18"/>
                <w:szCs w:val="18"/>
              </w:rPr>
            </w:pP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6.属于四类过程性信息</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30" w:hRule="atLeast"/>
        </w:trPr>
        <w:tc>
          <w:tcPr>
            <w:tcW w:w="0" w:type="auto"/>
            <w:vMerge w:val="continue"/>
            <w:shd w:val="clear" w:color="auto" w:fill="FFFFFF"/>
            <w:tcMar>
              <w:top w:w="30" w:type="dxa"/>
              <w:left w:w="150" w:type="dxa"/>
              <w:bottom w:w="30" w:type="dxa"/>
              <w:right w:w="150" w:type="dxa"/>
            </w:tcMar>
            <w:vAlign w:val="center"/>
          </w:tcPr>
          <w:p>
            <w:pPr>
              <w:keepNext w:val="0"/>
              <w:keepLines w:val="0"/>
              <w:pageBreakBefore w:val="0"/>
              <w:kinsoku/>
              <w:overflowPunct/>
              <w:topLinePunct w:val="0"/>
              <w:autoSpaceDE/>
              <w:autoSpaceDN/>
              <w:bidi w:val="0"/>
              <w:adjustRightInd/>
              <w:snapToGrid/>
              <w:spacing w:line="540" w:lineRule="exact"/>
              <w:rPr>
                <w:rFonts w:hint="default" w:ascii="Helvetica" w:hAnsi="Helvetica" w:eastAsia="Helvetica" w:cs="Helvetica"/>
                <w:i w:val="0"/>
                <w:iCs w:val="0"/>
                <w:caps w:val="0"/>
                <w:color w:val="333333"/>
                <w:spacing w:val="0"/>
                <w:sz w:val="18"/>
                <w:szCs w:val="18"/>
              </w:rPr>
            </w:pPr>
          </w:p>
        </w:tc>
        <w:tc>
          <w:tcPr>
            <w:tcW w:w="0" w:type="auto"/>
            <w:vMerge w:val="continue"/>
            <w:shd w:val="clear" w:color="auto" w:fill="FFFFFF"/>
            <w:tcMar>
              <w:top w:w="30" w:type="dxa"/>
              <w:left w:w="150" w:type="dxa"/>
              <w:bottom w:w="30" w:type="dxa"/>
              <w:right w:w="150" w:type="dxa"/>
            </w:tcMar>
            <w:vAlign w:val="center"/>
          </w:tcPr>
          <w:p>
            <w:pPr>
              <w:keepNext w:val="0"/>
              <w:keepLines w:val="0"/>
              <w:pageBreakBefore w:val="0"/>
              <w:kinsoku/>
              <w:overflowPunct/>
              <w:topLinePunct w:val="0"/>
              <w:autoSpaceDE/>
              <w:autoSpaceDN/>
              <w:bidi w:val="0"/>
              <w:adjustRightInd/>
              <w:snapToGrid/>
              <w:spacing w:line="540" w:lineRule="exact"/>
              <w:rPr>
                <w:rFonts w:hint="default" w:ascii="Helvetica" w:hAnsi="Helvetica" w:eastAsia="Helvetica" w:cs="Helvetica"/>
                <w:i w:val="0"/>
                <w:iCs w:val="0"/>
                <w:caps w:val="0"/>
                <w:color w:val="333333"/>
                <w:spacing w:val="0"/>
                <w:sz w:val="18"/>
                <w:szCs w:val="18"/>
              </w:rPr>
            </w:pP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7.属于行政执法案卷</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30" w:hRule="atLeast"/>
        </w:trPr>
        <w:tc>
          <w:tcPr>
            <w:tcW w:w="0" w:type="auto"/>
            <w:vMerge w:val="continue"/>
            <w:shd w:val="clear" w:color="auto" w:fill="FFFFFF"/>
            <w:tcMar>
              <w:top w:w="30" w:type="dxa"/>
              <w:left w:w="150" w:type="dxa"/>
              <w:bottom w:w="30" w:type="dxa"/>
              <w:right w:w="150" w:type="dxa"/>
            </w:tcMar>
            <w:vAlign w:val="center"/>
          </w:tcPr>
          <w:p>
            <w:pPr>
              <w:keepNext w:val="0"/>
              <w:keepLines w:val="0"/>
              <w:pageBreakBefore w:val="0"/>
              <w:kinsoku/>
              <w:overflowPunct/>
              <w:topLinePunct w:val="0"/>
              <w:autoSpaceDE/>
              <w:autoSpaceDN/>
              <w:bidi w:val="0"/>
              <w:adjustRightInd/>
              <w:snapToGrid/>
              <w:spacing w:line="540" w:lineRule="exact"/>
              <w:rPr>
                <w:rFonts w:hint="default" w:ascii="Helvetica" w:hAnsi="Helvetica" w:eastAsia="Helvetica" w:cs="Helvetica"/>
                <w:i w:val="0"/>
                <w:iCs w:val="0"/>
                <w:caps w:val="0"/>
                <w:color w:val="333333"/>
                <w:spacing w:val="0"/>
                <w:sz w:val="18"/>
                <w:szCs w:val="18"/>
              </w:rPr>
            </w:pPr>
          </w:p>
        </w:tc>
        <w:tc>
          <w:tcPr>
            <w:tcW w:w="0" w:type="auto"/>
            <w:vMerge w:val="continue"/>
            <w:shd w:val="clear" w:color="auto" w:fill="FFFFFF"/>
            <w:tcMar>
              <w:top w:w="30" w:type="dxa"/>
              <w:left w:w="150" w:type="dxa"/>
              <w:bottom w:w="30" w:type="dxa"/>
              <w:right w:w="150" w:type="dxa"/>
            </w:tcMar>
            <w:vAlign w:val="center"/>
          </w:tcPr>
          <w:p>
            <w:pPr>
              <w:keepNext w:val="0"/>
              <w:keepLines w:val="0"/>
              <w:pageBreakBefore w:val="0"/>
              <w:kinsoku/>
              <w:overflowPunct/>
              <w:topLinePunct w:val="0"/>
              <w:autoSpaceDE/>
              <w:autoSpaceDN/>
              <w:bidi w:val="0"/>
              <w:adjustRightInd/>
              <w:snapToGrid/>
              <w:spacing w:line="540" w:lineRule="exact"/>
              <w:rPr>
                <w:rFonts w:hint="default" w:ascii="Helvetica" w:hAnsi="Helvetica" w:eastAsia="Helvetica" w:cs="Helvetica"/>
                <w:i w:val="0"/>
                <w:iCs w:val="0"/>
                <w:caps w:val="0"/>
                <w:color w:val="333333"/>
                <w:spacing w:val="0"/>
                <w:sz w:val="18"/>
                <w:szCs w:val="18"/>
              </w:rPr>
            </w:pP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8.属于行政查询事项</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30" w:hRule="atLeast"/>
        </w:trPr>
        <w:tc>
          <w:tcPr>
            <w:tcW w:w="0" w:type="auto"/>
            <w:vMerge w:val="continue"/>
            <w:shd w:val="clear" w:color="auto" w:fill="FFFFFF"/>
            <w:tcMar>
              <w:top w:w="30" w:type="dxa"/>
              <w:left w:w="150" w:type="dxa"/>
              <w:bottom w:w="30" w:type="dxa"/>
              <w:right w:w="150" w:type="dxa"/>
            </w:tcMar>
            <w:vAlign w:val="center"/>
          </w:tcPr>
          <w:p>
            <w:pPr>
              <w:keepNext w:val="0"/>
              <w:keepLines w:val="0"/>
              <w:pageBreakBefore w:val="0"/>
              <w:kinsoku/>
              <w:overflowPunct/>
              <w:topLinePunct w:val="0"/>
              <w:autoSpaceDE/>
              <w:autoSpaceDN/>
              <w:bidi w:val="0"/>
              <w:adjustRightInd/>
              <w:snapToGrid/>
              <w:spacing w:line="540" w:lineRule="exact"/>
              <w:rPr>
                <w:rFonts w:hint="default" w:ascii="Helvetica" w:hAnsi="Helvetica" w:eastAsia="Helvetica" w:cs="Helvetica"/>
                <w:i w:val="0"/>
                <w:iCs w:val="0"/>
                <w:caps w:val="0"/>
                <w:color w:val="333333"/>
                <w:spacing w:val="0"/>
                <w:sz w:val="18"/>
                <w:szCs w:val="18"/>
              </w:rPr>
            </w:pPr>
          </w:p>
        </w:tc>
        <w:tc>
          <w:tcPr>
            <w:tcW w:w="0" w:type="auto"/>
            <w:vMerge w:val="restart"/>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（四）无法提供</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1.本机关不掌握相关政府信息</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30" w:hRule="atLeast"/>
        </w:trPr>
        <w:tc>
          <w:tcPr>
            <w:tcW w:w="0" w:type="auto"/>
            <w:vMerge w:val="continue"/>
            <w:shd w:val="clear" w:color="auto" w:fill="FFFFFF"/>
            <w:tcMar>
              <w:top w:w="30" w:type="dxa"/>
              <w:left w:w="150" w:type="dxa"/>
              <w:bottom w:w="30" w:type="dxa"/>
              <w:right w:w="150" w:type="dxa"/>
            </w:tcMar>
            <w:vAlign w:val="center"/>
          </w:tcPr>
          <w:p>
            <w:pPr>
              <w:keepNext w:val="0"/>
              <w:keepLines w:val="0"/>
              <w:pageBreakBefore w:val="0"/>
              <w:kinsoku/>
              <w:overflowPunct/>
              <w:topLinePunct w:val="0"/>
              <w:autoSpaceDE/>
              <w:autoSpaceDN/>
              <w:bidi w:val="0"/>
              <w:adjustRightInd/>
              <w:snapToGrid/>
              <w:spacing w:line="540" w:lineRule="exact"/>
              <w:rPr>
                <w:rFonts w:hint="default" w:ascii="Helvetica" w:hAnsi="Helvetica" w:eastAsia="Helvetica" w:cs="Helvetica"/>
                <w:i w:val="0"/>
                <w:iCs w:val="0"/>
                <w:caps w:val="0"/>
                <w:color w:val="333333"/>
                <w:spacing w:val="0"/>
                <w:sz w:val="18"/>
                <w:szCs w:val="18"/>
              </w:rPr>
            </w:pPr>
          </w:p>
        </w:tc>
        <w:tc>
          <w:tcPr>
            <w:tcW w:w="0" w:type="auto"/>
            <w:vMerge w:val="continue"/>
            <w:shd w:val="clear" w:color="auto" w:fill="FFFFFF"/>
            <w:tcMar>
              <w:top w:w="30" w:type="dxa"/>
              <w:left w:w="150" w:type="dxa"/>
              <w:bottom w:w="30" w:type="dxa"/>
              <w:right w:w="150" w:type="dxa"/>
            </w:tcMar>
            <w:vAlign w:val="center"/>
          </w:tcPr>
          <w:p>
            <w:pPr>
              <w:keepNext w:val="0"/>
              <w:keepLines w:val="0"/>
              <w:pageBreakBefore w:val="0"/>
              <w:kinsoku/>
              <w:overflowPunct/>
              <w:topLinePunct w:val="0"/>
              <w:autoSpaceDE/>
              <w:autoSpaceDN/>
              <w:bidi w:val="0"/>
              <w:adjustRightInd/>
              <w:snapToGrid/>
              <w:spacing w:line="540" w:lineRule="exact"/>
              <w:rPr>
                <w:rFonts w:hint="default" w:ascii="Helvetica" w:hAnsi="Helvetica" w:eastAsia="Helvetica" w:cs="Helvetica"/>
                <w:i w:val="0"/>
                <w:iCs w:val="0"/>
                <w:caps w:val="0"/>
                <w:color w:val="333333"/>
                <w:spacing w:val="0"/>
                <w:sz w:val="18"/>
                <w:szCs w:val="18"/>
              </w:rPr>
            </w:pP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2.没有现成信息需要另行制作</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30" w:hRule="atLeast"/>
        </w:trPr>
        <w:tc>
          <w:tcPr>
            <w:tcW w:w="0" w:type="auto"/>
            <w:vMerge w:val="continue"/>
            <w:shd w:val="clear" w:color="auto" w:fill="FFFFFF"/>
            <w:tcMar>
              <w:top w:w="30" w:type="dxa"/>
              <w:left w:w="150" w:type="dxa"/>
              <w:bottom w:w="30" w:type="dxa"/>
              <w:right w:w="150" w:type="dxa"/>
            </w:tcMar>
            <w:vAlign w:val="center"/>
          </w:tcPr>
          <w:p>
            <w:pPr>
              <w:keepNext w:val="0"/>
              <w:keepLines w:val="0"/>
              <w:pageBreakBefore w:val="0"/>
              <w:kinsoku/>
              <w:overflowPunct/>
              <w:topLinePunct w:val="0"/>
              <w:autoSpaceDE/>
              <w:autoSpaceDN/>
              <w:bidi w:val="0"/>
              <w:adjustRightInd/>
              <w:snapToGrid/>
              <w:spacing w:line="540" w:lineRule="exact"/>
              <w:rPr>
                <w:rFonts w:hint="default" w:ascii="Helvetica" w:hAnsi="Helvetica" w:eastAsia="Helvetica" w:cs="Helvetica"/>
                <w:i w:val="0"/>
                <w:iCs w:val="0"/>
                <w:caps w:val="0"/>
                <w:color w:val="333333"/>
                <w:spacing w:val="0"/>
                <w:sz w:val="18"/>
                <w:szCs w:val="18"/>
              </w:rPr>
            </w:pPr>
          </w:p>
        </w:tc>
        <w:tc>
          <w:tcPr>
            <w:tcW w:w="0" w:type="auto"/>
            <w:vMerge w:val="continue"/>
            <w:shd w:val="clear" w:color="auto" w:fill="FFFFFF"/>
            <w:tcMar>
              <w:top w:w="30" w:type="dxa"/>
              <w:left w:w="150" w:type="dxa"/>
              <w:bottom w:w="30" w:type="dxa"/>
              <w:right w:w="150" w:type="dxa"/>
            </w:tcMar>
            <w:vAlign w:val="center"/>
          </w:tcPr>
          <w:p>
            <w:pPr>
              <w:keepNext w:val="0"/>
              <w:keepLines w:val="0"/>
              <w:pageBreakBefore w:val="0"/>
              <w:kinsoku/>
              <w:overflowPunct/>
              <w:topLinePunct w:val="0"/>
              <w:autoSpaceDE/>
              <w:autoSpaceDN/>
              <w:bidi w:val="0"/>
              <w:adjustRightInd/>
              <w:snapToGrid/>
              <w:spacing w:line="540" w:lineRule="exact"/>
              <w:rPr>
                <w:rFonts w:hint="default" w:ascii="Helvetica" w:hAnsi="Helvetica" w:eastAsia="Helvetica" w:cs="Helvetica"/>
                <w:i w:val="0"/>
                <w:iCs w:val="0"/>
                <w:caps w:val="0"/>
                <w:color w:val="333333"/>
                <w:spacing w:val="0"/>
                <w:sz w:val="18"/>
                <w:szCs w:val="18"/>
              </w:rPr>
            </w:pP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3.补正后申请内容仍不明确</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30" w:hRule="atLeast"/>
        </w:trPr>
        <w:tc>
          <w:tcPr>
            <w:tcW w:w="0" w:type="auto"/>
            <w:vMerge w:val="continue"/>
            <w:shd w:val="clear" w:color="auto" w:fill="FFFFFF"/>
            <w:tcMar>
              <w:top w:w="30" w:type="dxa"/>
              <w:left w:w="150" w:type="dxa"/>
              <w:bottom w:w="30" w:type="dxa"/>
              <w:right w:w="150" w:type="dxa"/>
            </w:tcMar>
            <w:vAlign w:val="center"/>
          </w:tcPr>
          <w:p>
            <w:pPr>
              <w:keepNext w:val="0"/>
              <w:keepLines w:val="0"/>
              <w:pageBreakBefore w:val="0"/>
              <w:kinsoku/>
              <w:overflowPunct/>
              <w:topLinePunct w:val="0"/>
              <w:autoSpaceDE/>
              <w:autoSpaceDN/>
              <w:bidi w:val="0"/>
              <w:adjustRightInd/>
              <w:snapToGrid/>
              <w:spacing w:line="540" w:lineRule="exact"/>
              <w:rPr>
                <w:rFonts w:hint="default" w:ascii="Helvetica" w:hAnsi="Helvetica" w:eastAsia="Helvetica" w:cs="Helvetica"/>
                <w:i w:val="0"/>
                <w:iCs w:val="0"/>
                <w:caps w:val="0"/>
                <w:color w:val="333333"/>
                <w:spacing w:val="0"/>
                <w:sz w:val="18"/>
                <w:szCs w:val="18"/>
              </w:rPr>
            </w:pPr>
          </w:p>
        </w:tc>
        <w:tc>
          <w:tcPr>
            <w:tcW w:w="0" w:type="auto"/>
            <w:vMerge w:val="restart"/>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（五）不予处理</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1.信访举报投诉类申请</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30" w:hRule="atLeast"/>
        </w:trPr>
        <w:tc>
          <w:tcPr>
            <w:tcW w:w="0" w:type="auto"/>
            <w:vMerge w:val="continue"/>
            <w:shd w:val="clear" w:color="auto" w:fill="FFFFFF"/>
            <w:tcMar>
              <w:top w:w="30" w:type="dxa"/>
              <w:left w:w="150" w:type="dxa"/>
              <w:bottom w:w="30" w:type="dxa"/>
              <w:right w:w="150" w:type="dxa"/>
            </w:tcMar>
            <w:vAlign w:val="center"/>
          </w:tcPr>
          <w:p>
            <w:pPr>
              <w:keepNext w:val="0"/>
              <w:keepLines w:val="0"/>
              <w:pageBreakBefore w:val="0"/>
              <w:kinsoku/>
              <w:overflowPunct/>
              <w:topLinePunct w:val="0"/>
              <w:autoSpaceDE/>
              <w:autoSpaceDN/>
              <w:bidi w:val="0"/>
              <w:adjustRightInd/>
              <w:snapToGrid/>
              <w:spacing w:line="540" w:lineRule="exact"/>
              <w:rPr>
                <w:rFonts w:hint="default" w:ascii="Helvetica" w:hAnsi="Helvetica" w:eastAsia="Helvetica" w:cs="Helvetica"/>
                <w:i w:val="0"/>
                <w:iCs w:val="0"/>
                <w:caps w:val="0"/>
                <w:color w:val="333333"/>
                <w:spacing w:val="0"/>
                <w:sz w:val="18"/>
                <w:szCs w:val="18"/>
              </w:rPr>
            </w:pPr>
          </w:p>
        </w:tc>
        <w:tc>
          <w:tcPr>
            <w:tcW w:w="0" w:type="auto"/>
            <w:vMerge w:val="continue"/>
            <w:shd w:val="clear" w:color="auto" w:fill="FFFFFF"/>
            <w:tcMar>
              <w:top w:w="30" w:type="dxa"/>
              <w:left w:w="150" w:type="dxa"/>
              <w:bottom w:w="30" w:type="dxa"/>
              <w:right w:w="150" w:type="dxa"/>
            </w:tcMar>
            <w:vAlign w:val="center"/>
          </w:tcPr>
          <w:p>
            <w:pPr>
              <w:keepNext w:val="0"/>
              <w:keepLines w:val="0"/>
              <w:pageBreakBefore w:val="0"/>
              <w:kinsoku/>
              <w:overflowPunct/>
              <w:topLinePunct w:val="0"/>
              <w:autoSpaceDE/>
              <w:autoSpaceDN/>
              <w:bidi w:val="0"/>
              <w:adjustRightInd/>
              <w:snapToGrid/>
              <w:spacing w:line="540" w:lineRule="exact"/>
              <w:rPr>
                <w:rFonts w:hint="default" w:ascii="Helvetica" w:hAnsi="Helvetica" w:eastAsia="Helvetica" w:cs="Helvetica"/>
                <w:i w:val="0"/>
                <w:iCs w:val="0"/>
                <w:caps w:val="0"/>
                <w:color w:val="333333"/>
                <w:spacing w:val="0"/>
                <w:sz w:val="18"/>
                <w:szCs w:val="18"/>
              </w:rPr>
            </w:pP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2.重复申请</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30" w:hRule="atLeast"/>
        </w:trPr>
        <w:tc>
          <w:tcPr>
            <w:tcW w:w="0" w:type="auto"/>
            <w:vMerge w:val="continue"/>
            <w:shd w:val="clear" w:color="auto" w:fill="FFFFFF"/>
            <w:tcMar>
              <w:top w:w="30" w:type="dxa"/>
              <w:left w:w="150" w:type="dxa"/>
              <w:bottom w:w="30" w:type="dxa"/>
              <w:right w:w="150" w:type="dxa"/>
            </w:tcMar>
            <w:vAlign w:val="center"/>
          </w:tcPr>
          <w:p>
            <w:pPr>
              <w:keepNext w:val="0"/>
              <w:keepLines w:val="0"/>
              <w:pageBreakBefore w:val="0"/>
              <w:kinsoku/>
              <w:overflowPunct/>
              <w:topLinePunct w:val="0"/>
              <w:autoSpaceDE/>
              <w:autoSpaceDN/>
              <w:bidi w:val="0"/>
              <w:adjustRightInd/>
              <w:snapToGrid/>
              <w:spacing w:line="540" w:lineRule="exact"/>
              <w:rPr>
                <w:rFonts w:hint="default" w:ascii="Helvetica" w:hAnsi="Helvetica" w:eastAsia="Helvetica" w:cs="Helvetica"/>
                <w:i w:val="0"/>
                <w:iCs w:val="0"/>
                <w:caps w:val="0"/>
                <w:color w:val="333333"/>
                <w:spacing w:val="0"/>
                <w:sz w:val="18"/>
                <w:szCs w:val="18"/>
              </w:rPr>
            </w:pPr>
          </w:p>
        </w:tc>
        <w:tc>
          <w:tcPr>
            <w:tcW w:w="0" w:type="auto"/>
            <w:vMerge w:val="continue"/>
            <w:shd w:val="clear" w:color="auto" w:fill="FFFFFF"/>
            <w:tcMar>
              <w:top w:w="30" w:type="dxa"/>
              <w:left w:w="150" w:type="dxa"/>
              <w:bottom w:w="30" w:type="dxa"/>
              <w:right w:w="150" w:type="dxa"/>
            </w:tcMar>
            <w:vAlign w:val="center"/>
          </w:tcPr>
          <w:p>
            <w:pPr>
              <w:keepNext w:val="0"/>
              <w:keepLines w:val="0"/>
              <w:pageBreakBefore w:val="0"/>
              <w:kinsoku/>
              <w:overflowPunct/>
              <w:topLinePunct w:val="0"/>
              <w:autoSpaceDE/>
              <w:autoSpaceDN/>
              <w:bidi w:val="0"/>
              <w:adjustRightInd/>
              <w:snapToGrid/>
              <w:spacing w:line="540" w:lineRule="exact"/>
              <w:rPr>
                <w:rFonts w:hint="default" w:ascii="Helvetica" w:hAnsi="Helvetica" w:eastAsia="Helvetica" w:cs="Helvetica"/>
                <w:i w:val="0"/>
                <w:iCs w:val="0"/>
                <w:caps w:val="0"/>
                <w:color w:val="333333"/>
                <w:spacing w:val="0"/>
                <w:sz w:val="18"/>
                <w:szCs w:val="18"/>
              </w:rPr>
            </w:pP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3.要求提供公开出版物</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30" w:hRule="atLeast"/>
        </w:trPr>
        <w:tc>
          <w:tcPr>
            <w:tcW w:w="0" w:type="auto"/>
            <w:vMerge w:val="continue"/>
            <w:shd w:val="clear" w:color="auto" w:fill="FFFFFF"/>
            <w:tcMar>
              <w:top w:w="30" w:type="dxa"/>
              <w:left w:w="150" w:type="dxa"/>
              <w:bottom w:w="30" w:type="dxa"/>
              <w:right w:w="150" w:type="dxa"/>
            </w:tcMar>
            <w:vAlign w:val="center"/>
          </w:tcPr>
          <w:p>
            <w:pPr>
              <w:keepNext w:val="0"/>
              <w:keepLines w:val="0"/>
              <w:pageBreakBefore w:val="0"/>
              <w:kinsoku/>
              <w:overflowPunct/>
              <w:topLinePunct w:val="0"/>
              <w:autoSpaceDE/>
              <w:autoSpaceDN/>
              <w:bidi w:val="0"/>
              <w:adjustRightInd/>
              <w:snapToGrid/>
              <w:spacing w:line="540" w:lineRule="exact"/>
              <w:rPr>
                <w:rFonts w:hint="default" w:ascii="Helvetica" w:hAnsi="Helvetica" w:eastAsia="Helvetica" w:cs="Helvetica"/>
                <w:i w:val="0"/>
                <w:iCs w:val="0"/>
                <w:caps w:val="0"/>
                <w:color w:val="333333"/>
                <w:spacing w:val="0"/>
                <w:sz w:val="18"/>
                <w:szCs w:val="18"/>
              </w:rPr>
            </w:pPr>
          </w:p>
        </w:tc>
        <w:tc>
          <w:tcPr>
            <w:tcW w:w="0" w:type="auto"/>
            <w:vMerge w:val="continue"/>
            <w:shd w:val="clear" w:color="auto" w:fill="FFFFFF"/>
            <w:tcMar>
              <w:top w:w="30" w:type="dxa"/>
              <w:left w:w="150" w:type="dxa"/>
              <w:bottom w:w="30" w:type="dxa"/>
              <w:right w:w="150" w:type="dxa"/>
            </w:tcMar>
            <w:vAlign w:val="center"/>
          </w:tcPr>
          <w:p>
            <w:pPr>
              <w:keepNext w:val="0"/>
              <w:keepLines w:val="0"/>
              <w:pageBreakBefore w:val="0"/>
              <w:kinsoku/>
              <w:overflowPunct/>
              <w:topLinePunct w:val="0"/>
              <w:autoSpaceDE/>
              <w:autoSpaceDN/>
              <w:bidi w:val="0"/>
              <w:adjustRightInd/>
              <w:snapToGrid/>
              <w:spacing w:line="540" w:lineRule="exact"/>
              <w:rPr>
                <w:rFonts w:hint="default" w:ascii="Helvetica" w:hAnsi="Helvetica" w:eastAsia="Helvetica" w:cs="Helvetica"/>
                <w:i w:val="0"/>
                <w:iCs w:val="0"/>
                <w:caps w:val="0"/>
                <w:color w:val="333333"/>
                <w:spacing w:val="0"/>
                <w:sz w:val="18"/>
                <w:szCs w:val="18"/>
              </w:rPr>
            </w:pP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4.无正当理由大量反复申请</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30" w:hRule="atLeast"/>
        </w:trPr>
        <w:tc>
          <w:tcPr>
            <w:tcW w:w="0" w:type="auto"/>
            <w:vMerge w:val="continue"/>
            <w:shd w:val="clear" w:color="auto" w:fill="FFFFFF"/>
            <w:tcMar>
              <w:top w:w="30" w:type="dxa"/>
              <w:left w:w="150" w:type="dxa"/>
              <w:bottom w:w="30" w:type="dxa"/>
              <w:right w:w="150" w:type="dxa"/>
            </w:tcMar>
            <w:vAlign w:val="center"/>
          </w:tcPr>
          <w:p>
            <w:pPr>
              <w:keepNext w:val="0"/>
              <w:keepLines w:val="0"/>
              <w:pageBreakBefore w:val="0"/>
              <w:kinsoku/>
              <w:overflowPunct/>
              <w:topLinePunct w:val="0"/>
              <w:autoSpaceDE/>
              <w:autoSpaceDN/>
              <w:bidi w:val="0"/>
              <w:adjustRightInd/>
              <w:snapToGrid/>
              <w:spacing w:line="540" w:lineRule="exact"/>
              <w:rPr>
                <w:rFonts w:hint="default" w:ascii="Helvetica" w:hAnsi="Helvetica" w:eastAsia="Helvetica" w:cs="Helvetica"/>
                <w:i w:val="0"/>
                <w:iCs w:val="0"/>
                <w:caps w:val="0"/>
                <w:color w:val="333333"/>
                <w:spacing w:val="0"/>
                <w:sz w:val="18"/>
                <w:szCs w:val="18"/>
              </w:rPr>
            </w:pPr>
          </w:p>
        </w:tc>
        <w:tc>
          <w:tcPr>
            <w:tcW w:w="0" w:type="auto"/>
            <w:vMerge w:val="continue"/>
            <w:shd w:val="clear" w:color="auto" w:fill="FFFFFF"/>
            <w:tcMar>
              <w:top w:w="30" w:type="dxa"/>
              <w:left w:w="150" w:type="dxa"/>
              <w:bottom w:w="30" w:type="dxa"/>
              <w:right w:w="150" w:type="dxa"/>
            </w:tcMar>
            <w:vAlign w:val="center"/>
          </w:tcPr>
          <w:p>
            <w:pPr>
              <w:keepNext w:val="0"/>
              <w:keepLines w:val="0"/>
              <w:pageBreakBefore w:val="0"/>
              <w:kinsoku/>
              <w:overflowPunct/>
              <w:topLinePunct w:val="0"/>
              <w:autoSpaceDE/>
              <w:autoSpaceDN/>
              <w:bidi w:val="0"/>
              <w:adjustRightInd/>
              <w:snapToGrid/>
              <w:spacing w:line="540" w:lineRule="exact"/>
              <w:rPr>
                <w:rFonts w:hint="default" w:ascii="Helvetica" w:hAnsi="Helvetica" w:eastAsia="Helvetica" w:cs="Helvetica"/>
                <w:i w:val="0"/>
                <w:iCs w:val="0"/>
                <w:caps w:val="0"/>
                <w:color w:val="333333"/>
                <w:spacing w:val="0"/>
                <w:sz w:val="18"/>
                <w:szCs w:val="18"/>
              </w:rPr>
            </w:pP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5.要求行政机关确认或重新出具已获取信息</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30" w:hRule="atLeast"/>
        </w:trPr>
        <w:tc>
          <w:tcPr>
            <w:tcW w:w="0" w:type="auto"/>
            <w:vMerge w:val="continue"/>
            <w:shd w:val="clear" w:color="auto" w:fill="FFFFFF"/>
            <w:tcMar>
              <w:top w:w="30" w:type="dxa"/>
              <w:left w:w="150" w:type="dxa"/>
              <w:bottom w:w="30" w:type="dxa"/>
              <w:right w:w="150" w:type="dxa"/>
            </w:tcMar>
            <w:vAlign w:val="center"/>
          </w:tcPr>
          <w:p>
            <w:pPr>
              <w:keepNext w:val="0"/>
              <w:keepLines w:val="0"/>
              <w:pageBreakBefore w:val="0"/>
              <w:kinsoku/>
              <w:overflowPunct/>
              <w:topLinePunct w:val="0"/>
              <w:autoSpaceDE/>
              <w:autoSpaceDN/>
              <w:bidi w:val="0"/>
              <w:adjustRightInd/>
              <w:snapToGrid/>
              <w:spacing w:line="540" w:lineRule="exact"/>
              <w:rPr>
                <w:rFonts w:hint="default" w:ascii="Helvetica" w:hAnsi="Helvetica" w:eastAsia="Helvetica" w:cs="Helvetica"/>
                <w:i w:val="0"/>
                <w:iCs w:val="0"/>
                <w:caps w:val="0"/>
                <w:color w:val="333333"/>
                <w:spacing w:val="0"/>
                <w:sz w:val="18"/>
                <w:szCs w:val="18"/>
              </w:rPr>
            </w:pPr>
          </w:p>
        </w:tc>
        <w:tc>
          <w:tcPr>
            <w:tcW w:w="0" w:type="auto"/>
            <w:vMerge w:val="restart"/>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（六）其他处理</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1.申请人无正当理由逾期不补正、行政机关不再处理其政府信息公开申请</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30" w:hRule="atLeast"/>
        </w:trPr>
        <w:tc>
          <w:tcPr>
            <w:tcW w:w="0" w:type="auto"/>
            <w:vMerge w:val="continue"/>
            <w:shd w:val="clear" w:color="auto" w:fill="FFFFFF"/>
            <w:tcMar>
              <w:top w:w="30" w:type="dxa"/>
              <w:left w:w="150" w:type="dxa"/>
              <w:bottom w:w="30" w:type="dxa"/>
              <w:right w:w="150" w:type="dxa"/>
            </w:tcMar>
            <w:vAlign w:val="center"/>
          </w:tcPr>
          <w:p>
            <w:pPr>
              <w:keepNext w:val="0"/>
              <w:keepLines w:val="0"/>
              <w:pageBreakBefore w:val="0"/>
              <w:kinsoku/>
              <w:overflowPunct/>
              <w:topLinePunct w:val="0"/>
              <w:autoSpaceDE/>
              <w:autoSpaceDN/>
              <w:bidi w:val="0"/>
              <w:adjustRightInd/>
              <w:snapToGrid/>
              <w:spacing w:line="540" w:lineRule="exact"/>
              <w:rPr>
                <w:rFonts w:hint="default" w:ascii="Helvetica" w:hAnsi="Helvetica" w:eastAsia="Helvetica" w:cs="Helvetica"/>
                <w:i w:val="0"/>
                <w:iCs w:val="0"/>
                <w:caps w:val="0"/>
                <w:color w:val="333333"/>
                <w:spacing w:val="0"/>
                <w:sz w:val="18"/>
                <w:szCs w:val="18"/>
              </w:rPr>
            </w:pPr>
          </w:p>
        </w:tc>
        <w:tc>
          <w:tcPr>
            <w:tcW w:w="0" w:type="auto"/>
            <w:vMerge w:val="continue"/>
            <w:shd w:val="clear" w:color="auto" w:fill="FFFFFF"/>
            <w:tcMar>
              <w:top w:w="30" w:type="dxa"/>
              <w:left w:w="150" w:type="dxa"/>
              <w:bottom w:w="30" w:type="dxa"/>
              <w:right w:w="150" w:type="dxa"/>
            </w:tcMar>
            <w:vAlign w:val="center"/>
          </w:tcPr>
          <w:p>
            <w:pPr>
              <w:keepNext w:val="0"/>
              <w:keepLines w:val="0"/>
              <w:pageBreakBefore w:val="0"/>
              <w:kinsoku/>
              <w:overflowPunct/>
              <w:topLinePunct w:val="0"/>
              <w:autoSpaceDE/>
              <w:autoSpaceDN/>
              <w:bidi w:val="0"/>
              <w:adjustRightInd/>
              <w:snapToGrid/>
              <w:spacing w:line="540" w:lineRule="exact"/>
              <w:rPr>
                <w:rFonts w:hint="default" w:ascii="Helvetica" w:hAnsi="Helvetica" w:eastAsia="Helvetica" w:cs="Helvetica"/>
                <w:i w:val="0"/>
                <w:iCs w:val="0"/>
                <w:caps w:val="0"/>
                <w:color w:val="333333"/>
                <w:spacing w:val="0"/>
                <w:sz w:val="18"/>
                <w:szCs w:val="18"/>
              </w:rPr>
            </w:pP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2.申请人逾期未按收费通知要求缴纳费用、行政机关不再处理其政府信息公开申请</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30" w:hRule="atLeast"/>
        </w:trPr>
        <w:tc>
          <w:tcPr>
            <w:tcW w:w="0" w:type="auto"/>
            <w:vMerge w:val="continue"/>
            <w:shd w:val="clear" w:color="auto" w:fill="FFFFFF"/>
            <w:tcMar>
              <w:top w:w="30" w:type="dxa"/>
              <w:left w:w="150" w:type="dxa"/>
              <w:bottom w:w="30" w:type="dxa"/>
              <w:right w:w="150" w:type="dxa"/>
            </w:tcMar>
            <w:vAlign w:val="center"/>
          </w:tcPr>
          <w:p>
            <w:pPr>
              <w:keepNext w:val="0"/>
              <w:keepLines w:val="0"/>
              <w:pageBreakBefore w:val="0"/>
              <w:kinsoku/>
              <w:overflowPunct/>
              <w:topLinePunct w:val="0"/>
              <w:autoSpaceDE/>
              <w:autoSpaceDN/>
              <w:bidi w:val="0"/>
              <w:adjustRightInd/>
              <w:snapToGrid/>
              <w:spacing w:line="540" w:lineRule="exact"/>
              <w:rPr>
                <w:rFonts w:hint="default" w:ascii="Helvetica" w:hAnsi="Helvetica" w:eastAsia="Helvetica" w:cs="Helvetica"/>
                <w:i w:val="0"/>
                <w:iCs w:val="0"/>
                <w:caps w:val="0"/>
                <w:color w:val="333333"/>
                <w:spacing w:val="0"/>
                <w:sz w:val="18"/>
                <w:szCs w:val="18"/>
              </w:rPr>
            </w:pPr>
          </w:p>
        </w:tc>
        <w:tc>
          <w:tcPr>
            <w:tcW w:w="0" w:type="auto"/>
            <w:vMerge w:val="continue"/>
            <w:shd w:val="clear" w:color="auto" w:fill="FFFFFF"/>
            <w:tcMar>
              <w:top w:w="30" w:type="dxa"/>
              <w:left w:w="150" w:type="dxa"/>
              <w:bottom w:w="30" w:type="dxa"/>
              <w:right w:w="150" w:type="dxa"/>
            </w:tcMar>
            <w:vAlign w:val="center"/>
          </w:tcPr>
          <w:p>
            <w:pPr>
              <w:keepNext w:val="0"/>
              <w:keepLines w:val="0"/>
              <w:pageBreakBefore w:val="0"/>
              <w:kinsoku/>
              <w:overflowPunct/>
              <w:topLinePunct w:val="0"/>
              <w:autoSpaceDE/>
              <w:autoSpaceDN/>
              <w:bidi w:val="0"/>
              <w:adjustRightInd/>
              <w:snapToGrid/>
              <w:spacing w:line="540" w:lineRule="exact"/>
              <w:rPr>
                <w:rFonts w:hint="default" w:ascii="Helvetica" w:hAnsi="Helvetica" w:eastAsia="Helvetica" w:cs="Helvetica"/>
                <w:i w:val="0"/>
                <w:iCs w:val="0"/>
                <w:caps w:val="0"/>
                <w:color w:val="333333"/>
                <w:spacing w:val="0"/>
                <w:sz w:val="18"/>
                <w:szCs w:val="18"/>
              </w:rPr>
            </w:pP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3.其他</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30" w:hRule="atLeast"/>
        </w:trPr>
        <w:tc>
          <w:tcPr>
            <w:tcW w:w="0" w:type="auto"/>
            <w:vMerge w:val="continue"/>
            <w:shd w:val="clear" w:color="auto" w:fill="FFFFFF"/>
            <w:tcMar>
              <w:top w:w="30" w:type="dxa"/>
              <w:left w:w="150" w:type="dxa"/>
              <w:bottom w:w="30" w:type="dxa"/>
              <w:right w:w="150" w:type="dxa"/>
            </w:tcMar>
            <w:vAlign w:val="center"/>
          </w:tcPr>
          <w:p>
            <w:pPr>
              <w:keepNext w:val="0"/>
              <w:keepLines w:val="0"/>
              <w:pageBreakBefore w:val="0"/>
              <w:kinsoku/>
              <w:overflowPunct/>
              <w:topLinePunct w:val="0"/>
              <w:autoSpaceDE/>
              <w:autoSpaceDN/>
              <w:bidi w:val="0"/>
              <w:adjustRightInd/>
              <w:snapToGrid/>
              <w:spacing w:line="540" w:lineRule="exact"/>
              <w:rPr>
                <w:rFonts w:hint="default" w:ascii="Helvetica" w:hAnsi="Helvetica" w:eastAsia="Helvetica" w:cs="Helvetica"/>
                <w:i w:val="0"/>
                <w:iCs w:val="0"/>
                <w:caps w:val="0"/>
                <w:color w:val="333333"/>
                <w:spacing w:val="0"/>
                <w:sz w:val="18"/>
                <w:szCs w:val="18"/>
              </w:rPr>
            </w:pPr>
          </w:p>
        </w:tc>
        <w:tc>
          <w:tcPr>
            <w:tcW w:w="0" w:type="auto"/>
            <w:gridSpan w:val="2"/>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（七）总计</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30" w:hRule="atLeast"/>
        </w:trPr>
        <w:tc>
          <w:tcPr>
            <w:tcW w:w="0" w:type="auto"/>
            <w:gridSpan w:val="3"/>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四、结转下年度继续办理</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108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i w:val="0"/>
          <w:iCs w:val="0"/>
          <w:caps w:val="0"/>
          <w:color w:val="333333"/>
          <w:spacing w:val="0"/>
          <w:kern w:val="2"/>
          <w:sz w:val="32"/>
          <w:szCs w:val="32"/>
          <w:shd w:val="clear" w:fill="FFFFFF"/>
          <w:lang w:val="en-US" w:eastAsia="zh-CN" w:bidi="ar-SA"/>
        </w:rPr>
      </w:pPr>
      <w:r>
        <w:rPr>
          <w:rFonts w:hint="default" w:ascii="黑体" w:hAnsi="黑体" w:eastAsia="黑体" w:cs="黑体"/>
          <w:i w:val="0"/>
          <w:iCs w:val="0"/>
          <w:caps w:val="0"/>
          <w:color w:val="333333"/>
          <w:spacing w:val="0"/>
          <w:kern w:val="2"/>
          <w:sz w:val="32"/>
          <w:szCs w:val="32"/>
          <w:shd w:val="clear" w:fill="FFFFFF"/>
          <w:lang w:val="en-US" w:eastAsia="zh-CN" w:bidi="ar-SA"/>
        </w:rPr>
        <w:t>四、政府信息公开行政复议、行政诉讼情况</w:t>
      </w:r>
    </w:p>
    <w:p>
      <w:pPr>
        <w:rPr>
          <w:rFonts w:hint="default" w:ascii="黑体" w:hAnsi="黑体" w:eastAsia="黑体" w:cs="黑体"/>
          <w:i w:val="0"/>
          <w:iCs w:val="0"/>
          <w:caps w:val="0"/>
          <w:color w:val="333333"/>
          <w:spacing w:val="0"/>
          <w:kern w:val="2"/>
          <w:sz w:val="32"/>
          <w:szCs w:val="32"/>
          <w:shd w:val="clear" w:fill="FFFFFF"/>
          <w:lang w:val="en-US" w:eastAsia="zh-CN" w:bidi="ar-SA"/>
        </w:rPr>
      </w:pPr>
      <w:r>
        <w:rPr>
          <w:rFonts w:hint="default" w:ascii="黑体" w:hAnsi="黑体" w:eastAsia="黑体" w:cs="黑体"/>
          <w:i w:val="0"/>
          <w:iCs w:val="0"/>
          <w:caps w:val="0"/>
          <w:color w:val="333333"/>
          <w:spacing w:val="0"/>
          <w:kern w:val="2"/>
          <w:sz w:val="32"/>
          <w:szCs w:val="32"/>
          <w:shd w:val="clear" w:fill="FFFFFF"/>
          <w:lang w:val="en-US" w:eastAsia="zh-CN" w:bidi="ar-SA"/>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i w:val="0"/>
          <w:iCs w:val="0"/>
          <w:caps w:val="0"/>
          <w:color w:val="333333"/>
          <w:spacing w:val="0"/>
          <w:kern w:val="2"/>
          <w:sz w:val="32"/>
          <w:szCs w:val="32"/>
          <w:shd w:val="clear" w:fill="FFFFFF"/>
          <w:lang w:val="en-US" w:eastAsia="zh-CN" w:bidi="ar-SA"/>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609"/>
        <w:gridCol w:w="609"/>
        <w:gridCol w:w="609"/>
        <w:gridCol w:w="609"/>
        <w:gridCol w:w="609"/>
        <w:gridCol w:w="610"/>
        <w:gridCol w:w="610"/>
        <w:gridCol w:w="610"/>
        <w:gridCol w:w="610"/>
        <w:gridCol w:w="610"/>
        <w:gridCol w:w="610"/>
        <w:gridCol w:w="610"/>
        <w:gridCol w:w="610"/>
        <w:gridCol w:w="610"/>
        <w:gridCol w:w="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0" w:hRule="atLeast"/>
        </w:trPr>
        <w:tc>
          <w:tcPr>
            <w:tcW w:w="0" w:type="auto"/>
            <w:gridSpan w:val="5"/>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行政复议</w:t>
            </w:r>
          </w:p>
        </w:tc>
        <w:tc>
          <w:tcPr>
            <w:tcW w:w="0" w:type="auto"/>
            <w:gridSpan w:val="10"/>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330" w:hRule="atLeast"/>
        </w:trPr>
        <w:tc>
          <w:tcPr>
            <w:tcW w:w="0" w:type="auto"/>
            <w:vMerge w:val="restart"/>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结果维持</w:t>
            </w:r>
          </w:p>
        </w:tc>
        <w:tc>
          <w:tcPr>
            <w:tcW w:w="0" w:type="auto"/>
            <w:vMerge w:val="restart"/>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纠正</w:t>
            </w:r>
          </w:p>
        </w:tc>
        <w:tc>
          <w:tcPr>
            <w:tcW w:w="0" w:type="auto"/>
            <w:vMerge w:val="restart"/>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结果</w:t>
            </w:r>
          </w:p>
        </w:tc>
        <w:tc>
          <w:tcPr>
            <w:tcW w:w="0" w:type="auto"/>
            <w:vMerge w:val="restart"/>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审结</w:t>
            </w:r>
          </w:p>
        </w:tc>
        <w:tc>
          <w:tcPr>
            <w:tcW w:w="0" w:type="auto"/>
            <w:vMerge w:val="restart"/>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总计</w:t>
            </w:r>
          </w:p>
        </w:tc>
        <w:tc>
          <w:tcPr>
            <w:tcW w:w="0" w:type="auto"/>
            <w:gridSpan w:val="5"/>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未经复议直接起诉</w:t>
            </w:r>
          </w:p>
        </w:tc>
        <w:tc>
          <w:tcPr>
            <w:tcW w:w="0" w:type="auto"/>
            <w:gridSpan w:val="5"/>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center"/>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330" w:hRule="atLeast"/>
        </w:trPr>
        <w:tc>
          <w:tcPr>
            <w:tcW w:w="0" w:type="auto"/>
            <w:vMerge w:val="continue"/>
            <w:shd w:val="clear" w:color="auto" w:fill="FFFFFF"/>
            <w:tcMar>
              <w:top w:w="30" w:type="dxa"/>
              <w:left w:w="150" w:type="dxa"/>
              <w:bottom w:w="30" w:type="dxa"/>
              <w:right w:w="150" w:type="dxa"/>
            </w:tcMar>
            <w:vAlign w:val="center"/>
          </w:tcPr>
          <w:p>
            <w:pPr>
              <w:keepNext w:val="0"/>
              <w:keepLines w:val="0"/>
              <w:pageBreakBefore w:val="0"/>
              <w:kinsoku/>
              <w:overflowPunct/>
              <w:topLinePunct w:val="0"/>
              <w:autoSpaceDE/>
              <w:autoSpaceDN/>
              <w:bidi w:val="0"/>
              <w:adjustRightInd/>
              <w:snapToGrid/>
              <w:spacing w:line="540" w:lineRule="exact"/>
              <w:rPr>
                <w:rFonts w:hint="default" w:ascii="Helvetica" w:hAnsi="Helvetica" w:eastAsia="Helvetica" w:cs="Helvetica"/>
                <w:i w:val="0"/>
                <w:iCs w:val="0"/>
                <w:caps w:val="0"/>
                <w:color w:val="333333"/>
                <w:spacing w:val="0"/>
                <w:sz w:val="18"/>
                <w:szCs w:val="18"/>
              </w:rPr>
            </w:pPr>
          </w:p>
        </w:tc>
        <w:tc>
          <w:tcPr>
            <w:tcW w:w="0" w:type="auto"/>
            <w:vMerge w:val="continue"/>
            <w:shd w:val="clear" w:color="auto" w:fill="FFFFFF"/>
            <w:tcMar>
              <w:top w:w="30" w:type="dxa"/>
              <w:left w:w="150" w:type="dxa"/>
              <w:bottom w:w="30" w:type="dxa"/>
              <w:right w:w="150" w:type="dxa"/>
            </w:tcMar>
            <w:vAlign w:val="center"/>
          </w:tcPr>
          <w:p>
            <w:pPr>
              <w:keepNext w:val="0"/>
              <w:keepLines w:val="0"/>
              <w:pageBreakBefore w:val="0"/>
              <w:kinsoku/>
              <w:overflowPunct/>
              <w:topLinePunct w:val="0"/>
              <w:autoSpaceDE/>
              <w:autoSpaceDN/>
              <w:bidi w:val="0"/>
              <w:adjustRightInd/>
              <w:snapToGrid/>
              <w:spacing w:line="540" w:lineRule="exact"/>
              <w:rPr>
                <w:rFonts w:hint="default" w:ascii="Helvetica" w:hAnsi="Helvetica" w:eastAsia="Helvetica" w:cs="Helvetica"/>
                <w:i w:val="0"/>
                <w:iCs w:val="0"/>
                <w:caps w:val="0"/>
                <w:color w:val="333333"/>
                <w:spacing w:val="0"/>
                <w:sz w:val="18"/>
                <w:szCs w:val="18"/>
              </w:rPr>
            </w:pPr>
          </w:p>
        </w:tc>
        <w:tc>
          <w:tcPr>
            <w:tcW w:w="0" w:type="auto"/>
            <w:vMerge w:val="continue"/>
            <w:shd w:val="clear" w:color="auto" w:fill="FFFFFF"/>
            <w:tcMar>
              <w:top w:w="30" w:type="dxa"/>
              <w:left w:w="150" w:type="dxa"/>
              <w:bottom w:w="30" w:type="dxa"/>
              <w:right w:w="150" w:type="dxa"/>
            </w:tcMar>
            <w:vAlign w:val="center"/>
          </w:tcPr>
          <w:p>
            <w:pPr>
              <w:keepNext w:val="0"/>
              <w:keepLines w:val="0"/>
              <w:pageBreakBefore w:val="0"/>
              <w:kinsoku/>
              <w:overflowPunct/>
              <w:topLinePunct w:val="0"/>
              <w:autoSpaceDE/>
              <w:autoSpaceDN/>
              <w:bidi w:val="0"/>
              <w:adjustRightInd/>
              <w:snapToGrid/>
              <w:spacing w:line="540" w:lineRule="exact"/>
              <w:rPr>
                <w:rFonts w:hint="default" w:ascii="Helvetica" w:hAnsi="Helvetica" w:eastAsia="Helvetica" w:cs="Helvetica"/>
                <w:i w:val="0"/>
                <w:iCs w:val="0"/>
                <w:caps w:val="0"/>
                <w:color w:val="333333"/>
                <w:spacing w:val="0"/>
                <w:sz w:val="18"/>
                <w:szCs w:val="18"/>
              </w:rPr>
            </w:pPr>
          </w:p>
        </w:tc>
        <w:tc>
          <w:tcPr>
            <w:tcW w:w="0" w:type="auto"/>
            <w:vMerge w:val="continue"/>
            <w:shd w:val="clear" w:color="auto" w:fill="FFFFFF"/>
            <w:tcMar>
              <w:top w:w="30" w:type="dxa"/>
              <w:left w:w="150" w:type="dxa"/>
              <w:bottom w:w="30" w:type="dxa"/>
              <w:right w:w="150" w:type="dxa"/>
            </w:tcMar>
            <w:vAlign w:val="center"/>
          </w:tcPr>
          <w:p>
            <w:pPr>
              <w:keepNext w:val="0"/>
              <w:keepLines w:val="0"/>
              <w:pageBreakBefore w:val="0"/>
              <w:kinsoku/>
              <w:overflowPunct/>
              <w:topLinePunct w:val="0"/>
              <w:autoSpaceDE/>
              <w:autoSpaceDN/>
              <w:bidi w:val="0"/>
              <w:adjustRightInd/>
              <w:snapToGrid/>
              <w:spacing w:line="540" w:lineRule="exact"/>
              <w:rPr>
                <w:rFonts w:hint="default" w:ascii="Helvetica" w:hAnsi="Helvetica" w:eastAsia="Helvetica" w:cs="Helvetica"/>
                <w:i w:val="0"/>
                <w:iCs w:val="0"/>
                <w:caps w:val="0"/>
                <w:color w:val="333333"/>
                <w:spacing w:val="0"/>
                <w:sz w:val="18"/>
                <w:szCs w:val="18"/>
              </w:rPr>
            </w:pPr>
          </w:p>
        </w:tc>
        <w:tc>
          <w:tcPr>
            <w:tcW w:w="0" w:type="auto"/>
            <w:vMerge w:val="continue"/>
            <w:shd w:val="clear" w:color="auto" w:fill="FFFFFF"/>
            <w:tcMar>
              <w:top w:w="30" w:type="dxa"/>
              <w:left w:w="150" w:type="dxa"/>
              <w:bottom w:w="30" w:type="dxa"/>
              <w:right w:w="150" w:type="dxa"/>
            </w:tcMar>
            <w:vAlign w:val="center"/>
          </w:tcPr>
          <w:p>
            <w:pPr>
              <w:keepNext w:val="0"/>
              <w:keepLines w:val="0"/>
              <w:pageBreakBefore w:val="0"/>
              <w:kinsoku/>
              <w:overflowPunct/>
              <w:topLinePunct w:val="0"/>
              <w:autoSpaceDE/>
              <w:autoSpaceDN/>
              <w:bidi w:val="0"/>
              <w:adjustRightInd/>
              <w:snapToGrid/>
              <w:spacing w:line="540" w:lineRule="exact"/>
              <w:rPr>
                <w:rFonts w:hint="default" w:ascii="Helvetica" w:hAnsi="Helvetica" w:eastAsia="Helvetica" w:cs="Helvetica"/>
                <w:i w:val="0"/>
                <w:iCs w:val="0"/>
                <w:caps w:val="0"/>
                <w:color w:val="333333"/>
                <w:spacing w:val="0"/>
                <w:sz w:val="18"/>
                <w:szCs w:val="18"/>
              </w:rPr>
            </w:pPr>
          </w:p>
        </w:tc>
        <w:tc>
          <w:tcPr>
            <w:tcW w:w="72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维持</w:t>
            </w:r>
          </w:p>
        </w:tc>
        <w:tc>
          <w:tcPr>
            <w:tcW w:w="72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纠正</w:t>
            </w:r>
          </w:p>
        </w:tc>
        <w:tc>
          <w:tcPr>
            <w:tcW w:w="72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结果</w:t>
            </w:r>
          </w:p>
        </w:tc>
        <w:tc>
          <w:tcPr>
            <w:tcW w:w="72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审结</w:t>
            </w:r>
          </w:p>
        </w:tc>
        <w:tc>
          <w:tcPr>
            <w:tcW w:w="72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总计</w:t>
            </w:r>
          </w:p>
        </w:tc>
        <w:tc>
          <w:tcPr>
            <w:tcW w:w="72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维持</w:t>
            </w:r>
          </w:p>
        </w:tc>
        <w:tc>
          <w:tcPr>
            <w:tcW w:w="72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纠正</w:t>
            </w:r>
          </w:p>
        </w:tc>
        <w:tc>
          <w:tcPr>
            <w:tcW w:w="72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结果</w:t>
            </w:r>
          </w:p>
        </w:tc>
        <w:tc>
          <w:tcPr>
            <w:tcW w:w="72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审结</w:t>
            </w:r>
          </w:p>
        </w:tc>
        <w:tc>
          <w:tcPr>
            <w:tcW w:w="72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330" w:hRule="atLeast"/>
        </w:trPr>
        <w:tc>
          <w:tcPr>
            <w:tcW w:w="72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lang w:val="en-US"/>
              </w:rPr>
            </w:pPr>
            <w:r>
              <w:rPr>
                <w:rFonts w:hint="eastAsia" w:ascii="Helvetica" w:hAnsi="Helvetica" w:eastAsia="Helvetica" w:cs="Helvetica"/>
                <w:i w:val="0"/>
                <w:iCs w:val="0"/>
                <w:caps w:val="0"/>
                <w:color w:val="333333"/>
                <w:spacing w:val="0"/>
                <w:kern w:val="0"/>
                <w:sz w:val="18"/>
                <w:szCs w:val="18"/>
                <w:lang w:val="en-US" w:eastAsia="zh-CN" w:bidi="ar"/>
              </w:rPr>
              <w:t>0</w:t>
            </w:r>
          </w:p>
        </w:tc>
        <w:tc>
          <w:tcPr>
            <w:tcW w:w="72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lang w:val="en"/>
              </w:rPr>
            </w:pPr>
            <w:r>
              <w:rPr>
                <w:rFonts w:hint="eastAsia" w:ascii="Helvetica" w:hAnsi="Helvetica" w:eastAsia="Helvetica" w:cs="Helvetica"/>
                <w:i w:val="0"/>
                <w:iCs w:val="0"/>
                <w:caps w:val="0"/>
                <w:color w:val="333333"/>
                <w:spacing w:val="0"/>
                <w:kern w:val="0"/>
                <w:sz w:val="18"/>
                <w:szCs w:val="18"/>
                <w:lang w:val="en-US" w:eastAsia="zh-CN" w:bidi="ar"/>
              </w:rPr>
              <w:t>0</w:t>
            </w:r>
          </w:p>
        </w:tc>
        <w:tc>
          <w:tcPr>
            <w:tcW w:w="72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lang w:val="en"/>
              </w:rPr>
            </w:pPr>
            <w:r>
              <w:rPr>
                <w:rFonts w:hint="eastAsia" w:ascii="Helvetica" w:hAnsi="Helvetica" w:eastAsia="Helvetica" w:cs="Helvetica"/>
                <w:i w:val="0"/>
                <w:iCs w:val="0"/>
                <w:caps w:val="0"/>
                <w:color w:val="333333"/>
                <w:spacing w:val="0"/>
                <w:kern w:val="0"/>
                <w:sz w:val="18"/>
                <w:szCs w:val="18"/>
                <w:lang w:val="en-US" w:eastAsia="zh-CN" w:bidi="ar"/>
              </w:rPr>
              <w:t>0</w:t>
            </w:r>
          </w:p>
        </w:tc>
        <w:tc>
          <w:tcPr>
            <w:tcW w:w="72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lang w:val="en-US"/>
              </w:rPr>
            </w:pPr>
            <w:r>
              <w:rPr>
                <w:rFonts w:hint="eastAsia" w:ascii="Helvetica" w:hAnsi="Helvetica" w:eastAsia="Helvetica" w:cs="Helvetica"/>
                <w:i w:val="0"/>
                <w:iCs w:val="0"/>
                <w:caps w:val="0"/>
                <w:color w:val="333333"/>
                <w:spacing w:val="0"/>
                <w:kern w:val="0"/>
                <w:sz w:val="18"/>
                <w:szCs w:val="18"/>
                <w:lang w:val="en-US" w:eastAsia="zh-CN" w:bidi="ar"/>
              </w:rPr>
              <w:t>0</w:t>
            </w:r>
          </w:p>
        </w:tc>
        <w:tc>
          <w:tcPr>
            <w:tcW w:w="72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lang w:val="en"/>
              </w:rPr>
            </w:pPr>
            <w:r>
              <w:rPr>
                <w:rFonts w:hint="eastAsia" w:ascii="Helvetica" w:hAnsi="Helvetica" w:eastAsia="Helvetica" w:cs="Helvetica"/>
                <w:i w:val="0"/>
                <w:iCs w:val="0"/>
                <w:caps w:val="0"/>
                <w:color w:val="333333"/>
                <w:spacing w:val="0"/>
                <w:kern w:val="0"/>
                <w:sz w:val="18"/>
                <w:szCs w:val="18"/>
                <w:lang w:val="en-US" w:eastAsia="zh-CN" w:bidi="ar"/>
              </w:rPr>
              <w:t>0</w:t>
            </w:r>
          </w:p>
        </w:tc>
        <w:tc>
          <w:tcPr>
            <w:tcW w:w="72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lang w:val="en"/>
              </w:rPr>
            </w:pPr>
            <w:r>
              <w:rPr>
                <w:rFonts w:hint="eastAsia" w:ascii="Helvetica" w:hAnsi="Helvetica" w:eastAsia="Helvetica" w:cs="Helvetica"/>
                <w:i w:val="0"/>
                <w:iCs w:val="0"/>
                <w:caps w:val="0"/>
                <w:color w:val="333333"/>
                <w:spacing w:val="0"/>
                <w:kern w:val="0"/>
                <w:sz w:val="18"/>
                <w:szCs w:val="18"/>
                <w:lang w:val="en-US" w:eastAsia="zh-CN" w:bidi="ar"/>
              </w:rPr>
              <w:t>0</w:t>
            </w:r>
          </w:p>
        </w:tc>
        <w:tc>
          <w:tcPr>
            <w:tcW w:w="72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72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lang w:val="en-US" w:eastAsia="zh-CN" w:bidi="ar"/>
              </w:rPr>
              <w:t>0</w:t>
            </w:r>
          </w:p>
        </w:tc>
        <w:tc>
          <w:tcPr>
            <w:tcW w:w="72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lang w:val="en"/>
              </w:rPr>
            </w:pPr>
            <w:r>
              <w:rPr>
                <w:rFonts w:hint="eastAsia" w:ascii="Helvetica" w:hAnsi="Helvetica" w:eastAsia="Helvetica" w:cs="Helvetica"/>
                <w:i w:val="0"/>
                <w:iCs w:val="0"/>
                <w:caps w:val="0"/>
                <w:color w:val="333333"/>
                <w:spacing w:val="0"/>
                <w:kern w:val="0"/>
                <w:sz w:val="18"/>
                <w:szCs w:val="18"/>
                <w:lang w:val="en-US" w:eastAsia="zh-CN" w:bidi="ar"/>
              </w:rPr>
              <w:t>0</w:t>
            </w:r>
          </w:p>
        </w:tc>
        <w:tc>
          <w:tcPr>
            <w:tcW w:w="72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lang w:val="en"/>
              </w:rPr>
            </w:pPr>
            <w:r>
              <w:rPr>
                <w:rFonts w:hint="eastAsia" w:ascii="Helvetica" w:hAnsi="Helvetica" w:eastAsia="Helvetica" w:cs="Helvetica"/>
                <w:i w:val="0"/>
                <w:iCs w:val="0"/>
                <w:caps w:val="0"/>
                <w:color w:val="333333"/>
                <w:spacing w:val="0"/>
                <w:kern w:val="0"/>
                <w:sz w:val="18"/>
                <w:szCs w:val="18"/>
                <w:lang w:val="en-US" w:eastAsia="zh-CN" w:bidi="ar"/>
              </w:rPr>
              <w:t>0</w:t>
            </w:r>
          </w:p>
        </w:tc>
        <w:tc>
          <w:tcPr>
            <w:tcW w:w="72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lang w:val="en"/>
              </w:rPr>
            </w:pPr>
            <w:r>
              <w:rPr>
                <w:rFonts w:hint="eastAsia" w:ascii="Helvetica" w:hAnsi="Helvetica" w:eastAsia="Helvetica" w:cs="Helvetica"/>
                <w:i w:val="0"/>
                <w:iCs w:val="0"/>
                <w:caps w:val="0"/>
                <w:color w:val="333333"/>
                <w:spacing w:val="0"/>
                <w:kern w:val="0"/>
                <w:sz w:val="18"/>
                <w:szCs w:val="18"/>
                <w:lang w:val="en-US" w:eastAsia="zh-CN" w:bidi="ar"/>
              </w:rPr>
              <w:t>0</w:t>
            </w:r>
          </w:p>
        </w:tc>
        <w:tc>
          <w:tcPr>
            <w:tcW w:w="72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rPr>
            </w:pPr>
            <w:r>
              <w:rPr>
                <w:rFonts w:hint="eastAsia" w:ascii="Helvetica" w:hAnsi="Helvetica" w:eastAsia="Helvetica" w:cs="Helvetica"/>
                <w:i w:val="0"/>
                <w:iCs w:val="0"/>
                <w:caps w:val="0"/>
                <w:color w:val="333333"/>
                <w:spacing w:val="0"/>
                <w:kern w:val="0"/>
                <w:sz w:val="18"/>
                <w:szCs w:val="18"/>
                <w:lang w:val="en-US" w:eastAsia="zh-CN" w:bidi="ar"/>
              </w:rPr>
              <w:t>0</w:t>
            </w:r>
          </w:p>
        </w:tc>
        <w:tc>
          <w:tcPr>
            <w:tcW w:w="72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lang w:val="en"/>
              </w:rPr>
            </w:pPr>
            <w:r>
              <w:rPr>
                <w:rFonts w:hint="eastAsia" w:ascii="Helvetica" w:hAnsi="Helvetica" w:eastAsia="Helvetica" w:cs="Helvetica"/>
                <w:i w:val="0"/>
                <w:iCs w:val="0"/>
                <w:caps w:val="0"/>
                <w:color w:val="333333"/>
                <w:spacing w:val="0"/>
                <w:kern w:val="0"/>
                <w:sz w:val="18"/>
                <w:szCs w:val="18"/>
                <w:lang w:val="en-US" w:eastAsia="zh-CN" w:bidi="ar"/>
              </w:rPr>
              <w:t>0</w:t>
            </w:r>
          </w:p>
        </w:tc>
        <w:tc>
          <w:tcPr>
            <w:tcW w:w="72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lang w:val="en"/>
              </w:rPr>
            </w:pPr>
            <w:r>
              <w:rPr>
                <w:rFonts w:hint="eastAsia" w:ascii="Helvetica" w:hAnsi="Helvetica" w:eastAsia="Helvetica" w:cs="Helvetica"/>
                <w:i w:val="0"/>
                <w:iCs w:val="0"/>
                <w:caps w:val="0"/>
                <w:color w:val="333333"/>
                <w:spacing w:val="0"/>
                <w:kern w:val="0"/>
                <w:sz w:val="18"/>
                <w:szCs w:val="18"/>
                <w:lang w:val="en-US" w:eastAsia="zh-CN" w:bidi="ar"/>
              </w:rPr>
              <w:t>0</w:t>
            </w:r>
          </w:p>
        </w:tc>
        <w:tc>
          <w:tcPr>
            <w:tcW w:w="720" w:type="dxa"/>
            <w:shd w:val="clear" w:color="auto" w:fill="FFFFFF"/>
            <w:tcMar>
              <w:top w:w="30" w:type="dxa"/>
              <w:left w:w="150" w:type="dxa"/>
              <w:bottom w:w="30" w:type="dxa"/>
              <w:right w:w="15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40" w:lineRule="exact"/>
              <w:ind w:left="0" w:right="0" w:firstLine="0"/>
              <w:jc w:val="left"/>
              <w:textAlignment w:val="center"/>
              <w:rPr>
                <w:rFonts w:hint="default" w:ascii="Helvetica" w:hAnsi="Helvetica" w:eastAsia="Helvetica" w:cs="Helvetica"/>
                <w:i w:val="0"/>
                <w:iCs w:val="0"/>
                <w:caps w:val="0"/>
                <w:color w:val="333333"/>
                <w:spacing w:val="0"/>
                <w:sz w:val="18"/>
                <w:szCs w:val="18"/>
                <w:lang w:val="en"/>
              </w:rPr>
            </w:pPr>
            <w:r>
              <w:rPr>
                <w:rFonts w:hint="eastAsia" w:ascii="Helvetica" w:hAnsi="Helvetica" w:eastAsia="Helvetica" w:cs="Helvetica"/>
                <w:i w:val="0"/>
                <w:iCs w:val="0"/>
                <w:caps w:val="0"/>
                <w:color w:val="333333"/>
                <w:spacing w:val="0"/>
                <w:kern w:val="0"/>
                <w:sz w:val="18"/>
                <w:szCs w:val="18"/>
                <w:lang w:val="en-US" w:eastAsia="zh-CN" w:bidi="ar"/>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i w:val="0"/>
          <w:iCs w:val="0"/>
          <w:caps w:val="0"/>
          <w:color w:val="333333"/>
          <w:spacing w:val="0"/>
          <w:kern w:val="2"/>
          <w:sz w:val="32"/>
          <w:szCs w:val="32"/>
          <w:shd w:val="clear" w:fill="FFFFFF"/>
          <w:lang w:val="en-US" w:eastAsia="zh-CN" w:bidi="ar-SA"/>
        </w:rPr>
      </w:pPr>
      <w:r>
        <w:rPr>
          <w:rFonts w:hint="eastAsia" w:ascii="黑体" w:hAnsi="黑体" w:eastAsia="黑体" w:cs="黑体"/>
          <w:i w:val="0"/>
          <w:iCs w:val="0"/>
          <w:caps w:val="0"/>
          <w:color w:val="333333"/>
          <w:spacing w:val="0"/>
          <w:kern w:val="2"/>
          <w:sz w:val="32"/>
          <w:szCs w:val="32"/>
          <w:shd w:val="clear" w:fill="FFFFFF"/>
          <w:lang w:val="en-US" w:eastAsia="zh-CN" w:bidi="ar-SA"/>
        </w:rPr>
        <w:t>五、存在的主要问题及改进情况</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楷体_GB2312" w:hAnsi="楷体_GB2312" w:eastAsia="楷体_GB2312" w:cs="楷体_GB2312"/>
          <w:i w:val="0"/>
          <w:iCs w:val="0"/>
          <w:caps w:val="0"/>
          <w:color w:val="333333"/>
          <w:spacing w:val="0"/>
          <w:kern w:val="2"/>
          <w:sz w:val="32"/>
          <w:szCs w:val="32"/>
          <w:shd w:val="clear" w:fill="FFFFFF"/>
          <w:lang w:val="en-US" w:eastAsia="zh-CN" w:bidi="ar-SA"/>
        </w:rPr>
        <w:t>存在的主要问题：</w:t>
      </w:r>
      <w:r>
        <w:rPr>
          <w:rFonts w:hint="eastAsia" w:ascii="仿宋_GB2312" w:hAnsi="仿宋_GB2312" w:eastAsia="仿宋_GB2312" w:cs="仿宋_GB2312"/>
          <w:b/>
          <w:bCs/>
          <w:i w:val="0"/>
          <w:iCs w:val="0"/>
          <w:caps w:val="0"/>
          <w:color w:val="333333"/>
          <w:spacing w:val="0"/>
          <w:kern w:val="2"/>
          <w:sz w:val="32"/>
          <w:szCs w:val="32"/>
          <w:shd w:val="clear" w:fill="FFFFFF"/>
          <w:lang w:val="en-US" w:eastAsia="zh-CN" w:bidi="ar-SA"/>
        </w:rPr>
        <w:t>一是</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公开形式不够丰富，对政府信息公开工作出现的新情况、新问题研究的还不够深入细致</w:t>
      </w:r>
      <w:r>
        <w:rPr>
          <w:rFonts w:hint="eastAsia" w:ascii="仿宋_GB2312" w:hAnsi="仿宋_GB2312" w:eastAsia="仿宋_GB2312" w:cs="仿宋_GB2312"/>
          <w:b/>
          <w:bCs/>
          <w:i w:val="0"/>
          <w:iCs w:val="0"/>
          <w:caps w:val="0"/>
          <w:color w:val="333333"/>
          <w:spacing w:val="0"/>
          <w:kern w:val="2"/>
          <w:sz w:val="32"/>
          <w:szCs w:val="32"/>
          <w:shd w:val="clear" w:fill="FFFFFF"/>
          <w:lang w:val="en-US" w:eastAsia="zh-CN" w:bidi="ar-SA"/>
        </w:rPr>
        <w:t>二是</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负责公开工作的相关人员培训有待加强，公开内容还不够规范全面。</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楷体_GB2312" w:hAnsi="楷体_GB2312" w:eastAsia="楷体_GB2312" w:cs="楷体_GB2312"/>
          <w:i w:val="0"/>
          <w:iCs w:val="0"/>
          <w:caps w:val="0"/>
          <w:color w:val="333333"/>
          <w:spacing w:val="0"/>
          <w:kern w:val="2"/>
          <w:sz w:val="32"/>
          <w:szCs w:val="32"/>
          <w:shd w:val="clear" w:fill="FFFFFF"/>
          <w:lang w:val="en-US" w:eastAsia="zh-CN" w:bidi="ar-SA"/>
        </w:rPr>
        <w:t>改进情况：</w:t>
      </w:r>
      <w:r>
        <w:rPr>
          <w:rFonts w:hint="eastAsia" w:ascii="仿宋_GB2312" w:hAnsi="仿宋_GB2312" w:eastAsia="仿宋_GB2312" w:cs="仿宋_GB2312"/>
          <w:b/>
          <w:bCs/>
          <w:i w:val="0"/>
          <w:iCs w:val="0"/>
          <w:caps w:val="0"/>
          <w:color w:val="333333"/>
          <w:spacing w:val="0"/>
          <w:kern w:val="2"/>
          <w:sz w:val="32"/>
          <w:szCs w:val="32"/>
          <w:shd w:val="clear" w:fill="FFFFFF"/>
          <w:lang w:val="en-US" w:eastAsia="zh-CN" w:bidi="ar-SA"/>
        </w:rPr>
        <w:t>一是</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不断规范政务公开的信息发布工作，进一步规范信息公开内容，加强责任意识，不断扩大信息公开量，及时更新维护，保证公开信息及时、准确、完整。</w:t>
      </w:r>
      <w:r>
        <w:rPr>
          <w:rFonts w:hint="eastAsia" w:ascii="仿宋_GB2312" w:hAnsi="仿宋_GB2312" w:eastAsia="仿宋_GB2312" w:cs="仿宋_GB2312"/>
          <w:b/>
          <w:bCs/>
          <w:i w:val="0"/>
          <w:iCs w:val="0"/>
          <w:caps w:val="0"/>
          <w:color w:val="333333"/>
          <w:spacing w:val="0"/>
          <w:kern w:val="2"/>
          <w:sz w:val="32"/>
          <w:szCs w:val="32"/>
          <w:shd w:val="clear" w:fill="FFFFFF"/>
          <w:lang w:val="en-US" w:eastAsia="zh-CN" w:bidi="ar-SA"/>
        </w:rPr>
        <w:t>二是</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进一步加大政务信息公开业务培训力度。加强对领导干部和信息公开人员的培训，提升广大干部职工对政务公开工作的认识，增强工作责任感和紧迫感。</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i w:val="0"/>
          <w:iCs w:val="0"/>
          <w:caps w:val="0"/>
          <w:color w:val="333333"/>
          <w:spacing w:val="0"/>
          <w:kern w:val="2"/>
          <w:sz w:val="32"/>
          <w:szCs w:val="32"/>
          <w:shd w:val="clear" w:fill="FFFFFF"/>
          <w:lang w:val="en-US" w:eastAsia="zh-CN" w:bidi="ar-SA"/>
        </w:rPr>
      </w:pPr>
      <w:r>
        <w:rPr>
          <w:rFonts w:hint="eastAsia" w:ascii="黑体" w:hAnsi="黑体" w:eastAsia="黑体" w:cs="黑体"/>
          <w:i w:val="0"/>
          <w:iCs w:val="0"/>
          <w:caps w:val="0"/>
          <w:color w:val="333333"/>
          <w:spacing w:val="0"/>
          <w:kern w:val="2"/>
          <w:sz w:val="32"/>
          <w:szCs w:val="32"/>
          <w:shd w:val="clear" w:fill="FFFFFF"/>
          <w:lang w:val="en-US" w:eastAsia="zh-CN" w:bidi="ar-SA"/>
        </w:rPr>
        <w:t>其他需要报告的事项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本机关按照《国务院办公厅关于印发〈政府信息公开信息处理费管理办法〉的通知》（国办函〔2020〕109号）规定的按件、按量收费标准，本年度没有产生信息公开处理费</w:t>
      </w:r>
      <w:bookmarkStart w:id="0" w:name="_GoBack"/>
      <w:bookmarkEnd w:id="0"/>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5440" w:firstLineChars="17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和田地区司法局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5440" w:firstLineChars="1700"/>
        <w:jc w:val="left"/>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2024年1月12日</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Helvetica">
    <w:altName w:val="汉仪仿宋S"/>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汉仪仿宋S">
    <w:panose1 w:val="00020600040101000101"/>
    <w:charset w:val="86"/>
    <w:family w:val="auto"/>
    <w:pitch w:val="default"/>
    <w:sig w:usb0="A00002BF" w:usb1="38CF7CFA" w:usb2="00000016" w:usb3="00000000" w:csb0="0004009F"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42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32"/>
                              <w:szCs w:val="48"/>
                            </w:rPr>
                          </w:pP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sz w:val="32"/>
                        <w:szCs w:val="48"/>
                      </w:rPr>
                    </w:pP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4E2999"/>
    <w:multiLevelType w:val="singleLevel"/>
    <w:tmpl w:val="AF4E2999"/>
    <w:lvl w:ilvl="0" w:tentative="0">
      <w:start w:val="2"/>
      <w:numFmt w:val="chineseCounting"/>
      <w:suff w:val="nothing"/>
      <w:lvlText w:val="（%1）"/>
      <w:lvlJc w:val="left"/>
      <w:rPr>
        <w:rFonts w:hint="eastAsia"/>
      </w:rPr>
    </w:lvl>
  </w:abstractNum>
  <w:abstractNum w:abstractNumId="1">
    <w:nsid w:val="DE900E5F"/>
    <w:multiLevelType w:val="singleLevel"/>
    <w:tmpl w:val="DE900E5F"/>
    <w:lvl w:ilvl="0" w:tentative="0">
      <w:start w:val="1"/>
      <w:numFmt w:val="chineseCounting"/>
      <w:suff w:val="nothing"/>
      <w:lvlText w:val="（%1）"/>
      <w:lvlJc w:val="left"/>
      <w:rPr>
        <w:rFonts w:hint="eastAsia"/>
      </w:rPr>
    </w:lvl>
  </w:abstractNum>
  <w:abstractNum w:abstractNumId="2">
    <w:nsid w:val="3DB045CF"/>
    <w:multiLevelType w:val="singleLevel"/>
    <w:tmpl w:val="3DB045CF"/>
    <w:lvl w:ilvl="0" w:tentative="0">
      <w:start w:val="6"/>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3MTgxOWUxMWMzYzViYzM3YWViMGMwZGJjMjJjMDEifQ=="/>
  </w:docVars>
  <w:rsids>
    <w:rsidRoot w:val="00000000"/>
    <w:rsid w:val="00E645F8"/>
    <w:rsid w:val="00FE7B94"/>
    <w:rsid w:val="01A93FA3"/>
    <w:rsid w:val="035B751F"/>
    <w:rsid w:val="04333FF8"/>
    <w:rsid w:val="046C3066"/>
    <w:rsid w:val="06936FD0"/>
    <w:rsid w:val="07DB0C2F"/>
    <w:rsid w:val="086414AE"/>
    <w:rsid w:val="08A2174C"/>
    <w:rsid w:val="08AA0601"/>
    <w:rsid w:val="0923288D"/>
    <w:rsid w:val="094052EA"/>
    <w:rsid w:val="095E38C5"/>
    <w:rsid w:val="0A1B17B6"/>
    <w:rsid w:val="0B1C57E6"/>
    <w:rsid w:val="0D156991"/>
    <w:rsid w:val="0DDC74AE"/>
    <w:rsid w:val="0E87566C"/>
    <w:rsid w:val="0F2322FC"/>
    <w:rsid w:val="0FCD52CD"/>
    <w:rsid w:val="1008458B"/>
    <w:rsid w:val="10280789"/>
    <w:rsid w:val="102B243E"/>
    <w:rsid w:val="10482F7E"/>
    <w:rsid w:val="108D683E"/>
    <w:rsid w:val="11230F50"/>
    <w:rsid w:val="11C10E95"/>
    <w:rsid w:val="135F0966"/>
    <w:rsid w:val="13637D2A"/>
    <w:rsid w:val="14D07641"/>
    <w:rsid w:val="15E46F00"/>
    <w:rsid w:val="16F412E8"/>
    <w:rsid w:val="18534811"/>
    <w:rsid w:val="18A94431"/>
    <w:rsid w:val="19524AC9"/>
    <w:rsid w:val="1AB377E9"/>
    <w:rsid w:val="1AC67B6D"/>
    <w:rsid w:val="1B155DAE"/>
    <w:rsid w:val="1E74728F"/>
    <w:rsid w:val="1F115B39"/>
    <w:rsid w:val="200F54C2"/>
    <w:rsid w:val="20142AD8"/>
    <w:rsid w:val="219A0DBB"/>
    <w:rsid w:val="22196184"/>
    <w:rsid w:val="225673D8"/>
    <w:rsid w:val="23B75C54"/>
    <w:rsid w:val="24284DA4"/>
    <w:rsid w:val="256C6F12"/>
    <w:rsid w:val="260B672B"/>
    <w:rsid w:val="26CC5EBA"/>
    <w:rsid w:val="26F1147D"/>
    <w:rsid w:val="28530F70"/>
    <w:rsid w:val="29890093"/>
    <w:rsid w:val="299A3B46"/>
    <w:rsid w:val="2A0E67EA"/>
    <w:rsid w:val="2B3B360F"/>
    <w:rsid w:val="2C42277B"/>
    <w:rsid w:val="2D300825"/>
    <w:rsid w:val="2E606ED7"/>
    <w:rsid w:val="2F1523C9"/>
    <w:rsid w:val="2F3E547B"/>
    <w:rsid w:val="2F8476A3"/>
    <w:rsid w:val="2FF41FDE"/>
    <w:rsid w:val="307F5D4C"/>
    <w:rsid w:val="311E37B6"/>
    <w:rsid w:val="32C0264B"/>
    <w:rsid w:val="33C23C0F"/>
    <w:rsid w:val="33E67E90"/>
    <w:rsid w:val="3475718E"/>
    <w:rsid w:val="358B20B8"/>
    <w:rsid w:val="36FB1DD0"/>
    <w:rsid w:val="39822409"/>
    <w:rsid w:val="3A914B72"/>
    <w:rsid w:val="3B1B0D67"/>
    <w:rsid w:val="3BE92C13"/>
    <w:rsid w:val="3D255ECD"/>
    <w:rsid w:val="3E175815"/>
    <w:rsid w:val="3E42660A"/>
    <w:rsid w:val="3E656C34"/>
    <w:rsid w:val="3E7DF19C"/>
    <w:rsid w:val="3EE7BB2A"/>
    <w:rsid w:val="402B37FA"/>
    <w:rsid w:val="40C47319"/>
    <w:rsid w:val="410B53D9"/>
    <w:rsid w:val="41200E85"/>
    <w:rsid w:val="420F4A55"/>
    <w:rsid w:val="42291FBB"/>
    <w:rsid w:val="42733236"/>
    <w:rsid w:val="42876CE2"/>
    <w:rsid w:val="449A0F4E"/>
    <w:rsid w:val="46DD3374"/>
    <w:rsid w:val="46E97F6B"/>
    <w:rsid w:val="47615D53"/>
    <w:rsid w:val="47E0136E"/>
    <w:rsid w:val="47F70466"/>
    <w:rsid w:val="4A192915"/>
    <w:rsid w:val="4A7B712C"/>
    <w:rsid w:val="4B1355B6"/>
    <w:rsid w:val="4C717FF4"/>
    <w:rsid w:val="4CBD3A2C"/>
    <w:rsid w:val="4DA846DC"/>
    <w:rsid w:val="4E830CA5"/>
    <w:rsid w:val="4EC015B1"/>
    <w:rsid w:val="4FA2515B"/>
    <w:rsid w:val="500D0826"/>
    <w:rsid w:val="50903205"/>
    <w:rsid w:val="5253273C"/>
    <w:rsid w:val="52831274"/>
    <w:rsid w:val="529246C2"/>
    <w:rsid w:val="53FC12DE"/>
    <w:rsid w:val="545306DF"/>
    <w:rsid w:val="552C79A0"/>
    <w:rsid w:val="559D089E"/>
    <w:rsid w:val="5664316A"/>
    <w:rsid w:val="56EF512A"/>
    <w:rsid w:val="57601B83"/>
    <w:rsid w:val="579E445A"/>
    <w:rsid w:val="59AC7302"/>
    <w:rsid w:val="5A056A12"/>
    <w:rsid w:val="5A380B96"/>
    <w:rsid w:val="5A48797F"/>
    <w:rsid w:val="5B70610D"/>
    <w:rsid w:val="5BCC754A"/>
    <w:rsid w:val="5BD13092"/>
    <w:rsid w:val="5C553C81"/>
    <w:rsid w:val="5D101956"/>
    <w:rsid w:val="5D7E0FB5"/>
    <w:rsid w:val="5DD0252E"/>
    <w:rsid w:val="5ECE7D1A"/>
    <w:rsid w:val="5EE17A4E"/>
    <w:rsid w:val="5F434859"/>
    <w:rsid w:val="5F6E6E08"/>
    <w:rsid w:val="5FFC2665"/>
    <w:rsid w:val="605D3104"/>
    <w:rsid w:val="60CC028A"/>
    <w:rsid w:val="61712D02"/>
    <w:rsid w:val="62FA10DE"/>
    <w:rsid w:val="64994927"/>
    <w:rsid w:val="65312DB1"/>
    <w:rsid w:val="65CE0600"/>
    <w:rsid w:val="66F21379"/>
    <w:rsid w:val="66F44096"/>
    <w:rsid w:val="68660FC4"/>
    <w:rsid w:val="69140A20"/>
    <w:rsid w:val="69A15835"/>
    <w:rsid w:val="69CA7330"/>
    <w:rsid w:val="6AD95A7D"/>
    <w:rsid w:val="6BD66460"/>
    <w:rsid w:val="6CAD1E57"/>
    <w:rsid w:val="6D2D3E5E"/>
    <w:rsid w:val="6D8B6DD7"/>
    <w:rsid w:val="6DCF13B9"/>
    <w:rsid w:val="6E5813AF"/>
    <w:rsid w:val="707D6EAA"/>
    <w:rsid w:val="709C1A26"/>
    <w:rsid w:val="71836742"/>
    <w:rsid w:val="71EC253A"/>
    <w:rsid w:val="7343262D"/>
    <w:rsid w:val="73A0794E"/>
    <w:rsid w:val="747847C1"/>
    <w:rsid w:val="75792336"/>
    <w:rsid w:val="77701517"/>
    <w:rsid w:val="79BE59B7"/>
    <w:rsid w:val="7A0D74F1"/>
    <w:rsid w:val="7A6B246A"/>
    <w:rsid w:val="7A7B26AD"/>
    <w:rsid w:val="7B242D44"/>
    <w:rsid w:val="7B4945AF"/>
    <w:rsid w:val="7BE63513"/>
    <w:rsid w:val="7BEC1388"/>
    <w:rsid w:val="7C6453C2"/>
    <w:rsid w:val="7CD62D0D"/>
    <w:rsid w:val="7D0D7808"/>
    <w:rsid w:val="7D140B97"/>
    <w:rsid w:val="7E097FCF"/>
    <w:rsid w:val="7E5E1E8F"/>
    <w:rsid w:val="7E6D67B0"/>
    <w:rsid w:val="7E7A2C7B"/>
    <w:rsid w:val="7E7F64E4"/>
    <w:rsid w:val="7F032C71"/>
    <w:rsid w:val="7F6DCAF4"/>
    <w:rsid w:val="7F6F47AA"/>
    <w:rsid w:val="7F802513"/>
    <w:rsid w:val="7F9B559F"/>
    <w:rsid w:val="7FED04D7"/>
    <w:rsid w:val="7FF8654D"/>
    <w:rsid w:val="7FFFE7F9"/>
    <w:rsid w:val="E5DF6876"/>
    <w:rsid w:val="EF79D9CB"/>
    <w:rsid w:val="F53D3724"/>
    <w:rsid w:val="FD7F0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2023-10-22T02:23:00Z</dcterms:created>
  <dc:creator>Administrator</dc:creator>
  <cp:lastModifiedBy>user</cp:lastModifiedBy>
  <dcterms:modified xsi:type="dcterms:W3CDTF">2024-01-30T19:16:42Z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F9BD7320CC864232A8F5C4BBE24B3422_12</vt:lpwstr>
  </property>
</Properties>
</file>