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pacing w:val="-20"/>
          <w:sz w:val="44"/>
          <w:szCs w:val="44"/>
          <w:lang w:val="en-US" w:eastAsia="zh-CN"/>
        </w:rPr>
        <w:t>和田地</w:t>
      </w:r>
      <w:r>
        <w:rPr>
          <w:rFonts w:hint="eastAsia" w:ascii="方正小标宋_GBK" w:hAnsi="方正小标宋_GBK" w:eastAsia="方正小标宋_GBK" w:cs="方正小标宋_GBK"/>
          <w:spacing w:val="-20"/>
          <w:sz w:val="44"/>
          <w:szCs w:val="44"/>
        </w:rPr>
        <w:t>区市场监督管理局关于发布</w:t>
      </w:r>
      <w:r>
        <w:rPr>
          <w:rFonts w:hint="eastAsia" w:ascii="方正小标宋_GBK" w:hAnsi="方正小标宋_GBK" w:eastAsia="方正小标宋_GBK" w:cs="方正小标宋_GBK"/>
          <w:spacing w:val="-20"/>
          <w:sz w:val="44"/>
          <w:szCs w:val="44"/>
          <w:lang w:val="en-US" w:eastAsia="zh-CN"/>
        </w:rPr>
        <w:t>2026年成品油、校服等</w:t>
      </w:r>
      <w:r>
        <w:rPr>
          <w:rFonts w:hint="eastAsia" w:ascii="方正小标宋_GBK" w:hAnsi="方正小标宋_GBK" w:eastAsia="方正小标宋_GBK" w:cs="方正小标宋_GBK"/>
          <w:spacing w:val="-20"/>
          <w:sz w:val="44"/>
          <w:szCs w:val="44"/>
        </w:rPr>
        <w:t>产品质量监督抽查实施细则的通告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w:t>
      </w:r>
      <w:r>
        <w:rPr>
          <w:rFonts w:hint="eastAsia" w:ascii="仿宋_GB2312" w:hAnsi="仿宋_GB2312" w:eastAsia="仿宋_GB2312" w:cs="仿宋_GB2312"/>
          <w:sz w:val="32"/>
          <w:szCs w:val="32"/>
          <w:lang w:eastAsia="zh-CN"/>
        </w:rPr>
        <w:t>和田地区</w:t>
      </w:r>
      <w:r>
        <w:rPr>
          <w:rFonts w:hint="eastAsia" w:ascii="仿宋_GB2312" w:hAnsi="仿宋_GB2312" w:eastAsia="仿宋_GB2312" w:cs="仿宋_GB2312"/>
          <w:sz w:val="32"/>
          <w:szCs w:val="32"/>
        </w:rPr>
        <w:t>产品质量监督抽查工作，营造公开透明、公平公正的监管环境，依照《产品质量监督抽查管理暂行办法》，</w:t>
      </w:r>
      <w:r>
        <w:rPr>
          <w:rFonts w:hint="eastAsia" w:ascii="仿宋_GB2312" w:hAnsi="仿宋_GB2312" w:eastAsia="仿宋_GB2312" w:cs="仿宋_GB2312"/>
          <w:sz w:val="32"/>
          <w:szCs w:val="32"/>
          <w:lang w:eastAsia="zh-CN"/>
        </w:rPr>
        <w:t>和田地区</w:t>
      </w:r>
      <w:r>
        <w:rPr>
          <w:rFonts w:hint="eastAsia" w:ascii="仿宋_GB2312" w:hAnsi="仿宋_GB2312" w:eastAsia="仿宋_GB2312" w:cs="仿宋_GB2312"/>
          <w:sz w:val="32"/>
          <w:szCs w:val="32"/>
        </w:rPr>
        <w:t>市场监督管理局编制了</w:t>
      </w:r>
      <w:r>
        <w:rPr>
          <w:rFonts w:hint="eastAsia" w:ascii="仿宋_GB2312" w:hAnsi="仿宋_GB2312" w:eastAsia="仿宋_GB2312" w:cs="仿宋_GB2312"/>
          <w:sz w:val="32"/>
          <w:szCs w:val="32"/>
          <w:lang w:eastAsia="zh-CN"/>
        </w:rPr>
        <w:t>成品油、校服等</w:t>
      </w:r>
      <w:r>
        <w:rPr>
          <w:rFonts w:hint="eastAsia" w:ascii="仿宋_GB2312" w:hAnsi="仿宋_GB2312" w:eastAsia="仿宋_GB2312" w:cs="仿宋_GB2312"/>
          <w:sz w:val="32"/>
          <w:szCs w:val="32"/>
        </w:rPr>
        <w:t>产品的质量监督抽查实施细则（附后），现予以公布。</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特此通告。</w:t>
      </w:r>
    </w:p>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和田地区</w:t>
      </w:r>
      <w:r>
        <w:rPr>
          <w:rFonts w:hint="eastAsia" w:ascii="仿宋_GB2312" w:hAnsi="仿宋_GB2312" w:eastAsia="仿宋_GB2312" w:cs="仿宋_GB2312"/>
          <w:sz w:val="32"/>
          <w:szCs w:val="32"/>
        </w:rPr>
        <w:t>市场监督管理局</w:t>
      </w:r>
    </w:p>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p>
    <w:p>
      <w:pPr>
        <w:tabs>
          <w:tab w:val="left" w:pos="6930"/>
        </w:tabs>
        <w:adjustRightInd w:val="0"/>
        <w:spacing w:line="360" w:lineRule="auto"/>
        <w:jc w:val="center"/>
        <w:rPr>
          <w:rFonts w:hint="eastAsia" w:ascii="方正小标宋简体" w:hAnsi="方正小标宋简体" w:eastAsia="方正小标宋简体" w:cs="方正小标宋简体"/>
          <w:bCs/>
          <w:sz w:val="32"/>
          <w:szCs w:val="32"/>
          <w:lang w:val="en-US" w:eastAsia="zh-CN"/>
        </w:rPr>
      </w:pPr>
      <w:bookmarkStart w:id="0" w:name="OLE_LINK1"/>
    </w:p>
    <w:bookmarkEnd w:id="0"/>
    <w:p>
      <w:pPr>
        <w:tabs>
          <w:tab w:val="left" w:pos="6930"/>
        </w:tabs>
        <w:adjustRightInd w:val="0"/>
        <w:spacing w:line="360" w:lineRule="auto"/>
        <w:jc w:val="center"/>
        <w:rPr>
          <w:rFonts w:hint="eastAsia" w:ascii="方正小标宋简体" w:hAnsi="方正小标宋简体" w:eastAsia="方正小标宋简体" w:cs="方正小标宋简体"/>
          <w:bCs/>
          <w:sz w:val="32"/>
          <w:szCs w:val="32"/>
          <w:lang w:val="en-US" w:eastAsia="zh-CN"/>
        </w:rPr>
      </w:pPr>
      <w:r>
        <w:rPr>
          <w:rFonts w:hint="eastAsia" w:ascii="方正小标宋简体" w:hAnsi="方正小标宋简体" w:eastAsia="方正小标宋简体" w:cs="方正小标宋简体"/>
          <w:bCs/>
          <w:sz w:val="32"/>
          <w:szCs w:val="32"/>
          <w:lang w:eastAsia="zh-CN"/>
        </w:rPr>
        <w:t>202</w:t>
      </w:r>
      <w:r>
        <w:rPr>
          <w:rFonts w:hint="eastAsia" w:ascii="方正小标宋简体" w:hAnsi="方正小标宋简体" w:eastAsia="方正小标宋简体" w:cs="方正小标宋简体"/>
          <w:bCs/>
          <w:sz w:val="32"/>
          <w:szCs w:val="32"/>
          <w:lang w:val="en-US" w:eastAsia="zh-CN"/>
        </w:rPr>
        <w:t>6</w:t>
      </w:r>
      <w:r>
        <w:rPr>
          <w:rFonts w:hint="eastAsia" w:ascii="方正小标宋简体" w:hAnsi="方正小标宋简体" w:eastAsia="方正小标宋简体" w:cs="方正小标宋简体"/>
          <w:bCs/>
          <w:sz w:val="32"/>
          <w:szCs w:val="32"/>
        </w:rPr>
        <w:t>年</w:t>
      </w:r>
      <w:r>
        <w:rPr>
          <w:rFonts w:hint="eastAsia" w:ascii="方正小标宋简体" w:hAnsi="方正小标宋简体" w:eastAsia="方正小标宋简体" w:cs="方正小标宋简体"/>
          <w:bCs/>
          <w:sz w:val="32"/>
          <w:szCs w:val="32"/>
          <w:lang w:val="en-US" w:eastAsia="zh-CN"/>
        </w:rPr>
        <w:t>和田地区车用汽油、车用柴油</w:t>
      </w:r>
    </w:p>
    <w:p>
      <w:pPr>
        <w:tabs>
          <w:tab w:val="left" w:pos="6930"/>
        </w:tabs>
        <w:adjustRightInd w:val="0"/>
        <w:spacing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产品质量监督抽查实施细则</w:t>
      </w:r>
    </w:p>
    <w:p>
      <w:pPr>
        <w:adjustRightInd w:val="0"/>
        <w:snapToGrid w:val="0"/>
        <w:spacing w:line="360" w:lineRule="auto"/>
        <w:rPr>
          <w:rFonts w:eastAsia="黑体"/>
          <w:b/>
          <w:bCs/>
          <w:szCs w:val="21"/>
        </w:rPr>
      </w:pPr>
    </w:p>
    <w:p>
      <w:pPr>
        <w:adjustRightInd w:val="0"/>
        <w:snapToGrid w:val="0"/>
        <w:spacing w:line="360" w:lineRule="auto"/>
        <w:rPr>
          <w:rFonts w:eastAsia="黑体"/>
          <w:b/>
          <w:bCs/>
          <w:sz w:val="21"/>
          <w:szCs w:val="21"/>
        </w:rPr>
      </w:pPr>
      <w:r>
        <w:rPr>
          <w:rFonts w:eastAsia="黑体"/>
          <w:b/>
          <w:bCs/>
          <w:sz w:val="21"/>
          <w:szCs w:val="21"/>
        </w:rPr>
        <w:t>1 抽样方法</w:t>
      </w:r>
    </w:p>
    <w:p>
      <w:pPr>
        <w:pStyle w:val="14"/>
        <w:widowControl w:val="0"/>
        <w:adjustRightInd w:val="0"/>
        <w:snapToGrid w:val="0"/>
        <w:spacing w:line="360" w:lineRule="auto"/>
        <w:ind w:firstLine="420"/>
        <w:rPr>
          <w:rFonts w:ascii="Times New Roman" w:hAnsi="Times New Roman" w:eastAsia="宋体" w:cs="Times New Roman"/>
          <w:sz w:val="21"/>
          <w:szCs w:val="21"/>
        </w:rPr>
      </w:pPr>
      <w:r>
        <w:rPr>
          <w:rFonts w:ascii="Times New Roman" w:hAnsi="Times New Roman" w:eastAsia="宋体" w:cs="Times New Roman"/>
          <w:sz w:val="21"/>
          <w:szCs w:val="21"/>
        </w:rPr>
        <w:t>以随机抽样的方式在被抽样</w:t>
      </w:r>
      <w:r>
        <w:rPr>
          <w:rFonts w:hint="eastAsia" w:ascii="Times New Roman" w:hAnsi="Times New Roman" w:eastAsia="宋体" w:cs="Times New Roman"/>
          <w:sz w:val="21"/>
          <w:szCs w:val="21"/>
          <w:lang w:val="en-US" w:eastAsia="zh-CN"/>
        </w:rPr>
        <w:t>生产者、</w:t>
      </w:r>
      <w:r>
        <w:rPr>
          <w:rFonts w:ascii="Times New Roman" w:hAnsi="Times New Roman" w:eastAsia="宋体" w:cs="Times New Roman"/>
          <w:sz w:val="21"/>
          <w:szCs w:val="21"/>
        </w:rPr>
        <w:t>销售者的待销产品中抽取。</w:t>
      </w:r>
    </w:p>
    <w:p>
      <w:pPr>
        <w:pStyle w:val="14"/>
        <w:widowControl w:val="0"/>
        <w:adjustRightInd w:val="0"/>
        <w:snapToGrid w:val="0"/>
        <w:spacing w:line="360" w:lineRule="auto"/>
        <w:ind w:firstLine="420"/>
        <w:rPr>
          <w:rFonts w:ascii="Times New Roman" w:hAnsi="Times New Roman"/>
          <w:sz w:val="21"/>
          <w:szCs w:val="21"/>
        </w:rPr>
      </w:pPr>
      <w:r>
        <w:rPr>
          <w:rFonts w:ascii="Times New Roman" w:hAnsi="Times New Roman"/>
          <w:sz w:val="21"/>
          <w:szCs w:val="21"/>
        </w:rPr>
        <w:t>随机数一般可使用随机数表等方法产生。</w:t>
      </w:r>
    </w:p>
    <w:p>
      <w:pPr>
        <w:adjustRightInd w:val="0"/>
        <w:snapToGrid w:val="0"/>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车</w:t>
      </w:r>
      <w:r>
        <w:rPr>
          <w:rFonts w:ascii="Times New Roman" w:hAnsi="Times New Roman" w:cs="Times New Roman"/>
          <w:kern w:val="2"/>
          <w:sz w:val="21"/>
          <w:szCs w:val="21"/>
        </w:rPr>
        <w:t>用汽油抽样数量</w:t>
      </w:r>
      <w:r>
        <w:rPr>
          <w:rFonts w:hint="default" w:ascii="Times New Roman" w:hAnsi="Times New Roman" w:cs="Times New Roman"/>
          <w:sz w:val="21"/>
          <w:szCs w:val="21"/>
        </w:rPr>
        <w:t>不小于</w:t>
      </w:r>
      <w:r>
        <w:rPr>
          <w:rFonts w:hint="eastAsia" w:ascii="Times New Roman" w:hAnsi="Times New Roman" w:cs="Times New Roman"/>
          <w:kern w:val="2"/>
          <w:sz w:val="21"/>
          <w:szCs w:val="21"/>
          <w:lang w:val="en-US" w:eastAsia="zh-CN"/>
        </w:rPr>
        <w:t>4</w:t>
      </w:r>
      <w:r>
        <w:rPr>
          <w:rFonts w:ascii="Times New Roman" w:hAnsi="Times New Roman" w:cs="Times New Roman"/>
          <w:kern w:val="2"/>
          <w:sz w:val="21"/>
          <w:szCs w:val="21"/>
        </w:rPr>
        <w:t>L，其中检验样</w:t>
      </w:r>
      <w:r>
        <w:rPr>
          <w:rFonts w:hint="default" w:ascii="Times New Roman" w:hAnsi="Times New Roman" w:cs="Times New Roman"/>
          <w:kern w:val="2"/>
          <w:sz w:val="21"/>
          <w:szCs w:val="21"/>
        </w:rPr>
        <w:t>品</w:t>
      </w:r>
      <w:r>
        <w:rPr>
          <w:rFonts w:hint="eastAsia" w:ascii="Times New Roman" w:hAnsi="Times New Roman" w:cs="Times New Roman"/>
          <w:kern w:val="2"/>
          <w:sz w:val="21"/>
          <w:szCs w:val="21"/>
          <w:lang w:val="en-US" w:eastAsia="zh-CN"/>
        </w:rPr>
        <w:t>2</w:t>
      </w:r>
      <w:r>
        <w:rPr>
          <w:rFonts w:ascii="Times New Roman" w:hAnsi="Times New Roman" w:cs="Times New Roman"/>
          <w:kern w:val="2"/>
          <w:sz w:val="21"/>
          <w:szCs w:val="21"/>
        </w:rPr>
        <w:t>L，备</w:t>
      </w:r>
      <w:r>
        <w:rPr>
          <w:rFonts w:hint="default" w:ascii="Times New Roman" w:hAnsi="Times New Roman" w:cs="Times New Roman"/>
          <w:kern w:val="2"/>
          <w:sz w:val="21"/>
          <w:szCs w:val="21"/>
        </w:rPr>
        <w:t>用</w:t>
      </w:r>
      <w:r>
        <w:rPr>
          <w:rFonts w:ascii="Times New Roman" w:hAnsi="Times New Roman" w:cs="Times New Roman"/>
          <w:kern w:val="2"/>
          <w:sz w:val="21"/>
          <w:szCs w:val="21"/>
        </w:rPr>
        <w:t>样</w:t>
      </w:r>
      <w:r>
        <w:rPr>
          <w:rFonts w:hint="default" w:ascii="Times New Roman" w:hAnsi="Times New Roman" w:cs="Times New Roman"/>
          <w:kern w:val="2"/>
          <w:sz w:val="21"/>
          <w:szCs w:val="21"/>
        </w:rPr>
        <w:t>品</w:t>
      </w:r>
      <w:r>
        <w:rPr>
          <w:rFonts w:hint="eastAsia" w:ascii="Times New Roman" w:hAnsi="Times New Roman" w:cs="Times New Roman"/>
          <w:kern w:val="2"/>
          <w:sz w:val="21"/>
          <w:szCs w:val="21"/>
          <w:lang w:val="en-US" w:eastAsia="zh-CN"/>
        </w:rPr>
        <w:t>2</w:t>
      </w:r>
      <w:r>
        <w:rPr>
          <w:rFonts w:ascii="Times New Roman" w:hAnsi="Times New Roman" w:cs="Times New Roman"/>
          <w:kern w:val="2"/>
          <w:sz w:val="21"/>
          <w:szCs w:val="21"/>
        </w:rPr>
        <w:t>L；车用柴油抽样数量</w:t>
      </w:r>
      <w:r>
        <w:rPr>
          <w:rFonts w:hint="eastAsia" w:ascii="Times New Roman" w:hAnsi="Times New Roman" w:cs="Times New Roman"/>
          <w:kern w:val="2"/>
          <w:sz w:val="21"/>
          <w:szCs w:val="21"/>
          <w:lang w:val="en-US" w:eastAsia="zh-CN"/>
        </w:rPr>
        <w:t>不小于4</w:t>
      </w:r>
      <w:r>
        <w:rPr>
          <w:rFonts w:ascii="Times New Roman" w:hAnsi="Times New Roman" w:cs="Times New Roman"/>
          <w:kern w:val="2"/>
          <w:sz w:val="21"/>
          <w:szCs w:val="21"/>
        </w:rPr>
        <w:t>L，其中检验样</w:t>
      </w:r>
      <w:r>
        <w:rPr>
          <w:rFonts w:hint="default" w:ascii="Times New Roman" w:hAnsi="Times New Roman" w:cs="Times New Roman"/>
          <w:kern w:val="2"/>
          <w:sz w:val="21"/>
          <w:szCs w:val="21"/>
        </w:rPr>
        <w:t>品</w:t>
      </w:r>
      <w:r>
        <w:rPr>
          <w:rFonts w:hint="eastAsia" w:ascii="Times New Roman" w:hAnsi="Times New Roman" w:cs="Times New Roman"/>
          <w:kern w:val="2"/>
          <w:sz w:val="21"/>
          <w:szCs w:val="21"/>
          <w:lang w:val="en-US" w:eastAsia="zh-CN"/>
        </w:rPr>
        <w:t>2</w:t>
      </w:r>
      <w:r>
        <w:rPr>
          <w:rFonts w:ascii="Times New Roman" w:hAnsi="Times New Roman" w:cs="Times New Roman"/>
          <w:kern w:val="2"/>
          <w:sz w:val="21"/>
          <w:szCs w:val="21"/>
        </w:rPr>
        <w:t>L，备</w:t>
      </w:r>
      <w:r>
        <w:rPr>
          <w:rFonts w:hint="default" w:ascii="Times New Roman" w:hAnsi="Times New Roman" w:cs="Times New Roman"/>
          <w:kern w:val="2"/>
          <w:sz w:val="21"/>
          <w:szCs w:val="21"/>
        </w:rPr>
        <w:t>用</w:t>
      </w:r>
      <w:r>
        <w:rPr>
          <w:rFonts w:ascii="Times New Roman" w:hAnsi="Times New Roman" w:cs="Times New Roman"/>
          <w:kern w:val="2"/>
          <w:sz w:val="21"/>
          <w:szCs w:val="21"/>
        </w:rPr>
        <w:t>样</w:t>
      </w:r>
      <w:r>
        <w:rPr>
          <w:rFonts w:hint="default" w:ascii="Times New Roman" w:hAnsi="Times New Roman" w:cs="Times New Roman"/>
          <w:kern w:val="2"/>
          <w:sz w:val="21"/>
          <w:szCs w:val="21"/>
        </w:rPr>
        <w:t>品</w:t>
      </w:r>
      <w:r>
        <w:rPr>
          <w:rFonts w:hint="eastAsia" w:ascii="Times New Roman" w:hAnsi="Times New Roman" w:cs="Times New Roman"/>
          <w:kern w:val="2"/>
          <w:sz w:val="21"/>
          <w:szCs w:val="21"/>
          <w:lang w:val="en-US" w:eastAsia="zh-CN"/>
        </w:rPr>
        <w:t>2</w:t>
      </w:r>
      <w:r>
        <w:rPr>
          <w:rFonts w:ascii="Times New Roman" w:hAnsi="Times New Roman" w:cs="Times New Roman"/>
          <w:kern w:val="2"/>
          <w:sz w:val="21"/>
          <w:szCs w:val="21"/>
        </w:rPr>
        <w:t>L。</w:t>
      </w:r>
    </w:p>
    <w:p>
      <w:pPr>
        <w:adjustRightInd w:val="0"/>
        <w:snapToGrid w:val="0"/>
        <w:spacing w:line="360" w:lineRule="auto"/>
        <w:ind w:firstLine="420" w:firstLineChars="200"/>
        <w:rPr>
          <w:rFonts w:hint="default" w:ascii="Times New Roman" w:hAnsi="Times New Roman" w:cs="Times New Roman"/>
          <w:sz w:val="21"/>
          <w:szCs w:val="21"/>
        </w:rPr>
      </w:pPr>
    </w:p>
    <w:p>
      <w:pPr>
        <w:adjustRightInd w:val="0"/>
        <w:snapToGrid w:val="0"/>
        <w:spacing w:line="360" w:lineRule="auto"/>
        <w:rPr>
          <w:rFonts w:eastAsia="黑体"/>
          <w:b/>
          <w:sz w:val="21"/>
          <w:szCs w:val="21"/>
        </w:rPr>
      </w:pPr>
      <w:r>
        <w:rPr>
          <w:rFonts w:eastAsia="黑体"/>
          <w:b/>
          <w:sz w:val="21"/>
          <w:szCs w:val="21"/>
        </w:rPr>
        <w:t>2 检验依据</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center"/>
        <w:textAlignment w:val="auto"/>
        <w:rPr>
          <w:rFonts w:ascii="Times New Roman" w:hAnsi="Times New Roman" w:cs="Times New Roman"/>
          <w:bCs/>
          <w:color w:val="000000"/>
          <w:sz w:val="18"/>
          <w:szCs w:val="18"/>
        </w:rPr>
      </w:pPr>
      <w:r>
        <w:rPr>
          <w:bCs/>
          <w:color w:val="000000"/>
          <w:sz w:val="18"/>
          <w:szCs w:val="18"/>
        </w:rPr>
        <w:t>表</w:t>
      </w:r>
      <w:r>
        <w:rPr>
          <w:rFonts w:hint="eastAsia"/>
          <w:bCs/>
          <w:color w:val="000000"/>
          <w:sz w:val="18"/>
          <w:szCs w:val="18"/>
          <w:lang w:val="en-US" w:eastAsia="zh-CN"/>
        </w:rPr>
        <w:t>1</w:t>
      </w:r>
      <w:r>
        <w:rPr>
          <w:bCs/>
          <w:color w:val="000000"/>
          <w:sz w:val="18"/>
          <w:szCs w:val="18"/>
        </w:rPr>
        <w:t xml:space="preserve"> </w:t>
      </w:r>
      <w:r>
        <w:rPr>
          <w:rFonts w:ascii="Times New Roman" w:hAnsi="Times New Roman" w:cs="Times New Roman"/>
          <w:bCs/>
          <w:color w:val="000000"/>
          <w:sz w:val="18"/>
          <w:szCs w:val="18"/>
        </w:rPr>
        <w:t>车用汽油</w:t>
      </w:r>
    </w:p>
    <w:tbl>
      <w:tblPr>
        <w:tblStyle w:val="8"/>
        <w:tblW w:w="878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0"/>
        <w:gridCol w:w="832"/>
        <w:gridCol w:w="2132"/>
        <w:gridCol w:w="2139"/>
        <w:gridCol w:w="2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序号</w:t>
            </w:r>
          </w:p>
        </w:tc>
        <w:tc>
          <w:tcPr>
            <w:tcW w:w="296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检</w:t>
            </w:r>
            <w:r>
              <w:rPr>
                <w:rFonts w:hint="default" w:ascii="Times New Roman" w:hAnsi="Times New Roman" w:cs="Times New Roman"/>
                <w:color w:val="000000"/>
                <w:sz w:val="18"/>
                <w:szCs w:val="18"/>
                <w:lang w:val="en-US" w:eastAsia="zh-CN"/>
              </w:rPr>
              <w:t>验</w:t>
            </w:r>
            <w:r>
              <w:rPr>
                <w:rFonts w:hint="default" w:ascii="Times New Roman" w:hAnsi="Times New Roman" w:cs="Times New Roman"/>
                <w:color w:val="000000"/>
                <w:sz w:val="18"/>
                <w:szCs w:val="18"/>
              </w:rPr>
              <w:t>项目</w:t>
            </w:r>
          </w:p>
        </w:tc>
        <w:tc>
          <w:tcPr>
            <w:tcW w:w="213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color w:val="000000"/>
                <w:sz w:val="18"/>
                <w:szCs w:val="18"/>
              </w:rPr>
              <w:t>检验</w:t>
            </w:r>
            <w:r>
              <w:rPr>
                <w:rFonts w:hint="default" w:ascii="Times New Roman" w:hAnsi="Times New Roman" w:cs="Times New Roman"/>
                <w:color w:val="000000"/>
                <w:sz w:val="18"/>
                <w:szCs w:val="18"/>
                <w:lang w:val="en-US" w:eastAsia="zh-CN"/>
              </w:rPr>
              <w:t>依据</w:t>
            </w:r>
          </w:p>
        </w:tc>
        <w:tc>
          <w:tcPr>
            <w:tcW w:w="29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default" w:ascii="Times New Roman" w:hAnsi="Times New Roman" w:cs="Times New Roman"/>
                <w:color w:val="000000"/>
                <w:kern w:val="2"/>
                <w:sz w:val="18"/>
                <w:szCs w:val="18"/>
                <w:lang w:val="en-US" w:eastAsia="zh-CN" w:bidi="ar-SA"/>
              </w:rPr>
            </w:pPr>
            <w:r>
              <w:rPr>
                <w:rFonts w:hint="default" w:ascii="Times New Roman" w:hAnsi="Times New Roman" w:cs="Times New Roman"/>
                <w:color w:val="000000"/>
                <w:sz w:val="18"/>
                <w:szCs w:val="18"/>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00" w:type="dxa"/>
            <w:tcBorders>
              <w:top w:val="single" w:color="000000" w:sz="4" w:space="0"/>
              <w:left w:val="single" w:color="000000" w:sz="4" w:space="0"/>
              <w:right w:val="single" w:color="000000" w:sz="4" w:space="0"/>
            </w:tcBorders>
            <w:noWrap w:val="0"/>
            <w:vAlign w:val="center"/>
          </w:tcPr>
          <w:p>
            <w:pPr>
              <w:snapToGrid w:val="0"/>
              <w:spacing w:line="360" w:lineRule="exact"/>
              <w:jc w:val="center"/>
              <w:rPr>
                <w:rFonts w:hint="eastAsia" w:ascii="Times New Roman" w:hAnsi="Times New Roman" w:cs="Times New Roman" w:eastAsiaTheme="minorEastAsia"/>
                <w:color w:val="auto"/>
                <w:sz w:val="18"/>
                <w:szCs w:val="18"/>
                <w:lang w:eastAsia="zh-CN"/>
              </w:rPr>
            </w:pPr>
            <w:r>
              <w:rPr>
                <w:rFonts w:hint="eastAsia" w:ascii="Times New Roman" w:hAnsi="Times New Roman" w:cs="Times New Roman"/>
                <w:color w:val="auto"/>
                <w:sz w:val="18"/>
                <w:szCs w:val="18"/>
                <w:lang w:val="en-US" w:eastAsia="zh-CN"/>
              </w:rPr>
              <w:t>1</w:t>
            </w:r>
          </w:p>
        </w:tc>
        <w:tc>
          <w:tcPr>
            <w:tcW w:w="832" w:type="dxa"/>
            <w:tcBorders>
              <w:top w:val="single" w:color="000000" w:sz="4" w:space="0"/>
              <w:left w:val="single" w:color="000000" w:sz="4" w:space="0"/>
              <w:right w:val="single" w:color="000000" w:sz="4" w:space="0"/>
            </w:tcBorders>
            <w:noWrap w:val="0"/>
            <w:vAlign w:val="center"/>
          </w:tcPr>
          <w:p>
            <w:pPr>
              <w:snapToGrid w:val="0"/>
              <w:spacing w:line="3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抗爆性</w:t>
            </w:r>
          </w:p>
        </w:tc>
        <w:tc>
          <w:tcPr>
            <w:tcW w:w="213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研究法辛烷值</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rPr>
              <w:t>RON</w:t>
            </w:r>
            <w:r>
              <w:rPr>
                <w:rFonts w:hint="default" w:ascii="Times New Roman" w:hAnsi="Times New Roman" w:cs="Times New Roman"/>
                <w:color w:val="auto"/>
                <w:sz w:val="18"/>
                <w:szCs w:val="18"/>
                <w:lang w:eastAsia="zh-CN"/>
              </w:rPr>
              <w:t>）</w:t>
            </w:r>
          </w:p>
        </w:tc>
        <w:tc>
          <w:tcPr>
            <w:tcW w:w="21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default" w:ascii="Times New Roman" w:hAnsi="Times New Roman" w:cs="Times New Roman"/>
                <w:color w:val="auto"/>
                <w:kern w:val="2"/>
                <w:sz w:val="18"/>
                <w:szCs w:val="18"/>
                <w:lang w:val="en-US" w:eastAsia="zh-CN" w:bidi="ar-SA"/>
              </w:rPr>
            </w:pPr>
            <w:r>
              <w:rPr>
                <w:rFonts w:hint="default" w:ascii="Times New Roman" w:hAnsi="Times New Roman" w:eastAsia="宋体" w:cs="Times New Roman"/>
                <w:color w:val="auto"/>
                <w:sz w:val="18"/>
                <w:szCs w:val="18"/>
              </w:rPr>
              <w:t>GB 17930-2016</w:t>
            </w:r>
          </w:p>
        </w:tc>
        <w:tc>
          <w:tcPr>
            <w:tcW w:w="298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GB/T 5487-2015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Times New Roman" w:hAnsi="Times New Roman" w:cs="Times New Roman" w:eastAsiaTheme="minorEastAsia"/>
                <w:color w:val="auto"/>
                <w:sz w:val="18"/>
                <w:szCs w:val="18"/>
                <w:lang w:eastAsia="zh-CN"/>
              </w:rPr>
            </w:pPr>
            <w:r>
              <w:rPr>
                <w:rFonts w:hint="eastAsia" w:ascii="Times New Roman" w:hAnsi="Times New Roman" w:cs="Times New Roman"/>
                <w:color w:val="auto"/>
                <w:sz w:val="18"/>
                <w:szCs w:val="18"/>
                <w:lang w:val="en-US" w:eastAsia="zh-CN"/>
              </w:rPr>
              <w:t>2</w:t>
            </w:r>
          </w:p>
        </w:tc>
        <w:tc>
          <w:tcPr>
            <w:tcW w:w="2964"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馏程</w:t>
            </w:r>
          </w:p>
        </w:tc>
        <w:tc>
          <w:tcPr>
            <w:tcW w:w="21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default" w:ascii="Times New Roman" w:hAnsi="Times New Roman" w:cs="Times New Roman"/>
                <w:color w:val="auto"/>
                <w:sz w:val="18"/>
                <w:szCs w:val="18"/>
              </w:rPr>
            </w:pPr>
            <w:r>
              <w:rPr>
                <w:rFonts w:hint="default" w:ascii="Times New Roman" w:hAnsi="Times New Roman" w:eastAsia="宋体" w:cs="Times New Roman"/>
                <w:color w:val="auto"/>
                <w:sz w:val="18"/>
                <w:szCs w:val="18"/>
              </w:rPr>
              <w:t>GB 17930-2016</w:t>
            </w:r>
          </w:p>
        </w:tc>
        <w:tc>
          <w:tcPr>
            <w:tcW w:w="298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default" w:ascii="Times New Roman" w:hAnsi="Times New Roman" w:cs="Times New Roman"/>
                <w:color w:val="auto"/>
                <w:kern w:val="2"/>
                <w:sz w:val="18"/>
                <w:szCs w:val="18"/>
                <w:lang w:val="en-US" w:eastAsia="zh-CN" w:bidi="ar-SA"/>
              </w:rPr>
            </w:pPr>
            <w:r>
              <w:rPr>
                <w:rFonts w:hint="eastAsia"/>
                <w:color w:val="auto"/>
                <w:sz w:val="18"/>
                <w:szCs w:val="18"/>
              </w:rPr>
              <w:t>GB/T 6536-2010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00" w:type="dxa"/>
            <w:tcBorders>
              <w:left w:val="single" w:color="000000" w:sz="4" w:space="0"/>
              <w:bottom w:val="single" w:color="000000" w:sz="4" w:space="0"/>
              <w:right w:val="single" w:color="000000" w:sz="4" w:space="0"/>
            </w:tcBorders>
            <w:noWrap w:val="0"/>
            <w:vAlign w:val="center"/>
          </w:tcPr>
          <w:p>
            <w:pPr>
              <w:spacing w:line="280" w:lineRule="atLeast"/>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3</w:t>
            </w:r>
          </w:p>
        </w:tc>
        <w:tc>
          <w:tcPr>
            <w:tcW w:w="2964" w:type="dxa"/>
            <w:gridSpan w:val="2"/>
            <w:tcBorders>
              <w:left w:val="single" w:color="000000" w:sz="4" w:space="0"/>
              <w:bottom w:val="single" w:color="000000" w:sz="4" w:space="0"/>
              <w:right w:val="single" w:color="000000" w:sz="4" w:space="0"/>
            </w:tcBorders>
            <w:noWrap w:val="0"/>
            <w:vAlign w:val="center"/>
          </w:tcPr>
          <w:p>
            <w:pPr>
              <w:spacing w:line="280" w:lineRule="atLeas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硫含量</w:t>
            </w:r>
          </w:p>
        </w:tc>
        <w:tc>
          <w:tcPr>
            <w:tcW w:w="213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jc w:val="center"/>
              <w:rPr>
                <w:rFonts w:hint="default" w:ascii="Times New Roman" w:hAnsi="Times New Roman" w:cs="Times New Roman"/>
                <w:color w:val="auto"/>
                <w:sz w:val="18"/>
                <w:szCs w:val="18"/>
              </w:rPr>
            </w:pPr>
            <w:r>
              <w:rPr>
                <w:rFonts w:hint="default" w:ascii="Times New Roman" w:hAnsi="Times New Roman" w:eastAsia="宋体" w:cs="Times New Roman"/>
                <w:color w:val="auto"/>
                <w:sz w:val="18"/>
                <w:szCs w:val="18"/>
              </w:rPr>
              <w:t>GB 17930-2016</w:t>
            </w:r>
          </w:p>
        </w:tc>
        <w:tc>
          <w:tcPr>
            <w:tcW w:w="298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jc w:val="center"/>
              <w:rPr>
                <w:rFonts w:hint="default"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SH/T 0689-2000</w:t>
            </w:r>
          </w:p>
        </w:tc>
      </w:tr>
    </w:tbl>
    <w:p>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center"/>
        <w:textAlignment w:val="auto"/>
        <w:rPr>
          <w:rFonts w:ascii="Times New Roman" w:hAnsi="Times New Roman" w:cs="Times New Roman"/>
          <w:bCs/>
          <w:color w:val="auto"/>
          <w:sz w:val="18"/>
          <w:szCs w:val="18"/>
        </w:rPr>
      </w:pPr>
      <w:r>
        <w:rPr>
          <w:rFonts w:ascii="Times New Roman" w:hAnsi="Times New Roman" w:cs="Times New Roman"/>
          <w:bCs/>
          <w:color w:val="auto"/>
          <w:sz w:val="18"/>
          <w:szCs w:val="18"/>
        </w:rPr>
        <w:t>表</w:t>
      </w:r>
      <w:r>
        <w:rPr>
          <w:rFonts w:hint="eastAsia" w:ascii="Times New Roman" w:hAnsi="Times New Roman" w:cs="Times New Roman"/>
          <w:bCs/>
          <w:color w:val="auto"/>
          <w:sz w:val="18"/>
          <w:szCs w:val="18"/>
          <w:lang w:val="en-US" w:eastAsia="zh-CN"/>
        </w:rPr>
        <w:t xml:space="preserve">2 </w:t>
      </w:r>
      <w:r>
        <w:rPr>
          <w:rFonts w:ascii="Times New Roman" w:hAnsi="Times New Roman" w:cs="Times New Roman"/>
          <w:bCs/>
          <w:color w:val="auto"/>
          <w:sz w:val="18"/>
          <w:szCs w:val="18"/>
        </w:rPr>
        <w:t xml:space="preserve"> 车用</w:t>
      </w:r>
      <w:r>
        <w:rPr>
          <w:rFonts w:hint="eastAsia" w:ascii="Times New Roman" w:hAnsi="Times New Roman" w:cs="Times New Roman"/>
          <w:bCs/>
          <w:color w:val="auto"/>
          <w:sz w:val="18"/>
          <w:szCs w:val="18"/>
          <w:lang w:val="en-US" w:eastAsia="zh-CN"/>
        </w:rPr>
        <w:t>柴</w:t>
      </w:r>
      <w:r>
        <w:rPr>
          <w:rFonts w:ascii="Times New Roman" w:hAnsi="Times New Roman" w:cs="Times New Roman"/>
          <w:bCs/>
          <w:color w:val="auto"/>
          <w:sz w:val="18"/>
          <w:szCs w:val="18"/>
        </w:rPr>
        <w:t>油</w:t>
      </w:r>
    </w:p>
    <w:tbl>
      <w:tblPr>
        <w:tblStyle w:val="8"/>
        <w:tblW w:w="878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2802"/>
        <w:gridCol w:w="2267"/>
        <w:gridCol w:w="2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color w:val="auto"/>
                <w:sz w:val="18"/>
                <w:szCs w:val="18"/>
              </w:rPr>
            </w:pPr>
            <w:r>
              <w:rPr>
                <w:rFonts w:hint="eastAsia"/>
                <w:color w:val="auto"/>
                <w:sz w:val="18"/>
                <w:szCs w:val="18"/>
              </w:rPr>
              <w:t>序号</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color w:val="auto"/>
                <w:sz w:val="18"/>
                <w:szCs w:val="18"/>
              </w:rPr>
            </w:pPr>
            <w:r>
              <w:rPr>
                <w:rFonts w:hint="eastAsia"/>
                <w:color w:val="auto"/>
                <w:sz w:val="18"/>
                <w:szCs w:val="18"/>
              </w:rPr>
              <w:t>检</w:t>
            </w:r>
            <w:r>
              <w:rPr>
                <w:rFonts w:hint="eastAsia"/>
                <w:color w:val="auto"/>
                <w:sz w:val="18"/>
                <w:szCs w:val="18"/>
                <w:lang w:val="en-US" w:eastAsia="zh-CN"/>
              </w:rPr>
              <w:t>验</w:t>
            </w:r>
            <w:r>
              <w:rPr>
                <w:rFonts w:hint="eastAsia"/>
                <w:color w:val="auto"/>
                <w:sz w:val="18"/>
                <w:szCs w:val="18"/>
              </w:rPr>
              <w:t>项目</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color w:val="auto"/>
                <w:sz w:val="18"/>
                <w:szCs w:val="18"/>
              </w:rPr>
            </w:pPr>
            <w:r>
              <w:rPr>
                <w:rFonts w:hint="eastAsia"/>
                <w:color w:val="auto"/>
                <w:sz w:val="18"/>
                <w:szCs w:val="18"/>
              </w:rPr>
              <w:t>检验</w:t>
            </w:r>
            <w:r>
              <w:rPr>
                <w:rFonts w:hint="eastAsia"/>
                <w:color w:val="auto"/>
                <w:sz w:val="18"/>
                <w:szCs w:val="18"/>
                <w:lang w:val="en-US" w:eastAsia="zh-CN"/>
              </w:rPr>
              <w:t>依据</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color w:val="auto"/>
                <w:kern w:val="2"/>
                <w:sz w:val="18"/>
                <w:szCs w:val="18"/>
                <w:lang w:val="en-US" w:eastAsia="zh-CN" w:bidi="ar-SA"/>
              </w:rPr>
            </w:pPr>
            <w:r>
              <w:rPr>
                <w:rFonts w:hint="eastAsia"/>
                <w:color w:val="auto"/>
                <w:sz w:val="18"/>
                <w:szCs w:val="18"/>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jc w:val="center"/>
              <w:rPr>
                <w:rFonts w:hint="eastAsia" w:eastAsia="宋体"/>
                <w:color w:val="auto"/>
                <w:sz w:val="18"/>
                <w:szCs w:val="18"/>
                <w:lang w:val="en-US" w:eastAsia="zh-CN"/>
              </w:rPr>
            </w:pPr>
            <w:r>
              <w:rPr>
                <w:rFonts w:hint="eastAsia"/>
                <w:color w:val="auto"/>
                <w:sz w:val="18"/>
                <w:szCs w:val="18"/>
                <w:lang w:val="en-US" w:eastAsia="zh-CN"/>
              </w:rPr>
              <w:t>1</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jc w:val="center"/>
              <w:rPr>
                <w:rFonts w:hint="eastAsia"/>
                <w:color w:val="auto"/>
                <w:sz w:val="18"/>
                <w:szCs w:val="18"/>
              </w:rPr>
            </w:pPr>
            <w:r>
              <w:rPr>
                <w:rFonts w:hint="eastAsia"/>
                <w:color w:val="auto"/>
                <w:sz w:val="18"/>
                <w:szCs w:val="18"/>
              </w:rPr>
              <w:t>硫含量</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Times New Roman" w:hAnsi="Times New Roman" w:eastAsia="宋体" w:cs="Times New Roman"/>
                <w:color w:val="auto"/>
                <w:sz w:val="18"/>
              </w:rPr>
            </w:pPr>
            <w:r>
              <w:rPr>
                <w:rFonts w:ascii="Times New Roman" w:hAnsi="Times New Roman" w:eastAsia="宋体" w:cs="Times New Roman"/>
                <w:color w:val="auto"/>
                <w:sz w:val="18"/>
              </w:rPr>
              <w:t>GB 19147-2016</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jc w:val="center"/>
              <w:rPr>
                <w:rFonts w:hint="eastAsia"/>
                <w:color w:val="auto"/>
                <w:kern w:val="2"/>
                <w:sz w:val="18"/>
                <w:szCs w:val="18"/>
                <w:lang w:val="en-US" w:eastAsia="zh-CN" w:bidi="ar-SA"/>
              </w:rPr>
            </w:pPr>
            <w:r>
              <w:rPr>
                <w:rFonts w:hint="eastAsia"/>
                <w:color w:val="auto"/>
                <w:sz w:val="18"/>
                <w:szCs w:val="18"/>
              </w:rPr>
              <w:t>SH/T 0689-2000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jc w:val="center"/>
              <w:rPr>
                <w:rFonts w:hint="default" w:eastAsia="宋体"/>
                <w:color w:val="auto"/>
                <w:sz w:val="18"/>
                <w:szCs w:val="18"/>
                <w:lang w:val="en-US" w:eastAsia="zh-CN"/>
              </w:rPr>
            </w:pPr>
            <w:r>
              <w:rPr>
                <w:rFonts w:hint="eastAsia"/>
                <w:color w:val="auto"/>
                <w:sz w:val="18"/>
                <w:szCs w:val="18"/>
                <w:lang w:val="en-US" w:eastAsia="zh-CN"/>
              </w:rPr>
              <w:t>2</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jc w:val="center"/>
              <w:rPr>
                <w:rFonts w:hint="eastAsia" w:eastAsia="宋体"/>
                <w:color w:val="auto"/>
                <w:sz w:val="18"/>
                <w:szCs w:val="18"/>
                <w:lang w:eastAsia="zh-CN"/>
              </w:rPr>
            </w:pPr>
            <w:r>
              <w:rPr>
                <w:rFonts w:hint="eastAsia"/>
                <w:color w:val="auto"/>
                <w:sz w:val="18"/>
                <w:szCs w:val="18"/>
              </w:rPr>
              <w:t>闪点</w:t>
            </w:r>
            <w:r>
              <w:rPr>
                <w:rFonts w:hint="eastAsia"/>
                <w:color w:val="auto"/>
                <w:sz w:val="18"/>
                <w:szCs w:val="18"/>
                <w:lang w:eastAsia="zh-CN"/>
              </w:rPr>
              <w:t>（</w:t>
            </w:r>
            <w:r>
              <w:rPr>
                <w:rFonts w:hint="eastAsia"/>
                <w:color w:val="auto"/>
                <w:sz w:val="18"/>
                <w:szCs w:val="18"/>
              </w:rPr>
              <w:t>闭口</w:t>
            </w:r>
            <w:r>
              <w:rPr>
                <w:rFonts w:hint="eastAsia"/>
                <w:color w:val="auto"/>
                <w:sz w:val="18"/>
                <w:szCs w:val="18"/>
                <w:lang w:eastAsia="zh-CN"/>
              </w:rPr>
              <w:t>）</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jc w:val="center"/>
              <w:rPr>
                <w:rFonts w:hint="eastAsia"/>
                <w:color w:val="auto"/>
                <w:sz w:val="18"/>
                <w:szCs w:val="18"/>
              </w:rPr>
            </w:pPr>
            <w:r>
              <w:rPr>
                <w:rFonts w:ascii="Times New Roman" w:hAnsi="Times New Roman" w:eastAsia="宋体" w:cs="Times New Roman"/>
                <w:color w:val="auto"/>
                <w:sz w:val="18"/>
              </w:rPr>
              <w:t>GB 19147-2016</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jc w:val="center"/>
              <w:rPr>
                <w:rFonts w:hint="eastAsia"/>
                <w:color w:val="auto"/>
                <w:kern w:val="2"/>
                <w:sz w:val="18"/>
                <w:szCs w:val="18"/>
                <w:lang w:val="en-US" w:eastAsia="zh-CN" w:bidi="ar-SA"/>
              </w:rPr>
            </w:pPr>
            <w:r>
              <w:rPr>
                <w:rFonts w:hint="eastAsia"/>
                <w:color w:val="auto"/>
                <w:sz w:val="18"/>
                <w:szCs w:val="18"/>
              </w:rPr>
              <w:t>GB/T 261-20</w:t>
            </w:r>
            <w:r>
              <w:rPr>
                <w:color w:val="auto"/>
                <w:sz w:val="18"/>
                <w:szCs w:val="18"/>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jc w:val="center"/>
              <w:rPr>
                <w:rFonts w:hint="default" w:eastAsia="宋体"/>
                <w:color w:val="auto"/>
                <w:sz w:val="18"/>
                <w:szCs w:val="18"/>
                <w:lang w:val="en-US" w:eastAsia="zh-CN"/>
              </w:rPr>
            </w:pPr>
            <w:r>
              <w:rPr>
                <w:rFonts w:hint="eastAsia" w:eastAsia="宋体"/>
                <w:color w:val="auto"/>
                <w:sz w:val="18"/>
                <w:szCs w:val="18"/>
                <w:lang w:val="en-US" w:eastAsia="zh-CN"/>
              </w:rPr>
              <w:t>3</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jc w:val="center"/>
              <w:rPr>
                <w:rFonts w:hint="eastAsia"/>
                <w:color w:val="auto"/>
                <w:sz w:val="18"/>
                <w:szCs w:val="18"/>
              </w:rPr>
            </w:pPr>
            <w:r>
              <w:rPr>
                <w:rFonts w:hint="eastAsia"/>
                <w:color w:val="auto"/>
                <w:sz w:val="18"/>
                <w:szCs w:val="18"/>
              </w:rPr>
              <w:t>馏程</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jc w:val="center"/>
              <w:rPr>
                <w:rFonts w:hint="eastAsia"/>
                <w:color w:val="auto"/>
                <w:sz w:val="18"/>
                <w:szCs w:val="18"/>
              </w:rPr>
            </w:pPr>
            <w:r>
              <w:rPr>
                <w:rFonts w:ascii="Times New Roman" w:hAnsi="Times New Roman" w:eastAsia="宋体" w:cs="Times New Roman"/>
                <w:color w:val="auto"/>
                <w:sz w:val="18"/>
              </w:rPr>
              <w:t>GB 19147-2016</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jc w:val="center"/>
              <w:rPr>
                <w:rFonts w:hint="eastAsia"/>
                <w:color w:val="auto"/>
                <w:kern w:val="2"/>
                <w:sz w:val="18"/>
                <w:szCs w:val="18"/>
                <w:lang w:val="en-US" w:eastAsia="zh-CN" w:bidi="ar-SA"/>
              </w:rPr>
            </w:pPr>
            <w:r>
              <w:rPr>
                <w:rFonts w:hint="eastAsia"/>
                <w:color w:val="auto"/>
                <w:sz w:val="18"/>
                <w:szCs w:val="18"/>
              </w:rPr>
              <w:t>GB/T 6536-2010</w:t>
            </w:r>
          </w:p>
        </w:tc>
      </w:tr>
    </w:tbl>
    <w:p>
      <w:pPr>
        <w:snapToGrid w:val="0"/>
        <w:spacing w:line="440" w:lineRule="exact"/>
        <w:ind w:firstLine="420" w:firstLineChars="200"/>
        <w:rPr>
          <w:color w:val="000000"/>
          <w:sz w:val="21"/>
          <w:szCs w:val="21"/>
        </w:rPr>
      </w:pPr>
      <w:r>
        <w:rPr>
          <w:rFonts w:hint="eastAsia"/>
          <w:color w:val="000000"/>
          <w:sz w:val="21"/>
          <w:szCs w:val="21"/>
        </w:rPr>
        <w:t>凡是注日期的文件，其随后所有凡是注日期的文件，其随后所有的修改单（不包括勘误的内容）或修订版不适用于本细则。凡是不注日期的文件，其最新版本适用于本细则。</w:t>
      </w:r>
    </w:p>
    <w:p>
      <w:pPr>
        <w:snapToGrid w:val="0"/>
        <w:spacing w:line="360" w:lineRule="auto"/>
        <w:rPr>
          <w:rFonts w:eastAsia="黑体"/>
          <w:b/>
          <w:bCs/>
          <w:sz w:val="21"/>
          <w:szCs w:val="21"/>
        </w:rPr>
      </w:pPr>
    </w:p>
    <w:p>
      <w:pPr>
        <w:snapToGrid w:val="0"/>
        <w:spacing w:line="360" w:lineRule="auto"/>
        <w:rPr>
          <w:rFonts w:eastAsia="黑体"/>
          <w:b/>
          <w:bCs/>
          <w:sz w:val="21"/>
          <w:szCs w:val="21"/>
        </w:rPr>
      </w:pPr>
      <w:r>
        <w:rPr>
          <w:rFonts w:eastAsia="黑体"/>
          <w:b/>
          <w:bCs/>
          <w:sz w:val="21"/>
          <w:szCs w:val="21"/>
        </w:rPr>
        <w:t>3 判定规则</w:t>
      </w:r>
    </w:p>
    <w:p>
      <w:pPr>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3.1依据标准</w:t>
      </w:r>
    </w:p>
    <w:p>
      <w:pPr>
        <w:adjustRightInd w:val="0"/>
        <w:snapToGrid w:val="0"/>
        <w:spacing w:line="360" w:lineRule="auto"/>
        <w:ind w:firstLine="420" w:firstLineChars="200"/>
        <w:jc w:val="left"/>
        <w:rPr>
          <w:bCs/>
          <w:color w:val="000000"/>
          <w:sz w:val="21"/>
          <w:szCs w:val="21"/>
        </w:rPr>
      </w:pPr>
      <w:r>
        <w:rPr>
          <w:bCs/>
          <w:color w:val="000000"/>
          <w:sz w:val="21"/>
          <w:szCs w:val="21"/>
        </w:rPr>
        <w:t>GB 17930-2016           车用汽油</w:t>
      </w:r>
    </w:p>
    <w:p>
      <w:pPr>
        <w:adjustRightInd w:val="0"/>
        <w:snapToGrid w:val="0"/>
        <w:spacing w:line="360" w:lineRule="auto"/>
        <w:ind w:firstLine="420" w:firstLineChars="200"/>
        <w:jc w:val="left"/>
        <w:rPr>
          <w:bCs/>
          <w:color w:val="000000"/>
          <w:sz w:val="21"/>
          <w:szCs w:val="21"/>
        </w:rPr>
      </w:pPr>
      <w:r>
        <w:rPr>
          <w:bCs/>
          <w:color w:val="000000"/>
          <w:sz w:val="21"/>
          <w:szCs w:val="21"/>
        </w:rPr>
        <w:t xml:space="preserve">GB 19147-2016           车用柴油 </w:t>
      </w:r>
    </w:p>
    <w:p>
      <w:pPr>
        <w:pStyle w:val="14"/>
        <w:adjustRightInd w:val="0"/>
        <w:snapToGrid w:val="0"/>
        <w:spacing w:line="360" w:lineRule="auto"/>
        <w:ind w:firstLine="420"/>
        <w:rPr>
          <w:rFonts w:ascii="Times New Roman" w:hAnsi="Times New Roman"/>
          <w:sz w:val="21"/>
          <w:szCs w:val="21"/>
        </w:rPr>
      </w:pPr>
      <w:r>
        <w:rPr>
          <w:rFonts w:ascii="Times New Roman" w:hAnsi="Times New Roman"/>
          <w:sz w:val="21"/>
          <w:szCs w:val="21"/>
        </w:rPr>
        <w:t>相关的法律、行政法规、部门规章、规范性文件</w:t>
      </w:r>
    </w:p>
    <w:p>
      <w:pPr>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3.2判定原则</w:t>
      </w:r>
    </w:p>
    <w:p>
      <w:pPr>
        <w:snapToGrid w:val="0"/>
        <w:spacing w:line="440" w:lineRule="exact"/>
        <w:ind w:firstLine="420" w:firstLineChars="200"/>
        <w:rPr>
          <w:rFonts w:ascii="宋体" w:hAnsi="宋体"/>
          <w:color w:val="000000"/>
          <w:sz w:val="21"/>
          <w:szCs w:val="21"/>
        </w:rPr>
      </w:pPr>
      <w:r>
        <w:rPr>
          <w:rFonts w:hint="eastAsia" w:ascii="宋体" w:hAnsi="宋体"/>
          <w:color w:val="000000"/>
          <w:sz w:val="21"/>
          <w:szCs w:val="21"/>
        </w:rPr>
        <w:t>经检验，检验项目全部合格，判定为被抽查产品</w:t>
      </w:r>
      <w:r>
        <w:rPr>
          <w:rFonts w:hint="eastAsia"/>
          <w:color w:val="000000"/>
          <w:sz w:val="21"/>
          <w:szCs w:val="21"/>
        </w:rPr>
        <w:t>所检项目未发现不</w:t>
      </w:r>
      <w:r>
        <w:rPr>
          <w:color w:val="000000"/>
          <w:sz w:val="21"/>
          <w:szCs w:val="21"/>
        </w:rPr>
        <w:t>合格</w:t>
      </w:r>
      <w:r>
        <w:rPr>
          <w:rFonts w:hint="eastAsia" w:ascii="宋体" w:hAnsi="宋体"/>
          <w:color w:val="000000"/>
          <w:sz w:val="21"/>
          <w:szCs w:val="21"/>
        </w:rPr>
        <w:t>；检验项目中任一项或一项以上不合格，判定为被抽查产品不合格。</w:t>
      </w:r>
    </w:p>
    <w:p>
      <w:pPr>
        <w:tabs>
          <w:tab w:val="left" w:pos="6930"/>
        </w:tabs>
        <w:adjustRightInd w:val="0"/>
        <w:spacing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lang w:eastAsia="zh-CN"/>
        </w:rPr>
        <w:t>202</w:t>
      </w:r>
      <w:r>
        <w:rPr>
          <w:rFonts w:hint="eastAsia" w:ascii="方正小标宋简体" w:hAnsi="方正小标宋简体" w:eastAsia="方正小标宋简体" w:cs="方正小标宋简体"/>
          <w:bCs/>
          <w:sz w:val="32"/>
          <w:szCs w:val="32"/>
          <w:lang w:val="en-US" w:eastAsia="zh-CN"/>
        </w:rPr>
        <w:t>6</w:t>
      </w:r>
      <w:r>
        <w:rPr>
          <w:rFonts w:hint="eastAsia" w:ascii="方正小标宋简体" w:hAnsi="方正小标宋简体" w:eastAsia="方正小标宋简体" w:cs="方正小标宋简体"/>
          <w:bCs/>
          <w:sz w:val="32"/>
          <w:szCs w:val="32"/>
        </w:rPr>
        <w:t>年和田地区</w:t>
      </w:r>
      <w:r>
        <w:rPr>
          <w:rFonts w:hint="eastAsia" w:ascii="方正小标宋简体" w:hAnsi="方正小标宋简体" w:eastAsia="方正小标宋简体" w:cs="方正小标宋简体"/>
          <w:bCs/>
          <w:sz w:val="32"/>
          <w:szCs w:val="32"/>
          <w:lang w:eastAsia="zh-CN"/>
        </w:rPr>
        <w:t>学生</w:t>
      </w:r>
      <w:r>
        <w:rPr>
          <w:rFonts w:hint="eastAsia" w:ascii="方正小标宋简体" w:hAnsi="方正小标宋简体" w:eastAsia="方正小标宋简体" w:cs="方正小标宋简体"/>
          <w:bCs/>
          <w:sz w:val="32"/>
          <w:szCs w:val="32"/>
        </w:rPr>
        <w:t>校服</w:t>
      </w:r>
    </w:p>
    <w:p>
      <w:pPr>
        <w:tabs>
          <w:tab w:val="left" w:pos="6930"/>
        </w:tabs>
        <w:adjustRightInd w:val="0"/>
        <w:spacing w:line="360" w:lineRule="auto"/>
        <w:jc w:val="center"/>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lang w:eastAsia="zh-CN"/>
        </w:rPr>
        <w:t>产品质量监督抽查实施细则</w:t>
      </w:r>
    </w:p>
    <w:p>
      <w:pPr>
        <w:pStyle w:val="3"/>
        <w:adjustRightInd w:val="0"/>
        <w:spacing w:line="520" w:lineRule="exact"/>
        <w:rPr>
          <w:rFonts w:hint="eastAsia" w:ascii="仿宋" w:hAnsi="仿宋" w:eastAsia="仿宋"/>
          <w:sz w:val="32"/>
          <w:szCs w:val="32"/>
          <w:lang w:eastAsia="zh-CN"/>
        </w:rPr>
      </w:pPr>
      <w:r>
        <w:rPr>
          <w:rFonts w:ascii="黑体" w:hAnsi="黑体" w:eastAsia="黑体"/>
          <w:b/>
          <w:color w:val="000000" w:themeColor="text1"/>
          <w:sz w:val="32"/>
          <w:szCs w:val="32"/>
          <w:lang w:eastAsia="zh-CN"/>
          <w14:textFill>
            <w14:solidFill>
              <w14:schemeClr w14:val="tx1"/>
            </w14:solidFill>
          </w14:textFill>
        </w:rPr>
        <w:t>1范围</w:t>
      </w:r>
      <w:r>
        <w:rPr>
          <w:rFonts w:hint="eastAsia" w:ascii="仿宋" w:hAnsi="仿宋" w:eastAsia="仿宋"/>
          <w:sz w:val="32"/>
          <w:szCs w:val="32"/>
          <w:lang w:eastAsia="zh-CN"/>
        </w:rPr>
        <w:t xml:space="preserve">  </w:t>
      </w:r>
    </w:p>
    <w:p>
      <w:pPr>
        <w:pStyle w:val="3"/>
        <w:adjustRightInd w:val="0"/>
        <w:spacing w:line="520" w:lineRule="exact"/>
        <w:ind w:firstLine="627" w:firstLineChars="196"/>
        <w:rPr>
          <w:rFonts w:hint="eastAsia" w:ascii="仿宋" w:hAnsi="仿宋" w:eastAsia="仿宋"/>
          <w:sz w:val="32"/>
          <w:szCs w:val="32"/>
          <w:lang w:eastAsia="zh-CN"/>
        </w:rPr>
      </w:pPr>
      <w:r>
        <w:rPr>
          <w:rFonts w:hint="eastAsia" w:ascii="仿宋" w:hAnsi="仿宋" w:eastAsia="仿宋"/>
          <w:sz w:val="32"/>
          <w:szCs w:val="32"/>
          <w:lang w:eastAsia="zh-CN"/>
        </w:rPr>
        <w:t>监督抽查产品范围：和田地区生产、销售领域的学生校服及床上用品。</w:t>
      </w:r>
    </w:p>
    <w:p>
      <w:pPr>
        <w:pStyle w:val="3"/>
        <w:adjustRightInd w:val="0"/>
        <w:spacing w:line="520" w:lineRule="exact"/>
        <w:ind w:firstLine="627" w:firstLineChars="196"/>
        <w:rPr>
          <w:rFonts w:ascii="黑体" w:hAnsi="黑体" w:eastAsia="黑体"/>
          <w:b/>
          <w:color w:val="000000" w:themeColor="text1"/>
          <w:sz w:val="32"/>
          <w:szCs w:val="32"/>
          <w:lang w:eastAsia="zh-CN"/>
          <w14:textFill>
            <w14:solidFill>
              <w14:schemeClr w14:val="tx1"/>
            </w14:solidFill>
          </w14:textFill>
        </w:rPr>
      </w:pPr>
      <w:r>
        <w:rPr>
          <w:rFonts w:hint="eastAsia" w:ascii="仿宋" w:hAnsi="仿宋" w:eastAsia="仿宋"/>
          <w:sz w:val="32"/>
          <w:szCs w:val="32"/>
          <w:lang w:eastAsia="zh-CN"/>
        </w:rPr>
        <w:t>监督抽查对象包括和田地区学生校服、床上用品生产企业及销售主体。</w:t>
      </w:r>
    </w:p>
    <w:p>
      <w:pPr>
        <w:adjustRightInd w:val="0"/>
        <w:spacing w:line="520" w:lineRule="exact"/>
        <w:ind w:firstLine="640" w:firstLineChars="200"/>
        <w:rPr>
          <w:rFonts w:ascii="仿宋" w:hAnsi="仿宋" w:eastAsia="仿宋"/>
          <w:kern w:val="0"/>
          <w:sz w:val="32"/>
          <w:szCs w:val="32"/>
        </w:rPr>
      </w:pPr>
      <w:r>
        <w:rPr>
          <w:rFonts w:hint="eastAsia" w:ascii="仿宋" w:hAnsi="仿宋" w:eastAsia="仿宋"/>
          <w:kern w:val="0"/>
          <w:sz w:val="32"/>
          <w:szCs w:val="32"/>
        </w:rPr>
        <w:t>本细则内容包括产品分类、术语和定义、检验依据、抽样、检验要求、判定原则及结论表述、异议处理复检、样品处置及附则</w:t>
      </w:r>
    </w:p>
    <w:p>
      <w:pPr>
        <w:adjustRightInd w:val="0"/>
        <w:spacing w:line="520" w:lineRule="exact"/>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2产品分类</w:t>
      </w:r>
    </w:p>
    <w:p>
      <w:pPr>
        <w:adjustRightInd w:val="0"/>
        <w:spacing w:line="520" w:lineRule="exact"/>
        <w:ind w:firstLine="640" w:firstLineChars="200"/>
        <w:rPr>
          <w:rFonts w:ascii="仿宋" w:hAnsi="仿宋" w:eastAsia="仿宋"/>
          <w:kern w:val="0"/>
          <w:sz w:val="32"/>
          <w:szCs w:val="32"/>
        </w:rPr>
      </w:pPr>
      <w:r>
        <w:rPr>
          <w:rFonts w:ascii="仿宋" w:hAnsi="仿宋" w:eastAsia="仿宋"/>
          <w:color w:val="000000" w:themeColor="text1"/>
          <w:sz w:val="32"/>
          <w:szCs w:val="32"/>
          <w14:textFill>
            <w14:solidFill>
              <w14:schemeClr w14:val="tx1"/>
            </w14:solidFill>
          </w14:textFill>
        </w:rPr>
        <w:t>本细则涉及产品种类：</w:t>
      </w:r>
      <w:r>
        <w:rPr>
          <w:rFonts w:hint="eastAsia" w:ascii="仿宋" w:hAnsi="仿宋" w:eastAsia="仿宋"/>
          <w:color w:val="000000" w:themeColor="text1"/>
          <w:sz w:val="32"/>
          <w:szCs w:val="32"/>
          <w:lang w:eastAsia="zh-CN"/>
          <w14:textFill>
            <w14:solidFill>
              <w14:schemeClr w14:val="tx1"/>
            </w14:solidFill>
          </w14:textFill>
        </w:rPr>
        <w:t>学生</w:t>
      </w:r>
      <w:r>
        <w:rPr>
          <w:rFonts w:ascii="仿宋" w:hAnsi="仿宋" w:eastAsia="仿宋"/>
          <w:color w:val="000000" w:themeColor="text1"/>
          <w:sz w:val="32"/>
          <w:szCs w:val="32"/>
          <w14:textFill>
            <w14:solidFill>
              <w14:schemeClr w14:val="tx1"/>
            </w14:solidFill>
          </w14:textFill>
        </w:rPr>
        <w:t>校服</w:t>
      </w:r>
      <w:r>
        <w:rPr>
          <w:rFonts w:hint="eastAsia" w:ascii="仿宋" w:hAnsi="仿宋" w:eastAsia="仿宋"/>
          <w:color w:val="000000" w:themeColor="text1"/>
          <w:sz w:val="32"/>
          <w:szCs w:val="32"/>
          <w14:textFill>
            <w14:solidFill>
              <w14:schemeClr w14:val="tx1"/>
            </w14:solidFill>
          </w14:textFill>
        </w:rPr>
        <w:t>（包括校服夏装、春秋装、冬装）</w:t>
      </w:r>
      <w:r>
        <w:rPr>
          <w:rFonts w:ascii="仿宋" w:hAnsi="仿宋" w:eastAsia="仿宋"/>
          <w:color w:val="000000" w:themeColor="text1"/>
          <w:sz w:val="32"/>
          <w:szCs w:val="32"/>
          <w14:textFill>
            <w14:solidFill>
              <w14:schemeClr w14:val="tx1"/>
            </w14:solidFill>
          </w14:textFill>
        </w:rPr>
        <w:t>。</w:t>
      </w:r>
    </w:p>
    <w:p>
      <w:pPr>
        <w:adjustRightInd w:val="0"/>
        <w:spacing w:line="520" w:lineRule="exact"/>
        <w:rPr>
          <w:rFonts w:ascii="黑体" w:hAnsi="黑体" w:eastAsia="黑体"/>
          <w:color w:val="000000" w:themeColor="text1"/>
          <w:kern w:val="0"/>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3</w:t>
      </w:r>
      <w:r>
        <w:rPr>
          <w:rFonts w:ascii="黑体" w:hAnsi="黑体" w:eastAsia="黑体"/>
          <w:color w:val="000000" w:themeColor="text1"/>
          <w:kern w:val="0"/>
          <w:sz w:val="32"/>
          <w:szCs w:val="32"/>
          <w14:textFill>
            <w14:solidFill>
              <w14:schemeClr w14:val="tx1"/>
            </w14:solidFill>
          </w14:textFill>
        </w:rPr>
        <w:t>术语和定义</w:t>
      </w:r>
    </w:p>
    <w:p>
      <w:pPr>
        <w:adjustRightInd w:val="0"/>
        <w:spacing w:line="52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本细则中未列出的术语和定义同相关引用标准</w:t>
      </w:r>
    </w:p>
    <w:p>
      <w:pPr>
        <w:spacing w:line="52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4</w:t>
      </w:r>
      <w:r>
        <w:rPr>
          <w:rFonts w:ascii="黑体" w:hAnsi="黑体" w:eastAsia="黑体"/>
          <w:color w:val="000000" w:themeColor="text1"/>
          <w:sz w:val="32"/>
          <w:szCs w:val="32"/>
          <w14:textFill>
            <w14:solidFill>
              <w14:schemeClr w14:val="tx1"/>
            </w14:solidFill>
          </w14:textFill>
        </w:rPr>
        <w:t>检验依据</w:t>
      </w:r>
    </w:p>
    <w:p>
      <w:pPr>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凡是注日期的文件，其随后所有的修改单（不包括勘误的内容）或修订版不适用于本细则。凡是不注日期的文件，其最新版本适用于本细则。</w:t>
      </w:r>
    </w:p>
    <w:p>
      <w:pPr>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GB/T29862-2013</w:t>
      </w:r>
      <w:r>
        <w:rPr>
          <w:rFonts w:hint="eastAsia" w:ascii="仿宋" w:hAnsi="仿宋" w:eastAsia="仿宋"/>
          <w:color w:val="000000" w:themeColor="text1"/>
          <w:sz w:val="32"/>
          <w:szCs w:val="32"/>
          <w14:textFill>
            <w14:solidFill>
              <w14:schemeClr w14:val="tx1"/>
            </w14:solidFill>
          </w14:textFill>
        </w:rPr>
        <w:t xml:space="preserve">          纺织品纤维含量标识</w:t>
      </w:r>
    </w:p>
    <w:p>
      <w:pPr>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FZ/T01057.2～4-2007     纺织纤维鉴别方法</w:t>
      </w:r>
    </w:p>
    <w:p>
      <w:pPr>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GB/T2910-2009</w:t>
      </w:r>
      <w:r>
        <w:rPr>
          <w:rFonts w:hint="eastAsia" w:ascii="仿宋" w:hAnsi="仿宋" w:eastAsia="仿宋"/>
          <w:color w:val="000000" w:themeColor="text1"/>
          <w:sz w:val="32"/>
          <w:szCs w:val="32"/>
          <w14:textFill>
            <w14:solidFill>
              <w14:schemeClr w14:val="tx1"/>
            </w14:solidFill>
          </w14:textFill>
        </w:rPr>
        <w:t xml:space="preserve">           纺织品定量化学分析</w:t>
      </w:r>
    </w:p>
    <w:p>
      <w:pPr>
        <w:spacing w:line="52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FZ/T01026-20</w:t>
      </w:r>
      <w:r>
        <w:rPr>
          <w:rFonts w:hint="eastAsia" w:ascii="仿宋" w:hAnsi="仿宋" w:eastAsia="仿宋"/>
          <w:color w:val="000000" w:themeColor="text1"/>
          <w:sz w:val="32"/>
          <w:szCs w:val="32"/>
          <w14:textFill>
            <w14:solidFill>
              <w14:schemeClr w14:val="tx1"/>
            </w14:solidFill>
          </w14:textFill>
        </w:rPr>
        <w:t>17          纺织品多组分纤维混纺产</w:t>
      </w:r>
    </w:p>
    <w:p>
      <w:pPr>
        <w:pStyle w:val="3"/>
        <w:spacing w:line="520" w:lineRule="exact"/>
        <w:ind w:firstLine="4480" w:firstLineChars="1400"/>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品定量化学分析方法</w:t>
      </w:r>
    </w:p>
    <w:p>
      <w:pPr>
        <w:pStyle w:val="3"/>
        <w:spacing w:line="520" w:lineRule="exact"/>
        <w:ind w:firstLine="640" w:firstLineChars="200"/>
        <w:rPr>
          <w:rFonts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FZ/T01095-2002</w:t>
      </w:r>
      <w:r>
        <w:rPr>
          <w:rFonts w:hint="eastAsia" w:ascii="仿宋" w:hAnsi="仿宋" w:eastAsia="仿宋"/>
          <w:color w:val="000000" w:themeColor="text1"/>
          <w:sz w:val="32"/>
          <w:szCs w:val="32"/>
          <w:lang w:eastAsia="zh-CN"/>
          <w14:textFill>
            <w14:solidFill>
              <w14:schemeClr w14:val="tx1"/>
            </w14:solidFill>
          </w14:textFill>
        </w:rPr>
        <w:t xml:space="preserve">          纺织品氨纶产品纤维含量</w:t>
      </w:r>
    </w:p>
    <w:p>
      <w:pPr>
        <w:pStyle w:val="3"/>
        <w:spacing w:line="520" w:lineRule="exact"/>
        <w:ind w:firstLine="4480" w:firstLineChars="1400"/>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的试验方法</w:t>
      </w:r>
    </w:p>
    <w:p>
      <w:pPr>
        <w:pStyle w:val="3"/>
        <w:spacing w:line="520" w:lineRule="exact"/>
        <w:ind w:left="4478" w:leftChars="304" w:hanging="3840" w:hangingChars="1200"/>
        <w:rPr>
          <w:rFonts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GB18401-2010</w:t>
      </w:r>
      <w:r>
        <w:rPr>
          <w:rFonts w:hint="eastAsia" w:ascii="仿宋" w:hAnsi="仿宋" w:eastAsia="仿宋"/>
          <w:color w:val="000000" w:themeColor="text1"/>
          <w:sz w:val="32"/>
          <w:szCs w:val="32"/>
          <w:lang w:eastAsia="zh-CN"/>
          <w14:textFill>
            <w14:solidFill>
              <w14:schemeClr w14:val="tx1"/>
            </w14:solidFill>
          </w14:textFill>
        </w:rPr>
        <w:t xml:space="preserve">           </w:t>
      </w:r>
      <w:r>
        <w:rPr>
          <w:rFonts w:ascii="仿宋" w:hAnsi="仿宋" w:eastAsia="仿宋"/>
          <w:color w:val="000000" w:themeColor="text1"/>
          <w:sz w:val="32"/>
          <w:szCs w:val="32"/>
          <w:lang w:eastAsia="zh-CN"/>
          <w14:textFill>
            <w14:solidFill>
              <w14:schemeClr w14:val="tx1"/>
            </w14:solidFill>
          </w14:textFill>
        </w:rPr>
        <w:t xml:space="preserve"> </w:t>
      </w:r>
      <w:r>
        <w:rPr>
          <w:rFonts w:hint="eastAsia" w:ascii="仿宋" w:hAnsi="仿宋" w:eastAsia="仿宋"/>
          <w:color w:val="000000" w:themeColor="text1"/>
          <w:sz w:val="32"/>
          <w:szCs w:val="32"/>
          <w:lang w:eastAsia="zh-CN"/>
          <w14:textFill>
            <w14:solidFill>
              <w14:schemeClr w14:val="tx1"/>
            </w14:solidFill>
          </w14:textFill>
        </w:rPr>
        <w:t>国家纺织产品基本安全技术规范</w:t>
      </w:r>
    </w:p>
    <w:p>
      <w:pPr>
        <w:pStyle w:val="3"/>
        <w:spacing w:line="520" w:lineRule="exact"/>
        <w:ind w:left="4478" w:leftChars="304" w:hanging="3840" w:hangingChars="1200"/>
        <w:rPr>
          <w:rFonts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GB31701</w:t>
      </w:r>
      <w:r>
        <w:rPr>
          <w:rFonts w:hint="eastAsia" w:ascii="仿宋" w:hAnsi="仿宋" w:eastAsia="仿宋"/>
          <w:color w:val="000000" w:themeColor="text1"/>
          <w:sz w:val="32"/>
          <w:szCs w:val="32"/>
          <w:lang w:eastAsia="zh-CN"/>
          <w14:textFill>
            <w14:solidFill>
              <w14:schemeClr w14:val="tx1"/>
            </w14:solidFill>
          </w14:textFill>
        </w:rPr>
        <w:t xml:space="preserve">-2015           </w:t>
      </w:r>
      <w:r>
        <w:rPr>
          <w:rFonts w:ascii="仿宋" w:hAnsi="仿宋" w:eastAsia="仿宋"/>
          <w:color w:val="000000" w:themeColor="text1"/>
          <w:sz w:val="32"/>
          <w:szCs w:val="32"/>
          <w:lang w:eastAsia="zh-CN"/>
          <w14:textFill>
            <w14:solidFill>
              <w14:schemeClr w14:val="tx1"/>
            </w14:solidFill>
          </w14:textFill>
        </w:rPr>
        <w:t>婴幼儿及儿童纺织产品安全技术规范</w:t>
      </w:r>
    </w:p>
    <w:p>
      <w:pPr>
        <w:pStyle w:val="3"/>
        <w:spacing w:line="520" w:lineRule="exact"/>
        <w:ind w:left="3998" w:leftChars="304" w:hanging="3360" w:hangingChars="1050"/>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GB/T2912.1-2009</w:t>
      </w:r>
      <w:r>
        <w:rPr>
          <w:rFonts w:ascii="仿宋" w:hAnsi="仿宋" w:eastAsia="仿宋"/>
          <w:color w:val="000000" w:themeColor="text1"/>
          <w:sz w:val="32"/>
          <w:szCs w:val="32"/>
          <w:lang w:eastAsia="zh-CN"/>
          <w14:textFill>
            <w14:solidFill>
              <w14:schemeClr w14:val="tx1"/>
            </w14:solidFill>
          </w14:textFill>
        </w:rPr>
        <w:t>  </w:t>
      </w:r>
      <w:r>
        <w:rPr>
          <w:rFonts w:hint="eastAsia" w:ascii="仿宋" w:hAnsi="仿宋" w:eastAsia="仿宋"/>
          <w:color w:val="000000" w:themeColor="text1"/>
          <w:sz w:val="32"/>
          <w:szCs w:val="32"/>
          <w:lang w:eastAsia="zh-CN"/>
          <w14:textFill>
            <w14:solidFill>
              <w14:schemeClr w14:val="tx1"/>
            </w14:solidFill>
          </w14:textFill>
        </w:rPr>
        <w:t>纺织品甲醛的测定 第一部分：游离和水解的甲醛（水萃取法）</w:t>
      </w:r>
    </w:p>
    <w:p>
      <w:pPr>
        <w:pStyle w:val="3"/>
        <w:spacing w:line="520" w:lineRule="exact"/>
        <w:ind w:firstLine="640" w:firstLineChars="200"/>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GB/T7573-2009</w:t>
      </w:r>
      <w:r>
        <w:rPr>
          <w:rFonts w:ascii="仿宋" w:hAnsi="仿宋" w:eastAsia="仿宋"/>
          <w:color w:val="000000" w:themeColor="text1"/>
          <w:sz w:val="32"/>
          <w:szCs w:val="32"/>
          <w:lang w:eastAsia="zh-CN"/>
          <w14:textFill>
            <w14:solidFill>
              <w14:schemeClr w14:val="tx1"/>
            </w14:solidFill>
          </w14:textFill>
        </w:rPr>
        <w:t>   </w:t>
      </w:r>
      <w:r>
        <w:rPr>
          <w:rFonts w:hint="eastAsia" w:ascii="仿宋" w:hAnsi="仿宋" w:eastAsia="仿宋"/>
          <w:color w:val="000000" w:themeColor="text1"/>
          <w:sz w:val="32"/>
          <w:szCs w:val="32"/>
          <w:lang w:eastAsia="zh-CN"/>
          <w14:textFill>
            <w14:solidFill>
              <w14:schemeClr w14:val="tx1"/>
            </w14:solidFill>
          </w14:textFill>
        </w:rPr>
        <w:t>纺织品水萃取液pH值的测定</w:t>
      </w:r>
    </w:p>
    <w:p>
      <w:pPr>
        <w:pStyle w:val="3"/>
        <w:spacing w:line="520" w:lineRule="exact"/>
        <w:ind w:left="3838" w:leftChars="304" w:hanging="3200" w:hangingChars="1000"/>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GB/T3920-2008</w:t>
      </w:r>
      <w:r>
        <w:rPr>
          <w:rFonts w:ascii="仿宋" w:hAnsi="仿宋" w:eastAsia="仿宋"/>
          <w:color w:val="000000" w:themeColor="text1"/>
          <w:sz w:val="32"/>
          <w:szCs w:val="32"/>
          <w:lang w:eastAsia="zh-CN"/>
          <w14:textFill>
            <w14:solidFill>
              <w14:schemeClr w14:val="tx1"/>
            </w14:solidFill>
          </w14:textFill>
        </w:rPr>
        <w:t>   </w:t>
      </w:r>
      <w:r>
        <w:rPr>
          <w:rFonts w:hint="eastAsia" w:ascii="仿宋" w:hAnsi="仿宋" w:eastAsia="仿宋"/>
          <w:color w:val="000000" w:themeColor="text1"/>
          <w:sz w:val="32"/>
          <w:szCs w:val="32"/>
          <w:lang w:eastAsia="zh-CN"/>
          <w14:textFill>
            <w14:solidFill>
              <w14:schemeClr w14:val="tx1"/>
            </w14:solidFill>
          </w14:textFill>
        </w:rPr>
        <w:t>纺织品色牢度试验耐摩擦色牢度</w:t>
      </w:r>
    </w:p>
    <w:p>
      <w:pPr>
        <w:pStyle w:val="3"/>
        <w:spacing w:line="520" w:lineRule="exact"/>
        <w:ind w:left="3838" w:leftChars="304" w:hanging="3200" w:hangingChars="1000"/>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GB/T3922-2013</w:t>
      </w:r>
      <w:r>
        <w:rPr>
          <w:rFonts w:ascii="仿宋" w:hAnsi="仿宋" w:eastAsia="仿宋"/>
          <w:color w:val="000000" w:themeColor="text1"/>
          <w:sz w:val="32"/>
          <w:szCs w:val="32"/>
          <w:lang w:eastAsia="zh-CN"/>
          <w14:textFill>
            <w14:solidFill>
              <w14:schemeClr w14:val="tx1"/>
            </w14:solidFill>
          </w14:textFill>
        </w:rPr>
        <w:t>   </w:t>
      </w:r>
      <w:r>
        <w:rPr>
          <w:rFonts w:hint="eastAsia" w:ascii="仿宋" w:hAnsi="仿宋" w:eastAsia="仿宋"/>
          <w:color w:val="000000" w:themeColor="text1"/>
          <w:sz w:val="32"/>
          <w:szCs w:val="32"/>
          <w:lang w:eastAsia="zh-CN"/>
          <w14:textFill>
            <w14:solidFill>
              <w14:schemeClr w14:val="tx1"/>
            </w14:solidFill>
          </w14:textFill>
        </w:rPr>
        <w:t>纺织品色牢度试验耐汗渍色牢度</w:t>
      </w:r>
    </w:p>
    <w:p>
      <w:pPr>
        <w:pStyle w:val="3"/>
        <w:spacing w:line="520" w:lineRule="exact"/>
        <w:ind w:left="3838" w:leftChars="304" w:hanging="3200" w:hangingChars="1000"/>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GB/T5713-2013</w:t>
      </w:r>
      <w:r>
        <w:rPr>
          <w:rFonts w:ascii="仿宋" w:hAnsi="仿宋" w:eastAsia="仿宋"/>
          <w:color w:val="000000" w:themeColor="text1"/>
          <w:sz w:val="32"/>
          <w:szCs w:val="32"/>
          <w:lang w:eastAsia="zh-CN"/>
          <w14:textFill>
            <w14:solidFill>
              <w14:schemeClr w14:val="tx1"/>
            </w14:solidFill>
          </w14:textFill>
        </w:rPr>
        <w:t xml:space="preserve">    </w:t>
      </w:r>
      <w:r>
        <w:rPr>
          <w:rFonts w:hint="eastAsia" w:ascii="仿宋" w:hAnsi="仿宋" w:eastAsia="仿宋"/>
          <w:color w:val="000000" w:themeColor="text1"/>
          <w:sz w:val="32"/>
          <w:szCs w:val="32"/>
          <w:lang w:eastAsia="zh-CN"/>
          <w14:textFill>
            <w14:solidFill>
              <w14:schemeClr w14:val="tx1"/>
            </w14:solidFill>
          </w14:textFill>
        </w:rPr>
        <w:t>纺织品色牢度试验耐水色牢度</w:t>
      </w:r>
    </w:p>
    <w:p>
      <w:pPr>
        <w:pStyle w:val="3"/>
        <w:spacing w:line="520" w:lineRule="exact"/>
        <w:ind w:firstLine="640" w:firstLineChars="200"/>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GB/T31888-2015      学生校服</w:t>
      </w:r>
    </w:p>
    <w:p>
      <w:pPr>
        <w:pStyle w:val="3"/>
        <w:spacing w:line="520" w:lineRule="exact"/>
        <w:ind w:firstLine="640" w:firstLineChars="200"/>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执行企业标准、团体标准、地方标准的产品，检验项目参照上述内容执行</w:t>
      </w:r>
    </w:p>
    <w:p>
      <w:pPr>
        <w:pStyle w:val="3"/>
        <w:spacing w:line="520" w:lineRule="exact"/>
        <w:rPr>
          <w:rFonts w:ascii="仿宋" w:hAnsi="仿宋" w:eastAsia="仿宋"/>
          <w:color w:val="000000" w:themeColor="text1"/>
          <w:sz w:val="32"/>
          <w:szCs w:val="32"/>
          <w:lang w:eastAsia="zh-CN"/>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5</w:t>
      </w:r>
      <w:r>
        <w:rPr>
          <w:rFonts w:ascii="黑体" w:hAnsi="黑体" w:eastAsia="黑体"/>
          <w:color w:val="000000" w:themeColor="text1"/>
          <w:sz w:val="32"/>
          <w:szCs w:val="32"/>
          <w:lang w:eastAsia="zh-CN"/>
          <w14:textFill>
            <w14:solidFill>
              <w14:schemeClr w14:val="tx1"/>
            </w14:solidFill>
          </w14:textFill>
        </w:rPr>
        <w:t>抽</w:t>
      </w:r>
      <w:r>
        <w:rPr>
          <w:rFonts w:hint="eastAsia" w:ascii="黑体" w:hAnsi="黑体" w:eastAsia="黑体"/>
          <w:color w:val="000000" w:themeColor="text1"/>
          <w:sz w:val="32"/>
          <w:szCs w:val="32"/>
          <w:lang w:eastAsia="zh-CN"/>
          <w14:textFill>
            <w14:solidFill>
              <w14:schemeClr w14:val="tx1"/>
            </w14:solidFill>
          </w14:textFill>
        </w:rPr>
        <w:t>样</w:t>
      </w:r>
    </w:p>
    <w:p>
      <w:pPr>
        <w:pStyle w:val="3"/>
        <w:spacing w:line="520" w:lineRule="exact"/>
        <w:ind w:firstLine="640" w:firstLineChars="200"/>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5</w:t>
      </w:r>
      <w:r>
        <w:rPr>
          <w:rFonts w:ascii="仿宋" w:hAnsi="仿宋" w:eastAsia="仿宋"/>
          <w:color w:val="000000" w:themeColor="text1"/>
          <w:sz w:val="32"/>
          <w:szCs w:val="32"/>
          <w:lang w:eastAsia="zh-CN"/>
          <w14:textFill>
            <w14:solidFill>
              <w14:schemeClr w14:val="tx1"/>
            </w14:solidFill>
          </w14:textFill>
        </w:rPr>
        <w:t>.1抽样型号或规格</w:t>
      </w:r>
    </w:p>
    <w:p>
      <w:pPr>
        <w:pStyle w:val="3"/>
        <w:spacing w:line="520" w:lineRule="exact"/>
        <w:ind w:firstLine="640" w:firstLineChars="200"/>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根据产品的销售单元（件、条、套）抽取相同款式（货号或款号）、相同花型和相同颜色的同一批次的产品。</w:t>
      </w:r>
    </w:p>
    <w:p>
      <w:pPr>
        <w:pStyle w:val="3"/>
        <w:spacing w:line="520" w:lineRule="exact"/>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5</w:t>
      </w:r>
      <w:r>
        <w:rPr>
          <w:rFonts w:ascii="仿宋" w:hAnsi="仿宋" w:eastAsia="仿宋"/>
          <w:color w:val="000000" w:themeColor="text1"/>
          <w:sz w:val="32"/>
          <w:szCs w:val="32"/>
          <w:lang w:eastAsia="zh-CN"/>
          <w14:textFill>
            <w14:solidFill>
              <w14:schemeClr w14:val="tx1"/>
            </w14:solidFill>
          </w14:textFill>
        </w:rPr>
        <w:t>.2抽样方法、基数及数量</w:t>
      </w:r>
    </w:p>
    <w:p>
      <w:pPr>
        <w:pStyle w:val="3"/>
        <w:spacing w:line="520" w:lineRule="exact"/>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5</w:t>
      </w:r>
      <w:r>
        <w:rPr>
          <w:rFonts w:ascii="仿宋" w:hAnsi="仿宋" w:eastAsia="仿宋"/>
          <w:color w:val="000000" w:themeColor="text1"/>
          <w:sz w:val="32"/>
          <w:szCs w:val="32"/>
          <w:lang w:eastAsia="zh-CN"/>
          <w14:textFill>
            <w14:solidFill>
              <w14:schemeClr w14:val="tx1"/>
            </w14:solidFill>
          </w14:textFill>
        </w:rPr>
        <w:t>.2.1抽样方法</w:t>
      </w:r>
    </w:p>
    <w:p>
      <w:pPr>
        <w:spacing w:line="520" w:lineRule="exact"/>
        <w:ind w:firstLine="640" w:firstLineChars="200"/>
        <w:rPr>
          <w:rFonts w:ascii="仿宋" w:hAnsi="仿宋" w:eastAsia="仿宋" w:cstheme="minorBidi"/>
          <w:color w:val="000000" w:themeColor="text1"/>
          <w:kern w:val="0"/>
          <w:sz w:val="32"/>
          <w:szCs w:val="32"/>
          <w14:textFill>
            <w14:solidFill>
              <w14:schemeClr w14:val="tx1"/>
            </w14:solidFill>
          </w14:textFill>
        </w:rPr>
      </w:pPr>
      <w:r>
        <w:rPr>
          <w:rFonts w:ascii="仿宋" w:hAnsi="仿宋" w:eastAsia="仿宋" w:cstheme="minorBidi"/>
          <w:color w:val="000000" w:themeColor="text1"/>
          <w:kern w:val="0"/>
          <w:sz w:val="32"/>
          <w:szCs w:val="32"/>
          <w14:textFill>
            <w14:solidFill>
              <w14:schemeClr w14:val="tx1"/>
            </w14:solidFill>
          </w14:textFill>
        </w:rPr>
        <w:t>以随机抽样的方式在被抽样生产者、销售者的待销产品中抽取。</w:t>
      </w:r>
    </w:p>
    <w:p>
      <w:pPr>
        <w:spacing w:line="520" w:lineRule="exact"/>
        <w:ind w:firstLine="640" w:firstLineChars="200"/>
        <w:rPr>
          <w:rFonts w:ascii="仿宋" w:hAnsi="仿宋" w:eastAsia="仿宋" w:cstheme="minorBidi"/>
          <w:color w:val="000000" w:themeColor="text1"/>
          <w:kern w:val="0"/>
          <w:sz w:val="32"/>
          <w:szCs w:val="32"/>
          <w14:textFill>
            <w14:solidFill>
              <w14:schemeClr w14:val="tx1"/>
            </w14:solidFill>
          </w14:textFill>
        </w:rPr>
      </w:pPr>
      <w:r>
        <w:rPr>
          <w:rFonts w:ascii="仿宋" w:hAnsi="仿宋" w:eastAsia="仿宋" w:cstheme="minorBidi"/>
          <w:color w:val="000000" w:themeColor="text1"/>
          <w:kern w:val="0"/>
          <w:sz w:val="32"/>
          <w:szCs w:val="32"/>
          <w14:textFill>
            <w14:solidFill>
              <w14:schemeClr w14:val="tx1"/>
            </w14:solidFill>
          </w14:textFill>
        </w:rPr>
        <w:t>随机数一般可使用随机数表等方法产生。</w:t>
      </w:r>
    </w:p>
    <w:p>
      <w:pPr>
        <w:pStyle w:val="3"/>
        <w:spacing w:line="520" w:lineRule="exact"/>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5.2.2抽样基数</w:t>
      </w:r>
    </w:p>
    <w:p>
      <w:pPr>
        <w:pStyle w:val="3"/>
        <w:spacing w:line="520" w:lineRule="exact"/>
        <w:ind w:firstLine="640" w:firstLineChars="200"/>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在生产企业抽样时，抽样基数应不低于10件/条。</w:t>
      </w:r>
    </w:p>
    <w:p>
      <w:pPr>
        <w:pStyle w:val="3"/>
        <w:spacing w:line="520" w:lineRule="exact"/>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5.2.3抽样数量</w:t>
      </w:r>
    </w:p>
    <w:p>
      <w:pPr>
        <w:pStyle w:val="3"/>
        <w:spacing w:line="520" w:lineRule="exact"/>
        <w:ind w:firstLine="640" w:firstLineChars="200"/>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根据本细则规定的检验要求，抽样数量见表1。</w:t>
      </w:r>
    </w:p>
    <w:p>
      <w:pPr>
        <w:pStyle w:val="3"/>
        <w:spacing w:line="520" w:lineRule="exact"/>
        <w:jc w:val="center"/>
        <w:rPr>
          <w:rFonts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表</w:t>
      </w:r>
      <w:r>
        <w:rPr>
          <w:rFonts w:hint="eastAsia" w:ascii="仿宋" w:hAnsi="仿宋" w:eastAsia="仿宋"/>
          <w:color w:val="000000" w:themeColor="text1"/>
          <w:sz w:val="32"/>
          <w:szCs w:val="32"/>
          <w:lang w:eastAsia="zh-CN"/>
          <w14:textFill>
            <w14:solidFill>
              <w14:schemeClr w14:val="tx1"/>
            </w14:solidFill>
          </w14:textFill>
        </w:rPr>
        <w:t>1</w:t>
      </w:r>
      <w:r>
        <w:rPr>
          <w:rFonts w:ascii="仿宋" w:hAnsi="仿宋" w:eastAsia="仿宋"/>
          <w:color w:val="000000" w:themeColor="text1"/>
          <w:sz w:val="32"/>
          <w:szCs w:val="32"/>
          <w:lang w:eastAsia="zh-CN"/>
          <w14:textFill>
            <w14:solidFill>
              <w14:schemeClr w14:val="tx1"/>
            </w14:solidFill>
          </w14:textFill>
        </w:rPr>
        <w:t>抽样数量</w:t>
      </w:r>
    </w:p>
    <w:tbl>
      <w:tblPr>
        <w:tblStyle w:val="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4"/>
        <w:gridCol w:w="2214"/>
        <w:gridCol w:w="2214"/>
        <w:gridCol w:w="2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4" w:type="dxa"/>
            <w:vAlign w:val="center"/>
          </w:tcPr>
          <w:p>
            <w:pPr>
              <w:pStyle w:val="3"/>
              <w:spacing w:line="520" w:lineRule="exact"/>
              <w:jc w:val="center"/>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产品</w:t>
            </w:r>
          </w:p>
        </w:tc>
        <w:tc>
          <w:tcPr>
            <w:tcW w:w="2214" w:type="dxa"/>
            <w:vAlign w:val="center"/>
          </w:tcPr>
          <w:p>
            <w:pPr>
              <w:pStyle w:val="3"/>
              <w:spacing w:line="520" w:lineRule="exact"/>
              <w:jc w:val="center"/>
              <w:rPr>
                <w:rFonts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抽样数量</w:t>
            </w:r>
          </w:p>
        </w:tc>
        <w:tc>
          <w:tcPr>
            <w:tcW w:w="2214" w:type="dxa"/>
            <w:vAlign w:val="center"/>
          </w:tcPr>
          <w:p>
            <w:pPr>
              <w:pStyle w:val="3"/>
              <w:spacing w:line="520" w:lineRule="exact"/>
              <w:jc w:val="center"/>
              <w:rPr>
                <w:rFonts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检验样数量</w:t>
            </w:r>
          </w:p>
        </w:tc>
        <w:tc>
          <w:tcPr>
            <w:tcW w:w="2680" w:type="dxa"/>
            <w:vAlign w:val="center"/>
          </w:tcPr>
          <w:p>
            <w:pPr>
              <w:pStyle w:val="3"/>
              <w:spacing w:line="520" w:lineRule="exact"/>
              <w:jc w:val="center"/>
              <w:rPr>
                <w:rFonts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备样数量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4" w:type="dxa"/>
            <w:vAlign w:val="center"/>
          </w:tcPr>
          <w:p>
            <w:pPr>
              <w:pStyle w:val="3"/>
              <w:spacing w:line="520" w:lineRule="exact"/>
              <w:jc w:val="center"/>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学生</w:t>
            </w:r>
            <w:r>
              <w:rPr>
                <w:rFonts w:ascii="仿宋" w:hAnsi="仿宋" w:eastAsia="仿宋"/>
                <w:color w:val="000000" w:themeColor="text1"/>
                <w:sz w:val="32"/>
                <w:szCs w:val="32"/>
                <w:lang w:eastAsia="zh-CN"/>
                <w14:textFill>
                  <w14:solidFill>
                    <w14:schemeClr w14:val="tx1"/>
                  </w14:solidFill>
                </w14:textFill>
              </w:rPr>
              <w:t>校服</w:t>
            </w:r>
            <w:r>
              <w:rPr>
                <w:rFonts w:hint="eastAsia" w:ascii="仿宋" w:hAnsi="仿宋" w:eastAsia="仿宋" w:cs="Times New Roman"/>
                <w:color w:val="000000" w:themeColor="text1"/>
                <w:sz w:val="32"/>
                <w:szCs w:val="32"/>
                <w:lang w:eastAsia="zh-CN"/>
                <w14:textFill>
                  <w14:solidFill>
                    <w14:schemeClr w14:val="tx1"/>
                  </w14:solidFill>
                </w14:textFill>
              </w:rPr>
              <w:t>（包括校服夏装、春秋装、冬装）</w:t>
            </w:r>
          </w:p>
        </w:tc>
        <w:tc>
          <w:tcPr>
            <w:tcW w:w="2214" w:type="dxa"/>
            <w:vAlign w:val="center"/>
          </w:tcPr>
          <w:p>
            <w:pPr>
              <w:pStyle w:val="3"/>
              <w:spacing w:line="520" w:lineRule="exact"/>
              <w:jc w:val="center"/>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4</w:t>
            </w:r>
            <w:r>
              <w:rPr>
                <w:rFonts w:ascii="仿宋" w:hAnsi="仿宋" w:eastAsia="仿宋"/>
                <w:color w:val="000000" w:themeColor="text1"/>
                <w:sz w:val="32"/>
                <w:szCs w:val="32"/>
                <w:lang w:eastAsia="zh-CN"/>
                <w14:textFill>
                  <w14:solidFill>
                    <w14:schemeClr w14:val="tx1"/>
                  </w14:solidFill>
                </w14:textFill>
              </w:rPr>
              <w:t>件/条</w:t>
            </w:r>
          </w:p>
        </w:tc>
        <w:tc>
          <w:tcPr>
            <w:tcW w:w="2214" w:type="dxa"/>
            <w:vAlign w:val="center"/>
          </w:tcPr>
          <w:p>
            <w:pPr>
              <w:pStyle w:val="3"/>
              <w:spacing w:line="520" w:lineRule="exact"/>
              <w:jc w:val="center"/>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2</w:t>
            </w:r>
            <w:r>
              <w:rPr>
                <w:rFonts w:ascii="仿宋" w:hAnsi="仿宋" w:eastAsia="仿宋"/>
                <w:color w:val="000000" w:themeColor="text1"/>
                <w:sz w:val="32"/>
                <w:szCs w:val="32"/>
                <w:lang w:eastAsia="zh-CN"/>
                <w14:textFill>
                  <w14:solidFill>
                    <w14:schemeClr w14:val="tx1"/>
                  </w14:solidFill>
                </w14:textFill>
              </w:rPr>
              <w:t>件/条</w:t>
            </w:r>
          </w:p>
        </w:tc>
        <w:tc>
          <w:tcPr>
            <w:tcW w:w="2680" w:type="dxa"/>
            <w:vAlign w:val="center"/>
          </w:tcPr>
          <w:p>
            <w:pPr>
              <w:pStyle w:val="3"/>
              <w:spacing w:line="520" w:lineRule="exact"/>
              <w:jc w:val="center"/>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2</w:t>
            </w:r>
            <w:r>
              <w:rPr>
                <w:rFonts w:ascii="仿宋" w:hAnsi="仿宋" w:eastAsia="仿宋"/>
                <w:color w:val="000000" w:themeColor="text1"/>
                <w:sz w:val="32"/>
                <w:szCs w:val="32"/>
                <w:lang w:eastAsia="zh-CN"/>
                <w14:textFill>
                  <w14:solidFill>
                    <w14:schemeClr w14:val="tx1"/>
                  </w14:solidFill>
                </w14:textFill>
              </w:rPr>
              <w:t>件/条</w:t>
            </w:r>
          </w:p>
        </w:tc>
      </w:tr>
    </w:tbl>
    <w:p>
      <w:pPr>
        <w:pStyle w:val="3"/>
        <w:spacing w:line="520" w:lineRule="exact"/>
        <w:ind w:firstLine="640" w:firstLineChars="200"/>
        <w:rPr>
          <w:rFonts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注：如样品过小，可适当增加抽样数量，但不得超过检验的合理需要。</w:t>
      </w:r>
    </w:p>
    <w:p>
      <w:pPr>
        <w:pStyle w:val="3"/>
        <w:spacing w:line="520" w:lineRule="exact"/>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5.3样品处置</w:t>
      </w:r>
    </w:p>
    <w:p>
      <w:pPr>
        <w:pStyle w:val="3"/>
        <w:spacing w:line="520" w:lineRule="exact"/>
        <w:ind w:firstLine="640" w:firstLineChars="200"/>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对所抽样品均应进行编号标识，标识内容包括企业名称、抽样单编号-阿拉伯数字顺序号，标识应具有唯一性。样品用塑料袋或编织袋包裹、胶带密封。样品及抽样单内容经生产(受检)单位代表确认无误后，由抽样人员与生产(受检)单位代表在抽样单上签字、盖章，当场封存样品，加贴封条封条上应有抽样人员签名、抽样单位盖章、抽样日期。</w:t>
      </w:r>
    </w:p>
    <w:p>
      <w:pPr>
        <w:pStyle w:val="3"/>
        <w:spacing w:line="520" w:lineRule="exact"/>
        <w:ind w:firstLine="640" w:firstLineChars="200"/>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检验样品及备用样品由抽样人员送交检验机构。样品送达后，由检验机构负责样品接收的人员和抽样人在打开包装后检查样品外观状态、封样单的完整等情况，确认样品与抽样单中的记录是否相符。对检测和备用样品分别作出唯一标识后入库。</w:t>
      </w:r>
    </w:p>
    <w:p>
      <w:pPr>
        <w:pStyle w:val="3"/>
        <w:spacing w:line="520" w:lineRule="exact"/>
        <w:ind w:firstLine="640" w:firstLineChars="200"/>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应当对检验样品和备用样品分别签封。样品储存条件应满足产品标准的规定要求。</w:t>
      </w:r>
    </w:p>
    <w:p>
      <w:pPr>
        <w:pStyle w:val="3"/>
        <w:spacing w:line="520" w:lineRule="exact"/>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5.4抽样过程中需注意的问题</w:t>
      </w:r>
    </w:p>
    <w:p>
      <w:pPr>
        <w:pStyle w:val="3"/>
        <w:spacing w:line="520" w:lineRule="exact"/>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5.4.1抽样要求</w:t>
      </w:r>
    </w:p>
    <w:p>
      <w:pPr>
        <w:pStyle w:val="3"/>
        <w:spacing w:line="520" w:lineRule="exact"/>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5.4.1.1抽样人员为承担监督抽查的部门或经过授权的检验机构工作人员，人数不少于2人。</w:t>
      </w:r>
    </w:p>
    <w:p>
      <w:pPr>
        <w:pStyle w:val="3"/>
        <w:spacing w:line="520" w:lineRule="exact"/>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5.4.1.2商品的标签、说明书等内容要完整，标有“试制”、“处理"等字样的，不得抽样。</w:t>
      </w:r>
    </w:p>
    <w:p>
      <w:pPr>
        <w:pStyle w:val="3"/>
        <w:spacing w:line="520" w:lineRule="exact"/>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5.4.2抽取的样品用塑料袋避光封存，防止样品在运输、储藏过程中发生丢失、污染和潮湿。样品送达检验机构，及时安排检验。</w:t>
      </w:r>
    </w:p>
    <w:p>
      <w:pPr>
        <w:pStyle w:val="3"/>
        <w:spacing w:line="520" w:lineRule="exact"/>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5.4.3检验样品及备用(复检)样品应分别封存，备样封存在检验机构。</w:t>
      </w:r>
    </w:p>
    <w:p>
      <w:pPr>
        <w:pStyle w:val="3"/>
        <w:spacing w:line="520" w:lineRule="exact"/>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5.4.4出现样品封样及密封状态被破坏、样品异常损坏等现象，无法正常进行下一步有关项目检验和判定时，应重新抽样。必要时应采集并保存影像记录。</w:t>
      </w:r>
    </w:p>
    <w:p>
      <w:pPr>
        <w:pStyle w:val="3"/>
        <w:spacing w:line="520" w:lineRule="exact"/>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5.4.5对拒检生产企业按规定做好记录。</w:t>
      </w:r>
    </w:p>
    <w:p>
      <w:pPr>
        <w:pStyle w:val="3"/>
        <w:spacing w:line="520" w:lineRule="exact"/>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5.5抽样单</w:t>
      </w:r>
    </w:p>
    <w:p>
      <w:pPr>
        <w:pStyle w:val="3"/>
        <w:spacing w:line="520" w:lineRule="exact"/>
        <w:ind w:firstLine="640" w:firstLineChars="200"/>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应按有关规定填写抽样单，并记录被抽查产品及生产企业相关信息。同时记录被抽查企业上一年度生产的学生校服产品销售总额，以万元计。若企业上一年度未生产，则记录本年度生产此类产品的销售总额，并予以备注。如果样品标注的信息不全，必须在抽样单上确认该产品的基本安全类别和纤维成分含量，或由生产企业提供经加盖公章的书面确认书.</w:t>
      </w:r>
    </w:p>
    <w:p>
      <w:pPr>
        <w:pStyle w:val="3"/>
        <w:spacing w:line="520" w:lineRule="exact"/>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5.5.1对生产企业进行确定</w:t>
      </w:r>
    </w:p>
    <w:p>
      <w:pPr>
        <w:pStyle w:val="3"/>
        <w:spacing w:line="520" w:lineRule="exact"/>
        <w:ind w:firstLine="640" w:firstLineChars="200"/>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在生产企业抽取样品时，抽样部门要确认企业和产品的相关信息。</w:t>
      </w:r>
    </w:p>
    <w:p>
      <w:pPr>
        <w:spacing w:line="520" w:lineRule="exact"/>
        <w:jc w:val="left"/>
        <w:rPr>
          <w:rFonts w:hint="eastAsia" w:ascii="黑体" w:hAnsi="黑体" w:eastAsia="黑体"/>
          <w:color w:val="000000" w:themeColor="text1"/>
          <w:sz w:val="32"/>
          <w:szCs w:val="32"/>
          <w:lang w:eastAsia="zh-CN"/>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6检验要求</w:t>
      </w:r>
    </w:p>
    <w:p>
      <w:pPr>
        <w:spacing w:line="520" w:lineRule="exact"/>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6.1校服检验项目见表2。</w:t>
      </w:r>
    </w:p>
    <w:p>
      <w:pPr>
        <w:spacing w:line="520" w:lineRule="exact"/>
        <w:jc w:val="center"/>
        <w:rPr>
          <w:rFonts w:ascii="黑体" w:hAnsi="黑体" w:eastAsia="黑体"/>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表2校服检验项目</w:t>
      </w:r>
    </w:p>
    <w:tbl>
      <w:tblPr>
        <w:tblStyle w:val="8"/>
        <w:tblpPr w:leftFromText="180" w:rightFromText="180" w:vertAnchor="text" w:horzAnchor="page" w:tblpX="1817" w:tblpY="726"/>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207"/>
        <w:gridCol w:w="2332"/>
        <w:gridCol w:w="1490"/>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rPr>
        <w:tc>
          <w:tcPr>
            <w:tcW w:w="728"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序号</w:t>
            </w:r>
          </w:p>
        </w:tc>
        <w:tc>
          <w:tcPr>
            <w:tcW w:w="2207"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检验项目</w:t>
            </w:r>
          </w:p>
        </w:tc>
        <w:tc>
          <w:tcPr>
            <w:tcW w:w="2332"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依据标准条款</w:t>
            </w:r>
          </w:p>
        </w:tc>
        <w:tc>
          <w:tcPr>
            <w:tcW w:w="1490"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强制性/推荐性</w:t>
            </w:r>
          </w:p>
        </w:tc>
        <w:tc>
          <w:tcPr>
            <w:tcW w:w="2307"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检验方法标准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28"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1</w:t>
            </w:r>
          </w:p>
        </w:tc>
        <w:tc>
          <w:tcPr>
            <w:tcW w:w="2207"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面料纤维成分及含量（%）</w:t>
            </w:r>
          </w:p>
        </w:tc>
        <w:tc>
          <w:tcPr>
            <w:tcW w:w="2332"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GB/T31888-2015</w:t>
            </w:r>
          </w:p>
        </w:tc>
        <w:tc>
          <w:tcPr>
            <w:tcW w:w="1490"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推荐性</w:t>
            </w:r>
          </w:p>
        </w:tc>
        <w:tc>
          <w:tcPr>
            <w:tcW w:w="2307"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ascii="仿宋" w:hAnsi="仿宋" w:eastAsia="仿宋" w:cs="黑体"/>
                <w:color w:val="000000" w:themeColor="text1"/>
                <w:kern w:val="0"/>
                <w:sz w:val="22"/>
                <w:szCs w:val="22"/>
                <w14:textFill>
                  <w14:solidFill>
                    <w14:schemeClr w14:val="tx1"/>
                  </w14:solidFill>
                </w14:textFill>
              </w:rPr>
            </w:pPr>
            <w:r>
              <w:rPr>
                <w:rFonts w:hint="eastAsia" w:ascii="仿宋" w:hAnsi="仿宋" w:eastAsia="仿宋" w:cs="黑体"/>
                <w:color w:val="000000" w:themeColor="text1"/>
                <w:kern w:val="0"/>
                <w:sz w:val="22"/>
                <w:szCs w:val="22"/>
                <w14:textFill>
                  <w14:solidFill>
                    <w14:schemeClr w14:val="tx1"/>
                  </w14:solidFill>
                </w14:textFill>
              </w:rPr>
              <w:t>FZ/T01057.2～4-2007</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ascii="仿宋" w:hAnsi="仿宋" w:eastAsia="仿宋" w:cs="黑体"/>
                <w:color w:val="000000" w:themeColor="text1"/>
                <w:kern w:val="0"/>
                <w:sz w:val="22"/>
                <w:szCs w:val="22"/>
                <w14:textFill>
                  <w14:solidFill>
                    <w14:schemeClr w14:val="tx1"/>
                  </w14:solidFill>
                </w14:textFill>
              </w:rPr>
            </w:pPr>
            <w:r>
              <w:rPr>
                <w:rFonts w:hint="eastAsia" w:ascii="仿宋" w:hAnsi="仿宋" w:eastAsia="仿宋" w:cs="黑体"/>
                <w:color w:val="000000" w:themeColor="text1"/>
                <w:kern w:val="0"/>
                <w:sz w:val="22"/>
                <w:szCs w:val="22"/>
                <w14:textFill>
                  <w14:solidFill>
                    <w14:schemeClr w14:val="tx1"/>
                  </w14:solidFill>
                </w14:textFill>
              </w:rPr>
              <w:t>GB/T2910-2009</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ascii="仿宋" w:hAnsi="仿宋" w:eastAsia="仿宋" w:cs="黑体"/>
                <w:color w:val="000000" w:themeColor="text1"/>
                <w:kern w:val="0"/>
                <w:sz w:val="22"/>
                <w:szCs w:val="22"/>
                <w14:textFill>
                  <w14:solidFill>
                    <w14:schemeClr w14:val="tx1"/>
                  </w14:solidFill>
                </w14:textFill>
              </w:rPr>
            </w:pPr>
            <w:r>
              <w:rPr>
                <w:rFonts w:hint="eastAsia" w:ascii="仿宋" w:hAnsi="仿宋" w:eastAsia="仿宋" w:cs="黑体"/>
                <w:color w:val="000000" w:themeColor="text1"/>
                <w:kern w:val="0"/>
                <w:sz w:val="22"/>
                <w:szCs w:val="22"/>
                <w14:textFill>
                  <w14:solidFill>
                    <w14:schemeClr w14:val="tx1"/>
                  </w14:solidFill>
                </w14:textFill>
              </w:rPr>
              <w:t>FZ/T01026-2017</w:t>
            </w:r>
          </w:p>
          <w:p>
            <w:pPr>
              <w:keepNext w:val="0"/>
              <w:keepLines w:val="0"/>
              <w:pageBreakBefore w:val="0"/>
              <w:kinsoku/>
              <w:wordWrap/>
              <w:overflowPunct/>
              <w:topLinePunct w:val="0"/>
              <w:autoSpaceDE/>
              <w:autoSpaceDN/>
              <w:bidi w:val="0"/>
              <w:adjustRightInd/>
              <w:snapToGrid/>
              <w:spacing w:line="320" w:lineRule="exact"/>
              <w:textAlignment w:val="auto"/>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2"/>
                <w:szCs w:val="22"/>
                <w14:textFill>
                  <w14:solidFill>
                    <w14:schemeClr w14:val="tx1"/>
                  </w14:solidFill>
                </w14:textFill>
              </w:rPr>
              <w:t>FZ/T01095-2002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728"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2</w:t>
            </w:r>
          </w:p>
        </w:tc>
        <w:tc>
          <w:tcPr>
            <w:tcW w:w="2207"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甲醛含量（mg/kg）</w:t>
            </w:r>
          </w:p>
        </w:tc>
        <w:tc>
          <w:tcPr>
            <w:tcW w:w="2332"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GB/T31888-2015</w:t>
            </w:r>
          </w:p>
        </w:tc>
        <w:tc>
          <w:tcPr>
            <w:tcW w:w="1490"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推荐性</w:t>
            </w:r>
          </w:p>
        </w:tc>
        <w:tc>
          <w:tcPr>
            <w:tcW w:w="2307"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GB/2912.1-2009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8"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3</w:t>
            </w:r>
          </w:p>
        </w:tc>
        <w:tc>
          <w:tcPr>
            <w:tcW w:w="2207"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pH值</w:t>
            </w:r>
          </w:p>
        </w:tc>
        <w:tc>
          <w:tcPr>
            <w:tcW w:w="2332"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GB/T31888-2015</w:t>
            </w:r>
          </w:p>
        </w:tc>
        <w:tc>
          <w:tcPr>
            <w:tcW w:w="1490" w:type="dxa"/>
            <w:vAlign w:val="center"/>
          </w:tcPr>
          <w:p>
            <w:pPr>
              <w:spacing w:line="520" w:lineRule="exact"/>
              <w:jc w:val="center"/>
              <w:rPr>
                <w:rFonts w:ascii="仿宋" w:hAnsi="仿宋" w:eastAsia="仿宋" w:cs="黑体"/>
                <w:color w:val="000000" w:themeColor="text1"/>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推荐性</w:t>
            </w:r>
          </w:p>
        </w:tc>
        <w:tc>
          <w:tcPr>
            <w:tcW w:w="2307"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GB/T7573-2009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8"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4</w:t>
            </w:r>
          </w:p>
        </w:tc>
        <w:tc>
          <w:tcPr>
            <w:tcW w:w="2207"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耐干摩擦色牢度(级)</w:t>
            </w:r>
          </w:p>
        </w:tc>
        <w:tc>
          <w:tcPr>
            <w:tcW w:w="2332"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GB/T31888-2015</w:t>
            </w:r>
          </w:p>
        </w:tc>
        <w:tc>
          <w:tcPr>
            <w:tcW w:w="1490" w:type="dxa"/>
            <w:vAlign w:val="center"/>
          </w:tcPr>
          <w:p>
            <w:pPr>
              <w:spacing w:line="520" w:lineRule="exact"/>
              <w:jc w:val="center"/>
              <w:rPr>
                <w:rFonts w:ascii="仿宋" w:hAnsi="仿宋" w:eastAsia="仿宋" w:cs="黑体"/>
                <w:color w:val="000000" w:themeColor="text1"/>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推荐性</w:t>
            </w:r>
          </w:p>
        </w:tc>
        <w:tc>
          <w:tcPr>
            <w:tcW w:w="2307"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GB/T3920-2008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8"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5</w:t>
            </w:r>
          </w:p>
        </w:tc>
        <w:tc>
          <w:tcPr>
            <w:tcW w:w="2207"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耐酸、碱汗渍色牢度(级)</w:t>
            </w:r>
          </w:p>
        </w:tc>
        <w:tc>
          <w:tcPr>
            <w:tcW w:w="2332"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GB/T31888-2015</w:t>
            </w:r>
          </w:p>
        </w:tc>
        <w:tc>
          <w:tcPr>
            <w:tcW w:w="1490" w:type="dxa"/>
            <w:vAlign w:val="center"/>
          </w:tcPr>
          <w:p>
            <w:pPr>
              <w:spacing w:line="520" w:lineRule="exact"/>
              <w:jc w:val="center"/>
              <w:rPr>
                <w:rFonts w:ascii="仿宋" w:hAnsi="仿宋" w:eastAsia="仿宋" w:cs="黑体"/>
                <w:color w:val="000000" w:themeColor="text1"/>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推荐性</w:t>
            </w:r>
          </w:p>
        </w:tc>
        <w:tc>
          <w:tcPr>
            <w:tcW w:w="2307"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GB/T3922-2013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8"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6</w:t>
            </w:r>
          </w:p>
        </w:tc>
        <w:tc>
          <w:tcPr>
            <w:tcW w:w="2207"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耐水色牢度(级)</w:t>
            </w:r>
          </w:p>
        </w:tc>
        <w:tc>
          <w:tcPr>
            <w:tcW w:w="2332"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GB/T31888-2015</w:t>
            </w:r>
          </w:p>
        </w:tc>
        <w:tc>
          <w:tcPr>
            <w:tcW w:w="1490" w:type="dxa"/>
            <w:vAlign w:val="center"/>
          </w:tcPr>
          <w:p>
            <w:pPr>
              <w:spacing w:line="520" w:lineRule="exact"/>
              <w:jc w:val="center"/>
              <w:rPr>
                <w:rFonts w:ascii="仿宋" w:hAnsi="仿宋" w:eastAsia="仿宋" w:cs="黑体"/>
                <w:color w:val="000000" w:themeColor="text1"/>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推荐性</w:t>
            </w:r>
          </w:p>
        </w:tc>
        <w:tc>
          <w:tcPr>
            <w:tcW w:w="2307" w:type="dxa"/>
            <w:vAlign w:val="center"/>
          </w:tcPr>
          <w:p>
            <w:pPr>
              <w:widowControl/>
              <w:spacing w:line="520" w:lineRule="exact"/>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GB/T5713-2013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8" w:type="dxa"/>
            <w:vAlign w:val="center"/>
          </w:tcPr>
          <w:p>
            <w:pPr>
              <w:spacing w:line="520" w:lineRule="exact"/>
              <w:jc w:val="center"/>
              <w:rPr>
                <w:rFonts w:hint="eastAsia" w:ascii="仿宋" w:hAnsi="仿宋" w:eastAsia="仿宋" w:cs="黑体"/>
                <w:color w:val="000000" w:themeColor="text1"/>
                <w:kern w:val="0"/>
                <w:sz w:val="28"/>
                <w:szCs w:val="28"/>
                <w:lang w:val="en-US" w:eastAsia="zh-CN"/>
                <w14:textFill>
                  <w14:solidFill>
                    <w14:schemeClr w14:val="tx1"/>
                  </w14:solidFill>
                </w14:textFill>
              </w:rPr>
            </w:pPr>
            <w:r>
              <w:rPr>
                <w:rFonts w:hint="eastAsia" w:ascii="仿宋" w:hAnsi="仿宋" w:eastAsia="仿宋" w:cs="黑体"/>
                <w:color w:val="000000" w:themeColor="text1"/>
                <w:kern w:val="0"/>
                <w:sz w:val="28"/>
                <w:szCs w:val="28"/>
                <w:lang w:val="en-US" w:eastAsia="zh-CN"/>
                <w14:textFill>
                  <w14:solidFill>
                    <w14:schemeClr w14:val="tx1"/>
                  </w14:solidFill>
                </w14:textFill>
              </w:rPr>
              <w:t>7</w:t>
            </w:r>
          </w:p>
        </w:tc>
        <w:tc>
          <w:tcPr>
            <w:tcW w:w="2207" w:type="dxa"/>
            <w:vAlign w:val="center"/>
          </w:tcPr>
          <w:p>
            <w:pPr>
              <w:spacing w:line="520" w:lineRule="exact"/>
              <w:jc w:val="center"/>
              <w:rPr>
                <w:rFonts w:hint="eastAsia" w:ascii="仿宋" w:hAnsi="仿宋" w:eastAsia="仿宋" w:cs="黑体"/>
                <w:color w:val="000000" w:themeColor="text1"/>
                <w:kern w:val="0"/>
                <w:sz w:val="28"/>
                <w:szCs w:val="28"/>
                <w14:textFill>
                  <w14:solidFill>
                    <w14:schemeClr w14:val="tx1"/>
                  </w14:solidFill>
                </w14:textFill>
              </w:rPr>
            </w:pPr>
            <w:r>
              <w:rPr>
                <w:rFonts w:hint="default" w:ascii="仿宋" w:hAnsi="仿宋" w:eastAsia="仿宋" w:cs="黑体"/>
                <w:color w:val="000000" w:themeColor="text1"/>
                <w:kern w:val="0"/>
                <w:sz w:val="28"/>
                <w:szCs w:val="28"/>
                <w14:textFill>
                  <w14:solidFill>
                    <w14:schemeClr w14:val="tx1"/>
                  </w14:solidFill>
                </w14:textFill>
              </w:rPr>
              <w:t>耐皂洗色牢度</w:t>
            </w:r>
          </w:p>
        </w:tc>
        <w:tc>
          <w:tcPr>
            <w:tcW w:w="2332" w:type="dxa"/>
            <w:vAlign w:val="center"/>
          </w:tcPr>
          <w:p>
            <w:pPr>
              <w:spacing w:line="520" w:lineRule="exact"/>
              <w:jc w:val="center"/>
              <w:rPr>
                <w:rFonts w:hint="eastAsia" w:ascii="仿宋" w:hAnsi="仿宋" w:eastAsia="仿宋" w:cs="黑体"/>
                <w:color w:val="000000" w:themeColor="text1"/>
                <w:kern w:val="0"/>
                <w:sz w:val="28"/>
                <w:szCs w:val="28"/>
                <w14:textFill>
                  <w14:solidFill>
                    <w14:schemeClr w14:val="tx1"/>
                  </w14:solidFill>
                </w14:textFill>
              </w:rPr>
            </w:pPr>
            <w:r>
              <w:rPr>
                <w:rFonts w:hint="default" w:ascii="仿宋" w:hAnsi="仿宋" w:eastAsia="仿宋" w:cs="黑体"/>
                <w:color w:val="000000" w:themeColor="text1"/>
                <w:kern w:val="0"/>
                <w:sz w:val="28"/>
                <w:szCs w:val="28"/>
                <w14:textFill>
                  <w14:solidFill>
                    <w14:schemeClr w14:val="tx1"/>
                  </w14:solidFill>
                </w14:textFill>
              </w:rPr>
              <w:t>GB/T31888-2015</w:t>
            </w:r>
          </w:p>
        </w:tc>
        <w:tc>
          <w:tcPr>
            <w:tcW w:w="1490" w:type="dxa"/>
            <w:vAlign w:val="center"/>
          </w:tcPr>
          <w:p>
            <w:pPr>
              <w:spacing w:line="520" w:lineRule="exact"/>
              <w:jc w:val="center"/>
              <w:rPr>
                <w:rFonts w:hint="eastAsia" w:ascii="仿宋" w:hAnsi="仿宋" w:eastAsia="仿宋" w:cs="黑体"/>
                <w:color w:val="000000" w:themeColor="text1"/>
                <w:kern w:val="0"/>
                <w:sz w:val="28"/>
                <w:szCs w:val="28"/>
                <w14:textFill>
                  <w14:solidFill>
                    <w14:schemeClr w14:val="tx1"/>
                  </w14:solidFill>
                </w14:textFill>
              </w:rPr>
            </w:pPr>
            <w:r>
              <w:rPr>
                <w:rFonts w:hint="default" w:ascii="仿宋" w:hAnsi="仿宋" w:eastAsia="仿宋" w:cs="黑体"/>
                <w:color w:val="000000" w:themeColor="text1"/>
                <w:kern w:val="0"/>
                <w:sz w:val="28"/>
                <w:szCs w:val="28"/>
                <w14:textFill>
                  <w14:solidFill>
                    <w14:schemeClr w14:val="tx1"/>
                  </w14:solidFill>
                </w14:textFill>
              </w:rPr>
              <w:t>推荐性</w:t>
            </w:r>
          </w:p>
        </w:tc>
        <w:tc>
          <w:tcPr>
            <w:tcW w:w="2307" w:type="dxa"/>
            <w:vAlign w:val="center"/>
          </w:tcPr>
          <w:p>
            <w:pPr>
              <w:spacing w:line="520" w:lineRule="exact"/>
              <w:jc w:val="center"/>
              <w:rPr>
                <w:rFonts w:hint="eastAsia" w:ascii="仿宋" w:hAnsi="仿宋" w:eastAsia="仿宋" w:cs="黑体"/>
                <w:color w:val="000000" w:themeColor="text1"/>
                <w:kern w:val="0"/>
                <w:sz w:val="28"/>
                <w:szCs w:val="28"/>
                <w14:textFill>
                  <w14:solidFill>
                    <w14:schemeClr w14:val="tx1"/>
                  </w14:solidFill>
                </w14:textFill>
              </w:rPr>
            </w:pPr>
            <w:r>
              <w:rPr>
                <w:rFonts w:hint="default" w:ascii="仿宋" w:hAnsi="仿宋" w:eastAsia="仿宋" w:cs="黑体"/>
                <w:color w:val="000000" w:themeColor="text1"/>
                <w:kern w:val="0"/>
                <w:sz w:val="28"/>
                <w:szCs w:val="28"/>
                <w14:textFill>
                  <w14:solidFill>
                    <w14:schemeClr w14:val="tx1"/>
                  </w14:solidFill>
                </w14:textFill>
              </w:rPr>
              <w:t>GB/T3921-2008</w:t>
            </w:r>
          </w:p>
        </w:tc>
      </w:tr>
    </w:tbl>
    <w:p>
      <w:pPr>
        <w:spacing w:line="520" w:lineRule="exac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6.2检验应注意的问题</w:t>
      </w:r>
    </w:p>
    <w:p>
      <w:pPr>
        <w:spacing w:line="520" w:lineRule="exac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6.2.1检验机构接收样品时应当有专人负责检查、记录样品的外观、状态、封条有无破损及其他可能对检测结果或者综合判定产生影响的情况，并确认样品与抽样单的记录是否相符，对检验、单项复验和备用样品分别加贴相应标识后入库。</w:t>
      </w:r>
    </w:p>
    <w:p>
      <w:pPr>
        <w:spacing w:line="520" w:lineRule="exac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6.2.2取样位置与数量应按标准规定的要求进行。</w:t>
      </w:r>
    </w:p>
    <w:p>
      <w:pPr>
        <w:pStyle w:val="3"/>
        <w:spacing w:line="520" w:lineRule="exact"/>
        <w:rPr>
          <w:rFonts w:ascii="黑体" w:hAnsi="黑体" w:eastAsia="黑体"/>
          <w:color w:val="000000" w:themeColor="text1"/>
          <w:sz w:val="32"/>
          <w:szCs w:val="32"/>
          <w:lang w:eastAsia="zh-CN"/>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7判定规则、</w:t>
      </w:r>
      <w:r>
        <w:rPr>
          <w:rFonts w:ascii="黑体" w:hAnsi="黑体" w:eastAsia="黑体"/>
          <w:color w:val="000000" w:themeColor="text1"/>
          <w:sz w:val="32"/>
          <w:szCs w:val="32"/>
          <w:lang w:eastAsia="zh-CN"/>
          <w14:textFill>
            <w14:solidFill>
              <w14:schemeClr w14:val="tx1"/>
            </w14:solidFill>
          </w14:textFill>
        </w:rPr>
        <w:t>判定原则及结论表述</w:t>
      </w:r>
    </w:p>
    <w:p>
      <w:pPr>
        <w:pStyle w:val="3"/>
        <w:spacing w:line="520" w:lineRule="exact"/>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7.1判定规则</w:t>
      </w:r>
    </w:p>
    <w:p>
      <w:pPr>
        <w:pStyle w:val="3"/>
        <w:spacing w:line="520" w:lineRule="exact"/>
        <w:ind w:firstLine="640" w:firstLineChars="200"/>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现行有效的国家标准、行业标准、企业标准、团体标准、地方标准及产品明示质量要求</w:t>
      </w:r>
    </w:p>
    <w:p>
      <w:pPr>
        <w:pStyle w:val="3"/>
        <w:spacing w:line="520" w:lineRule="exact"/>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7</w:t>
      </w:r>
      <w:r>
        <w:rPr>
          <w:rFonts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2</w:t>
      </w:r>
      <w:r>
        <w:rPr>
          <w:rFonts w:ascii="仿宋" w:hAnsi="仿宋" w:eastAsia="仿宋"/>
          <w:color w:val="000000" w:themeColor="text1"/>
          <w:sz w:val="32"/>
          <w:szCs w:val="32"/>
          <w:lang w:eastAsia="zh-CN"/>
          <w14:textFill>
            <w14:solidFill>
              <w14:schemeClr w14:val="tx1"/>
            </w14:solidFill>
          </w14:textFill>
        </w:rPr>
        <w:t>判定原则</w:t>
      </w:r>
    </w:p>
    <w:p>
      <w:pPr>
        <w:spacing w:line="520" w:lineRule="exact"/>
        <w:ind w:firstLine="640" w:firstLineChars="200"/>
        <w:rPr>
          <w:rFonts w:hint="eastAsia" w:ascii="方正小标宋_GBK" w:hAnsi="方正小标宋_GBK" w:eastAsia="方正小标宋_GBK" w:cs="方正小标宋_GBK"/>
          <w:sz w:val="44"/>
          <w:szCs w:val="44"/>
        </w:rPr>
      </w:pPr>
      <w:r>
        <w:rPr>
          <w:rFonts w:hint="eastAsia" w:ascii="仿宋" w:hAnsi="仿宋" w:eastAsia="仿宋"/>
          <w:color w:val="000000" w:themeColor="text1"/>
          <w:kern w:val="0"/>
          <w:sz w:val="32"/>
          <w:szCs w:val="32"/>
          <w14:textFill>
            <w14:solidFill>
              <w14:schemeClr w14:val="tx1"/>
            </w14:solidFill>
          </w14:textFill>
        </w:rPr>
        <w:t>经检验，检验项目全部合格，判定为被抽查产品所检项目未发现不合格；检验项目中任一项或一项以上不合格，判定为被抽查产品不合格。</w:t>
      </w:r>
    </w:p>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b/>
          <w:color w:val="000000" w:themeColor="text1"/>
          <w:sz w:val="44"/>
          <w:szCs w:val="44"/>
          <w:lang w:eastAsia="zh-CN"/>
          <w14:textFill>
            <w14:solidFill>
              <w14:schemeClr w14:val="tx1"/>
            </w14:solidFill>
          </w14:textFill>
        </w:rPr>
      </w:pPr>
    </w:p>
    <w:p>
      <w:pPr>
        <w:tabs>
          <w:tab w:val="left" w:pos="6930"/>
        </w:tabs>
        <w:adjustRightInd w:val="0"/>
        <w:spacing w:line="360" w:lineRule="auto"/>
        <w:jc w:val="center"/>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lang w:eastAsia="zh-CN"/>
        </w:rPr>
        <w:t>202</w:t>
      </w:r>
      <w:r>
        <w:rPr>
          <w:rFonts w:hint="eastAsia" w:ascii="方正小标宋简体" w:hAnsi="方正小标宋简体" w:eastAsia="方正小标宋简体" w:cs="方正小标宋简体"/>
          <w:bCs/>
          <w:sz w:val="32"/>
          <w:szCs w:val="32"/>
          <w:lang w:val="en-US" w:eastAsia="zh-CN"/>
        </w:rPr>
        <w:t>6</w:t>
      </w:r>
      <w:r>
        <w:rPr>
          <w:rFonts w:hint="eastAsia" w:ascii="方正小标宋简体" w:hAnsi="方正小标宋简体" w:eastAsia="方正小标宋简体" w:cs="方正小标宋简体"/>
          <w:bCs/>
          <w:sz w:val="32"/>
          <w:szCs w:val="32"/>
          <w:lang w:eastAsia="zh-CN"/>
        </w:rPr>
        <w:t>年和田地区絮用纤维制品</w:t>
      </w:r>
    </w:p>
    <w:p>
      <w:pPr>
        <w:tabs>
          <w:tab w:val="left" w:pos="6930"/>
        </w:tabs>
        <w:adjustRightInd w:val="0"/>
        <w:spacing w:line="360" w:lineRule="auto"/>
        <w:jc w:val="center"/>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lang w:eastAsia="zh-CN"/>
        </w:rPr>
        <w:t>产品质量监督抽查实施细则</w:t>
      </w:r>
    </w:p>
    <w:p>
      <w:pPr>
        <w:keepNext w:val="0"/>
        <w:keepLines w:val="0"/>
        <w:pageBreakBefore w:val="0"/>
        <w:kinsoku/>
        <w:wordWrap/>
        <w:overflowPunct/>
        <w:topLinePunct w:val="0"/>
        <w:autoSpaceDE/>
        <w:autoSpaceDN/>
        <w:bidi w:val="0"/>
        <w:adjustRightInd/>
        <w:snapToGrid/>
        <w:spacing w:before="100" w:beforeAutospacing="1" w:after="100" w:afterAutospacing="1" w:line="520" w:lineRule="exact"/>
        <w:textAlignment w:val="auto"/>
        <w:rPr>
          <w:rFonts w:hint="eastAsia" w:ascii="黑体" w:hAnsi="黑体" w:eastAsia="黑体"/>
          <w:color w:val="000000" w:themeColor="text1"/>
          <w:sz w:val="32"/>
          <w:szCs w:val="32"/>
          <w:lang w:eastAsia="zh-CN"/>
          <w14:textFill>
            <w14:solidFill>
              <w14:schemeClr w14:val="tx1"/>
            </w14:solidFill>
          </w14:textFill>
        </w:rPr>
      </w:pPr>
      <w:r>
        <w:rPr>
          <w:rFonts w:hint="eastAsia" w:ascii="仿宋" w:hAnsi="仿宋" w:eastAsia="仿宋" w:cs="宋体"/>
          <w:bCs/>
          <w:sz w:val="32"/>
          <w:szCs w:val="32"/>
          <w:lang w:eastAsia="zh-CN"/>
        </w:rPr>
        <w:t>　　１</w:t>
      </w:r>
      <w:r>
        <w:rPr>
          <w:rFonts w:hint="eastAsia" w:ascii="黑体" w:hAnsi="黑体" w:eastAsia="黑体"/>
          <w:color w:val="000000" w:themeColor="text1"/>
          <w:sz w:val="32"/>
          <w:szCs w:val="32"/>
          <w:lang w:eastAsia="zh-CN"/>
          <w14:textFill>
            <w14:solidFill>
              <w14:schemeClr w14:val="tx1"/>
            </w14:solidFill>
          </w14:textFill>
        </w:rPr>
        <w:t>、范围</w:t>
      </w:r>
    </w:p>
    <w:p>
      <w:pPr>
        <w:keepNext w:val="0"/>
        <w:keepLines w:val="0"/>
        <w:pageBreakBefore w:val="0"/>
        <w:kinsoku/>
        <w:wordWrap/>
        <w:overflowPunct/>
        <w:topLinePunct w:val="0"/>
        <w:autoSpaceDE/>
        <w:autoSpaceDN/>
        <w:bidi w:val="0"/>
        <w:adjustRightInd/>
        <w:snapToGrid/>
        <w:spacing w:before="100" w:beforeAutospacing="1" w:after="100" w:afterAutospacing="1" w:line="520" w:lineRule="exact"/>
        <w:ind w:firstLine="640" w:firstLineChars="200"/>
        <w:textAlignment w:val="auto"/>
        <w:rPr>
          <w:rFonts w:hint="eastAsia" w:ascii="仿宋" w:hAnsi="仿宋" w:eastAsia="仿宋" w:cs="宋体"/>
          <w:bCs/>
          <w:sz w:val="32"/>
          <w:szCs w:val="32"/>
          <w:lang w:eastAsia="zh-CN"/>
        </w:rPr>
      </w:pPr>
      <w:r>
        <w:rPr>
          <w:rFonts w:hint="eastAsia" w:ascii="仿宋" w:hAnsi="仿宋" w:eastAsia="仿宋" w:cs="宋体"/>
          <w:bCs/>
          <w:sz w:val="32"/>
          <w:szCs w:val="32"/>
          <w:lang w:eastAsia="zh-CN"/>
        </w:rPr>
        <w:t>监督抽查产品范围：和田地区生产、销售的絮用纤维制品。</w:t>
      </w:r>
    </w:p>
    <w:p>
      <w:pPr>
        <w:keepNext w:val="0"/>
        <w:keepLines w:val="0"/>
        <w:pageBreakBefore w:val="0"/>
        <w:kinsoku/>
        <w:wordWrap/>
        <w:overflowPunct/>
        <w:topLinePunct w:val="0"/>
        <w:autoSpaceDE/>
        <w:autoSpaceDN/>
        <w:bidi w:val="0"/>
        <w:adjustRightInd/>
        <w:snapToGrid/>
        <w:spacing w:before="100" w:beforeAutospacing="1" w:after="100" w:afterAutospacing="1" w:line="520" w:lineRule="exact"/>
        <w:ind w:firstLine="640" w:firstLineChars="200"/>
        <w:textAlignment w:val="auto"/>
        <w:rPr>
          <w:rFonts w:hint="eastAsia" w:ascii="仿宋" w:hAnsi="仿宋" w:eastAsia="仿宋" w:cs="宋体"/>
          <w:bCs/>
          <w:sz w:val="32"/>
          <w:szCs w:val="32"/>
          <w:lang w:eastAsia="zh-CN"/>
        </w:rPr>
      </w:pPr>
      <w:r>
        <w:rPr>
          <w:rFonts w:hint="eastAsia" w:ascii="仿宋" w:hAnsi="仿宋" w:eastAsia="仿宋" w:cs="宋体"/>
          <w:bCs/>
          <w:sz w:val="32"/>
          <w:szCs w:val="32"/>
          <w:lang w:eastAsia="zh-CN"/>
        </w:rPr>
        <w:t>监督抽查对象：和田地区生产絮用纤维</w:t>
      </w:r>
      <w:r>
        <w:rPr>
          <w:rFonts w:hint="eastAsia" w:ascii="仿宋" w:hAnsi="仿宋" w:eastAsia="仿宋" w:cs="宋体"/>
          <w:bCs/>
          <w:sz w:val="32"/>
          <w:szCs w:val="32"/>
        </w:rPr>
        <w:t>企业</w:t>
      </w:r>
      <w:r>
        <w:rPr>
          <w:rFonts w:hint="eastAsia" w:ascii="仿宋" w:hAnsi="仿宋" w:eastAsia="仿宋" w:cs="宋体"/>
          <w:bCs/>
          <w:sz w:val="32"/>
          <w:szCs w:val="32"/>
          <w:lang w:eastAsia="zh-CN"/>
        </w:rPr>
        <w:t>及</w:t>
      </w:r>
      <w:r>
        <w:rPr>
          <w:rFonts w:hint="eastAsia" w:ascii="仿宋" w:hAnsi="仿宋" w:eastAsia="仿宋" w:cs="宋体"/>
          <w:bCs/>
          <w:sz w:val="32"/>
          <w:szCs w:val="32"/>
        </w:rPr>
        <w:t>销售商</w:t>
      </w:r>
      <w:r>
        <w:rPr>
          <w:rFonts w:hint="eastAsia" w:ascii="仿宋" w:hAnsi="仿宋" w:eastAsia="仿宋" w:cs="宋体"/>
          <w:bCs/>
          <w:sz w:val="32"/>
          <w:szCs w:val="32"/>
          <w:lang w:eastAsia="zh-CN"/>
        </w:rPr>
        <w:t>。</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宋体"/>
          <w:bCs/>
          <w:sz w:val="32"/>
          <w:szCs w:val="32"/>
          <w:lang w:eastAsia="zh-CN"/>
        </w:rPr>
      </w:pPr>
      <w:r>
        <w:rPr>
          <w:rFonts w:hint="eastAsia" w:ascii="仿宋" w:hAnsi="仿宋" w:eastAsia="仿宋" w:cs="宋体"/>
          <w:bCs/>
          <w:sz w:val="32"/>
          <w:szCs w:val="32"/>
        </w:rPr>
        <w:t>本细则内容包括产品分类、术语和定义、检验依据、抽样、检验要求、判定原则及结论表述、异议处理复检、样品处置及附则</w:t>
      </w:r>
      <w:r>
        <w:rPr>
          <w:rFonts w:hint="eastAsia" w:ascii="仿宋" w:hAnsi="仿宋" w:eastAsia="仿宋" w:cs="宋体"/>
          <w:bCs/>
          <w:sz w:val="32"/>
          <w:szCs w:val="32"/>
          <w:lang w:eastAsia="zh-CN"/>
        </w:rPr>
        <w:t>。</w:t>
      </w:r>
    </w:p>
    <w:p>
      <w:pPr>
        <w:keepNext w:val="0"/>
        <w:keepLines w:val="0"/>
        <w:pageBreakBefore w:val="0"/>
        <w:kinsoku/>
        <w:wordWrap/>
        <w:overflowPunct/>
        <w:topLinePunct w:val="0"/>
        <w:autoSpaceDE/>
        <w:autoSpaceDN/>
        <w:bidi w:val="0"/>
        <w:adjustRightInd/>
        <w:snapToGrid/>
        <w:spacing w:line="520" w:lineRule="exact"/>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　　</w:t>
      </w:r>
      <w:r>
        <w:rPr>
          <w:rFonts w:ascii="黑体" w:hAnsi="黑体" w:eastAsia="黑体"/>
          <w:color w:val="000000" w:themeColor="text1"/>
          <w:sz w:val="32"/>
          <w:szCs w:val="32"/>
          <w14:textFill>
            <w14:solidFill>
              <w14:schemeClr w14:val="tx1"/>
            </w14:solidFill>
          </w14:textFill>
        </w:rPr>
        <w:t>2产品分类</w:t>
      </w:r>
    </w:p>
    <w:p>
      <w:pPr>
        <w:keepNext w:val="0"/>
        <w:keepLines w:val="0"/>
        <w:pageBreakBefore w:val="0"/>
        <w:kinsoku/>
        <w:wordWrap/>
        <w:overflowPunct/>
        <w:topLinePunct w:val="0"/>
        <w:autoSpaceDE/>
        <w:autoSpaceDN/>
        <w:bidi w:val="0"/>
        <w:adjustRightInd/>
        <w:snapToGrid/>
        <w:spacing w:before="100" w:beforeAutospacing="1" w:after="100" w:afterAutospacing="1" w:line="520" w:lineRule="exact"/>
        <w:ind w:firstLine="640" w:firstLineChars="200"/>
        <w:textAlignment w:val="auto"/>
        <w:rPr>
          <w:rFonts w:hint="eastAsia"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本细则涉及产品种类：</w:t>
      </w:r>
      <w:r>
        <w:rPr>
          <w:rFonts w:hint="eastAsia" w:ascii="仿宋" w:hAnsi="仿宋" w:eastAsia="仿宋"/>
          <w:color w:val="000000" w:themeColor="text1"/>
          <w:sz w:val="32"/>
          <w:szCs w:val="32"/>
          <w:lang w:eastAsia="zh-CN"/>
          <w14:textFill>
            <w14:solidFill>
              <w14:schemeClr w14:val="tx1"/>
            </w14:solidFill>
          </w14:textFill>
        </w:rPr>
        <w:t>生活用絮用纤维制品</w:t>
      </w:r>
    </w:p>
    <w:p>
      <w:pPr>
        <w:keepNext w:val="0"/>
        <w:keepLines w:val="0"/>
        <w:pageBreakBefore w:val="0"/>
        <w:kinsoku/>
        <w:wordWrap/>
        <w:overflowPunct/>
        <w:topLinePunct w:val="0"/>
        <w:autoSpaceDE/>
        <w:autoSpaceDN/>
        <w:bidi w:val="0"/>
        <w:adjustRightInd/>
        <w:snapToGrid/>
        <w:spacing w:line="520" w:lineRule="exact"/>
        <w:textAlignment w:val="auto"/>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　　</w:t>
      </w:r>
      <w:r>
        <w:rPr>
          <w:rFonts w:ascii="黑体" w:hAnsi="黑体" w:eastAsia="黑体"/>
          <w:color w:val="000000" w:themeColor="text1"/>
          <w:sz w:val="32"/>
          <w:szCs w:val="32"/>
          <w14:textFill>
            <w14:solidFill>
              <w14:schemeClr w14:val="tx1"/>
            </w14:solidFill>
          </w14:textFill>
        </w:rPr>
        <w:t>3</w:t>
      </w:r>
      <w:r>
        <w:rPr>
          <w:rFonts w:ascii="黑体" w:hAnsi="黑体" w:eastAsia="黑体"/>
          <w:color w:val="000000" w:themeColor="text1"/>
          <w:kern w:val="0"/>
          <w:sz w:val="32"/>
          <w:szCs w:val="32"/>
          <w14:textFill>
            <w14:solidFill>
              <w14:schemeClr w14:val="tx1"/>
            </w14:solidFill>
          </w14:textFill>
        </w:rPr>
        <w:t>术语和定义</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本细则中未列出的术语和定义同相关引用标准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4</w:t>
      </w:r>
      <w:r>
        <w:rPr>
          <w:rFonts w:ascii="黑体" w:hAnsi="黑体" w:eastAsia="黑体"/>
          <w:color w:val="000000" w:themeColor="text1"/>
          <w:sz w:val="32"/>
          <w:szCs w:val="32"/>
          <w14:textFill>
            <w14:solidFill>
              <w14:schemeClr w14:val="tx1"/>
            </w14:solidFill>
          </w14:textFill>
        </w:rPr>
        <w:t>检验依据</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凡是注日期的文件，其随后所有的修改单（不包括勘误的内容）或修订版不适用于本细则。凡是不注日期的文件，其最新版本适用于本细则。</w:t>
      </w:r>
    </w:p>
    <w:p>
      <w:pPr>
        <w:pStyle w:val="3"/>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FZ/T01057.2～4-2007 纺织纤维鉴别方法</w:t>
      </w:r>
    </w:p>
    <w:p>
      <w:pPr>
        <w:pStyle w:val="3"/>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GB/T2910-2009</w:t>
      </w:r>
      <w:r>
        <w:rPr>
          <w:rFonts w:hint="eastAsia" w:ascii="仿宋" w:hAnsi="仿宋" w:eastAsia="仿宋"/>
          <w:color w:val="000000" w:themeColor="text1"/>
          <w:sz w:val="32"/>
          <w:szCs w:val="32"/>
          <w:lang w:eastAsia="zh-CN"/>
          <w14:textFill>
            <w14:solidFill>
              <w14:schemeClr w14:val="tx1"/>
            </w14:solidFill>
          </w14:textFill>
        </w:rPr>
        <w:t xml:space="preserve">      纺织品  定量化学分析</w:t>
      </w:r>
    </w:p>
    <w:p>
      <w:pPr>
        <w:pStyle w:val="3"/>
        <w:keepNext w:val="0"/>
        <w:keepLines w:val="0"/>
        <w:pageBreakBefore w:val="0"/>
        <w:kinsoku/>
        <w:wordWrap/>
        <w:overflowPunct/>
        <w:topLinePunct w:val="0"/>
        <w:autoSpaceDE/>
        <w:autoSpaceDN/>
        <w:bidi w:val="0"/>
        <w:adjustRightInd/>
        <w:snapToGrid/>
        <w:spacing w:line="520" w:lineRule="exact"/>
        <w:ind w:left="4478" w:leftChars="304" w:hanging="3840" w:hangingChars="1200"/>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GB/T6499-2012      原棉含杂率试验方法</w:t>
      </w:r>
    </w:p>
    <w:p>
      <w:pPr>
        <w:pStyle w:val="3"/>
        <w:keepNext w:val="0"/>
        <w:keepLines w:val="0"/>
        <w:pageBreakBefore w:val="0"/>
        <w:kinsoku/>
        <w:wordWrap/>
        <w:overflowPunct/>
        <w:topLinePunct w:val="0"/>
        <w:autoSpaceDE/>
        <w:autoSpaceDN/>
        <w:bidi w:val="0"/>
        <w:adjustRightInd/>
        <w:snapToGrid/>
        <w:spacing w:line="520" w:lineRule="exact"/>
        <w:ind w:left="4478" w:leftChars="304" w:hanging="3840" w:hangingChars="1200"/>
        <w:textAlignment w:val="auto"/>
        <w:rPr>
          <w:rFonts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GB18401-2010</w:t>
      </w:r>
      <w:r>
        <w:rPr>
          <w:rFonts w:hint="eastAsia" w:ascii="仿宋" w:hAnsi="仿宋" w:eastAsia="仿宋"/>
          <w:color w:val="000000" w:themeColor="text1"/>
          <w:sz w:val="32"/>
          <w:szCs w:val="32"/>
          <w:lang w:eastAsia="zh-CN"/>
          <w14:textFill>
            <w14:solidFill>
              <w14:schemeClr w14:val="tx1"/>
            </w14:solidFill>
          </w14:textFill>
        </w:rPr>
        <w:t xml:space="preserve">      </w:t>
      </w:r>
      <w:r>
        <w:rPr>
          <w:rFonts w:ascii="仿宋" w:hAnsi="仿宋" w:eastAsia="仿宋"/>
          <w:color w:val="000000" w:themeColor="text1"/>
          <w:sz w:val="32"/>
          <w:szCs w:val="32"/>
          <w:lang w:eastAsia="zh-CN"/>
          <w14:textFill>
            <w14:solidFill>
              <w14:schemeClr w14:val="tx1"/>
            </w14:solidFill>
          </w14:textFill>
        </w:rPr>
        <w:t xml:space="preserve"> </w:t>
      </w:r>
      <w:r>
        <w:rPr>
          <w:rFonts w:hint="eastAsia" w:ascii="仿宋" w:hAnsi="仿宋" w:eastAsia="仿宋"/>
          <w:color w:val="000000" w:themeColor="text1"/>
          <w:sz w:val="32"/>
          <w:szCs w:val="32"/>
          <w:lang w:eastAsia="zh-CN"/>
          <w14:textFill>
            <w14:solidFill>
              <w14:schemeClr w14:val="tx1"/>
            </w14:solidFill>
          </w14:textFill>
        </w:rPr>
        <w:t>国家纺织产品基本安全技术规范</w:t>
      </w:r>
    </w:p>
    <w:p>
      <w:pPr>
        <w:pStyle w:val="3"/>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GB18383-2007       絮用纤维制品通用技术要求</w:t>
      </w:r>
    </w:p>
    <w:p>
      <w:pPr>
        <w:pStyle w:val="3"/>
        <w:keepNext w:val="0"/>
        <w:keepLines w:val="0"/>
        <w:pageBreakBefore w:val="0"/>
        <w:kinsoku/>
        <w:wordWrap/>
        <w:overflowPunct/>
        <w:topLinePunct w:val="0"/>
        <w:autoSpaceDE/>
        <w:autoSpaceDN/>
        <w:bidi w:val="0"/>
        <w:adjustRightInd/>
        <w:snapToGrid/>
        <w:spacing w:line="520" w:lineRule="exact"/>
        <w:ind w:left="4478" w:leftChars="304" w:hanging="3840" w:hangingChars="1200"/>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GB</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Ｔ</w:t>
      </w:r>
      <w:r>
        <w:rPr>
          <w:rFonts w:hint="eastAsia" w:ascii="仿宋" w:hAnsi="仿宋" w:eastAsia="仿宋"/>
          <w:color w:val="000000" w:themeColor="text1"/>
          <w:sz w:val="32"/>
          <w:szCs w:val="32"/>
          <w:lang w:val="en-US" w:eastAsia="zh-CN"/>
          <w14:textFill>
            <w14:solidFill>
              <w14:schemeClr w14:val="tx1"/>
            </w14:solidFill>
          </w14:textFill>
        </w:rPr>
        <w:t>19617</w:t>
      </w:r>
      <w:r>
        <w:rPr>
          <w:rFonts w:hint="eastAsia" w:ascii="仿宋" w:hAnsi="仿宋" w:eastAsia="仿宋"/>
          <w:color w:val="000000" w:themeColor="text1"/>
          <w:sz w:val="32"/>
          <w:szCs w:val="32"/>
          <w:lang w:eastAsia="zh-CN"/>
          <w14:textFill>
            <w14:solidFill>
              <w14:schemeClr w14:val="tx1"/>
            </w14:solidFill>
          </w14:textFill>
        </w:rPr>
        <w:t>-2007　　棉花长度试验方法　手扯尺量法</w:t>
      </w:r>
    </w:p>
    <w:p>
      <w:pPr>
        <w:keepNext w:val="0"/>
        <w:keepLines w:val="0"/>
        <w:pageBreakBefore w:val="0"/>
        <w:kinsoku/>
        <w:wordWrap/>
        <w:overflowPunct/>
        <w:topLinePunct w:val="0"/>
        <w:autoSpaceDE/>
        <w:autoSpaceDN/>
        <w:bidi w:val="0"/>
        <w:adjustRightInd/>
        <w:snapToGrid/>
        <w:spacing w:before="100" w:beforeAutospacing="1" w:after="100" w:afterAutospacing="1" w:line="520" w:lineRule="exact"/>
        <w:textAlignment w:val="auto"/>
        <w:rPr>
          <w:rFonts w:ascii="仿宋" w:hAnsi="仿宋" w:eastAsia="仿宋" w:cs="宋体"/>
          <w:sz w:val="32"/>
          <w:szCs w:val="32"/>
        </w:rPr>
      </w:pPr>
      <w:r>
        <w:rPr>
          <w:rFonts w:ascii="仿宋" w:hAnsi="仿宋" w:eastAsia="仿宋" w:cs="宋体"/>
          <w:sz w:val="32"/>
          <w:szCs w:val="32"/>
        </w:rPr>
        <w:t>　　现行有效的企业标准、团体标准、地方标准及产品明示质量要求</w:t>
      </w:r>
      <w:r>
        <w:rPr>
          <w:rFonts w:hint="eastAsia" w:ascii="仿宋" w:hAnsi="仿宋" w:eastAsia="仿宋" w:cs="宋体"/>
          <w:sz w:val="32"/>
          <w:szCs w:val="32"/>
        </w:rPr>
        <w:t>。</w:t>
      </w:r>
    </w:p>
    <w:p>
      <w:pPr>
        <w:keepNext w:val="0"/>
        <w:keepLines w:val="0"/>
        <w:pageBreakBefore w:val="0"/>
        <w:numPr>
          <w:ilvl w:val="0"/>
          <w:numId w:val="3"/>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000000" w:themeColor="text1"/>
          <w:sz w:val="32"/>
          <w:szCs w:val="32"/>
          <w:lang w:eastAsia="zh-CN"/>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抽样</w:t>
      </w:r>
    </w:p>
    <w:p>
      <w:pPr>
        <w:pStyle w:val="3"/>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5</w:t>
      </w:r>
      <w:r>
        <w:rPr>
          <w:rFonts w:ascii="仿宋" w:hAnsi="仿宋" w:eastAsia="仿宋"/>
          <w:color w:val="000000" w:themeColor="text1"/>
          <w:sz w:val="32"/>
          <w:szCs w:val="32"/>
          <w:lang w:eastAsia="zh-CN"/>
          <w14:textFill>
            <w14:solidFill>
              <w14:schemeClr w14:val="tx1"/>
            </w14:solidFill>
          </w14:textFill>
        </w:rPr>
        <w:t>.1抽样型号或规格</w:t>
      </w:r>
    </w:p>
    <w:p>
      <w:pPr>
        <w:pStyle w:val="3"/>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根据产品的销售单元（件、条、套）抽取相同款式（货号或款号）、相同花型和相同颜色的同一批次的产品。</w:t>
      </w:r>
    </w:p>
    <w:p>
      <w:pPr>
        <w:pStyle w:val="3"/>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　　5</w:t>
      </w:r>
      <w:r>
        <w:rPr>
          <w:rFonts w:ascii="仿宋" w:hAnsi="仿宋" w:eastAsia="仿宋"/>
          <w:color w:val="000000" w:themeColor="text1"/>
          <w:sz w:val="32"/>
          <w:szCs w:val="32"/>
          <w:lang w:eastAsia="zh-CN"/>
          <w14:textFill>
            <w14:solidFill>
              <w14:schemeClr w14:val="tx1"/>
            </w14:solidFill>
          </w14:textFill>
        </w:rPr>
        <w:t>.2抽样方法、基数及数量</w:t>
      </w:r>
    </w:p>
    <w:p>
      <w:pPr>
        <w:pStyle w:val="3"/>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　　5</w:t>
      </w:r>
      <w:r>
        <w:rPr>
          <w:rFonts w:ascii="仿宋" w:hAnsi="仿宋" w:eastAsia="仿宋"/>
          <w:color w:val="000000" w:themeColor="text1"/>
          <w:sz w:val="32"/>
          <w:szCs w:val="32"/>
          <w:lang w:eastAsia="zh-CN"/>
          <w14:textFill>
            <w14:solidFill>
              <w14:schemeClr w14:val="tx1"/>
            </w14:solidFill>
          </w14:textFill>
        </w:rPr>
        <w:t>.2.1抽样方法</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theme="minorBidi"/>
          <w:color w:val="000000" w:themeColor="text1"/>
          <w:kern w:val="0"/>
          <w:sz w:val="32"/>
          <w:szCs w:val="32"/>
          <w14:textFill>
            <w14:solidFill>
              <w14:schemeClr w14:val="tx1"/>
            </w14:solidFill>
          </w14:textFill>
        </w:rPr>
      </w:pPr>
      <w:r>
        <w:rPr>
          <w:rFonts w:ascii="仿宋" w:hAnsi="仿宋" w:eastAsia="仿宋" w:cstheme="minorBidi"/>
          <w:color w:val="000000" w:themeColor="text1"/>
          <w:kern w:val="0"/>
          <w:sz w:val="32"/>
          <w:szCs w:val="32"/>
          <w14:textFill>
            <w14:solidFill>
              <w14:schemeClr w14:val="tx1"/>
            </w14:solidFill>
          </w14:textFill>
        </w:rPr>
        <w:t>以随机抽样的方式在被抽样生产者、销售者的待销产品中抽取。</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theme="minorBidi"/>
          <w:color w:val="000000" w:themeColor="text1"/>
          <w:kern w:val="0"/>
          <w:sz w:val="32"/>
          <w:szCs w:val="32"/>
          <w14:textFill>
            <w14:solidFill>
              <w14:schemeClr w14:val="tx1"/>
            </w14:solidFill>
          </w14:textFill>
        </w:rPr>
      </w:pPr>
      <w:r>
        <w:rPr>
          <w:rFonts w:ascii="仿宋" w:hAnsi="仿宋" w:eastAsia="仿宋" w:cstheme="minorBidi"/>
          <w:color w:val="000000" w:themeColor="text1"/>
          <w:kern w:val="0"/>
          <w:sz w:val="32"/>
          <w:szCs w:val="32"/>
          <w14:textFill>
            <w14:solidFill>
              <w14:schemeClr w14:val="tx1"/>
            </w14:solidFill>
          </w14:textFill>
        </w:rPr>
        <w:t>随机数一般可使用随机数表等方法产生。</w:t>
      </w:r>
    </w:p>
    <w:p>
      <w:pPr>
        <w:pStyle w:val="3"/>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　　5.2.2抽样基数</w:t>
      </w:r>
    </w:p>
    <w:p>
      <w:pPr>
        <w:pStyle w:val="3"/>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在生产企业、经销商抽样时，抽样基数应不低于</w:t>
      </w: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lang w:eastAsia="zh-CN"/>
          <w14:textFill>
            <w14:solidFill>
              <w14:schemeClr w14:val="tx1"/>
            </w14:solidFill>
          </w14:textFill>
        </w:rPr>
        <w:t>件/条。</w:t>
      </w:r>
    </w:p>
    <w:p>
      <w:pPr>
        <w:pStyle w:val="3"/>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　　5.2.3抽样数量</w:t>
      </w:r>
    </w:p>
    <w:p>
      <w:pPr>
        <w:pStyle w:val="3"/>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根据本细则规定的检验要求，抽样数量见表1。</w:t>
      </w:r>
    </w:p>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表</w:t>
      </w:r>
      <w:r>
        <w:rPr>
          <w:rFonts w:hint="eastAsia" w:ascii="仿宋" w:hAnsi="仿宋" w:eastAsia="仿宋"/>
          <w:color w:val="000000" w:themeColor="text1"/>
          <w:sz w:val="32"/>
          <w:szCs w:val="32"/>
          <w:lang w:eastAsia="zh-CN"/>
          <w14:textFill>
            <w14:solidFill>
              <w14:schemeClr w14:val="tx1"/>
            </w14:solidFill>
          </w14:textFill>
        </w:rPr>
        <w:t>1　</w:t>
      </w:r>
      <w:r>
        <w:rPr>
          <w:rFonts w:ascii="仿宋" w:hAnsi="仿宋" w:eastAsia="仿宋"/>
          <w:color w:val="000000" w:themeColor="text1"/>
          <w:sz w:val="32"/>
          <w:szCs w:val="32"/>
          <w:lang w:eastAsia="zh-CN"/>
          <w14:textFill>
            <w14:solidFill>
              <w14:schemeClr w14:val="tx1"/>
            </w14:solidFill>
          </w14:textFill>
        </w:rPr>
        <w:t>抽样数量</w:t>
      </w:r>
    </w:p>
    <w:tbl>
      <w:tblPr>
        <w:tblStyle w:val="9"/>
        <w:tblW w:w="8263"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1154"/>
        <w:gridCol w:w="1546"/>
        <w:gridCol w:w="2195"/>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3" w:type="dxa"/>
            <w:gridSpan w:val="2"/>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产品</w:t>
            </w:r>
          </w:p>
        </w:tc>
        <w:tc>
          <w:tcPr>
            <w:tcW w:w="1546" w:type="dxa"/>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抽样数量</w:t>
            </w:r>
          </w:p>
        </w:tc>
        <w:tc>
          <w:tcPr>
            <w:tcW w:w="2195" w:type="dxa"/>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检验样数量</w:t>
            </w:r>
          </w:p>
        </w:tc>
        <w:tc>
          <w:tcPr>
            <w:tcW w:w="1759" w:type="dxa"/>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备样数量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9" w:type="dxa"/>
            <w:vMerge w:val="restart"/>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絮用纤维制品</w:t>
            </w:r>
          </w:p>
        </w:tc>
        <w:tc>
          <w:tcPr>
            <w:tcW w:w="1154" w:type="dxa"/>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被类</w:t>
            </w:r>
          </w:p>
        </w:tc>
        <w:tc>
          <w:tcPr>
            <w:tcW w:w="1546" w:type="dxa"/>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2</w:t>
            </w:r>
            <w:r>
              <w:rPr>
                <w:rFonts w:ascii="仿宋" w:hAnsi="仿宋" w:eastAsia="仿宋"/>
                <w:color w:val="000000" w:themeColor="text1"/>
                <w:sz w:val="32"/>
                <w:szCs w:val="32"/>
                <w:lang w:eastAsia="zh-CN"/>
                <w14:textFill>
                  <w14:solidFill>
                    <w14:schemeClr w14:val="tx1"/>
                  </w14:solidFill>
                </w14:textFill>
              </w:rPr>
              <w:t>件/条</w:t>
            </w:r>
          </w:p>
        </w:tc>
        <w:tc>
          <w:tcPr>
            <w:tcW w:w="2195" w:type="dxa"/>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1</w:t>
            </w:r>
            <w:r>
              <w:rPr>
                <w:rFonts w:ascii="仿宋" w:hAnsi="仿宋" w:eastAsia="仿宋"/>
                <w:color w:val="000000" w:themeColor="text1"/>
                <w:sz w:val="32"/>
                <w:szCs w:val="32"/>
                <w:lang w:eastAsia="zh-CN"/>
                <w14:textFill>
                  <w14:solidFill>
                    <w14:schemeClr w14:val="tx1"/>
                  </w14:solidFill>
                </w14:textFill>
              </w:rPr>
              <w:t>件/条</w:t>
            </w:r>
          </w:p>
        </w:tc>
        <w:tc>
          <w:tcPr>
            <w:tcW w:w="1759" w:type="dxa"/>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1</w:t>
            </w:r>
            <w:r>
              <w:rPr>
                <w:rFonts w:ascii="仿宋" w:hAnsi="仿宋" w:eastAsia="仿宋"/>
                <w:color w:val="000000" w:themeColor="text1"/>
                <w:sz w:val="32"/>
                <w:szCs w:val="32"/>
                <w:lang w:eastAsia="zh-CN"/>
                <w14:textFill>
                  <w14:solidFill>
                    <w14:schemeClr w14:val="tx1"/>
                  </w14:solidFill>
                </w14:textFill>
              </w:rPr>
              <w:t>件/条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9" w:type="dxa"/>
            <w:vMerge w:val="continue"/>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32"/>
                <w:szCs w:val="32"/>
                <w:lang w:eastAsia="zh-CN"/>
                <w14:textFill>
                  <w14:solidFill>
                    <w14:schemeClr w14:val="tx1"/>
                  </w14:solidFill>
                </w14:textFill>
              </w:rPr>
            </w:pPr>
          </w:p>
        </w:tc>
        <w:tc>
          <w:tcPr>
            <w:tcW w:w="1154" w:type="dxa"/>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褥类</w:t>
            </w:r>
          </w:p>
        </w:tc>
        <w:tc>
          <w:tcPr>
            <w:tcW w:w="1546" w:type="dxa"/>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2</w:t>
            </w:r>
            <w:r>
              <w:rPr>
                <w:rFonts w:ascii="仿宋" w:hAnsi="仿宋" w:eastAsia="仿宋"/>
                <w:color w:val="000000" w:themeColor="text1"/>
                <w:sz w:val="32"/>
                <w:szCs w:val="32"/>
                <w:lang w:eastAsia="zh-CN"/>
                <w14:textFill>
                  <w14:solidFill>
                    <w14:schemeClr w14:val="tx1"/>
                  </w14:solidFill>
                </w14:textFill>
              </w:rPr>
              <w:t>件/条</w:t>
            </w:r>
          </w:p>
        </w:tc>
        <w:tc>
          <w:tcPr>
            <w:tcW w:w="2195" w:type="dxa"/>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1</w:t>
            </w:r>
            <w:r>
              <w:rPr>
                <w:rFonts w:ascii="仿宋" w:hAnsi="仿宋" w:eastAsia="仿宋"/>
                <w:color w:val="000000" w:themeColor="text1"/>
                <w:sz w:val="32"/>
                <w:szCs w:val="32"/>
                <w:lang w:eastAsia="zh-CN"/>
                <w14:textFill>
                  <w14:solidFill>
                    <w14:schemeClr w14:val="tx1"/>
                  </w14:solidFill>
                </w14:textFill>
              </w:rPr>
              <w:t>件/条</w:t>
            </w:r>
          </w:p>
        </w:tc>
        <w:tc>
          <w:tcPr>
            <w:tcW w:w="1759" w:type="dxa"/>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1</w:t>
            </w:r>
            <w:r>
              <w:rPr>
                <w:rFonts w:ascii="仿宋" w:hAnsi="仿宋" w:eastAsia="仿宋"/>
                <w:color w:val="000000" w:themeColor="text1"/>
                <w:sz w:val="32"/>
                <w:szCs w:val="32"/>
                <w:lang w:eastAsia="zh-CN"/>
                <w14:textFill>
                  <w14:solidFill>
                    <w14:schemeClr w14:val="tx1"/>
                  </w14:solidFill>
                </w14:textFill>
              </w:rPr>
              <w:t>件/条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9" w:type="dxa"/>
            <w:vMerge w:val="continue"/>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32"/>
                <w:szCs w:val="32"/>
                <w:lang w:eastAsia="zh-CN"/>
                <w14:textFill>
                  <w14:solidFill>
                    <w14:schemeClr w14:val="tx1"/>
                  </w14:solidFill>
                </w14:textFill>
              </w:rPr>
            </w:pPr>
          </w:p>
        </w:tc>
        <w:tc>
          <w:tcPr>
            <w:tcW w:w="1154" w:type="dxa"/>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棉胎</w:t>
            </w:r>
          </w:p>
        </w:tc>
        <w:tc>
          <w:tcPr>
            <w:tcW w:w="1546" w:type="dxa"/>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2</w:t>
            </w:r>
            <w:r>
              <w:rPr>
                <w:rFonts w:ascii="仿宋" w:hAnsi="仿宋" w:eastAsia="仿宋"/>
                <w:color w:val="000000" w:themeColor="text1"/>
                <w:sz w:val="32"/>
                <w:szCs w:val="32"/>
                <w:lang w:eastAsia="zh-CN"/>
                <w14:textFill>
                  <w14:solidFill>
                    <w14:schemeClr w14:val="tx1"/>
                  </w14:solidFill>
                </w14:textFill>
              </w:rPr>
              <w:t>件/条</w:t>
            </w:r>
          </w:p>
        </w:tc>
        <w:tc>
          <w:tcPr>
            <w:tcW w:w="2195" w:type="dxa"/>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1</w:t>
            </w:r>
            <w:r>
              <w:rPr>
                <w:rFonts w:ascii="仿宋" w:hAnsi="仿宋" w:eastAsia="仿宋"/>
                <w:color w:val="000000" w:themeColor="text1"/>
                <w:sz w:val="32"/>
                <w:szCs w:val="32"/>
                <w:lang w:eastAsia="zh-CN"/>
                <w14:textFill>
                  <w14:solidFill>
                    <w14:schemeClr w14:val="tx1"/>
                  </w14:solidFill>
                </w14:textFill>
              </w:rPr>
              <w:t>件/条</w:t>
            </w:r>
          </w:p>
        </w:tc>
        <w:tc>
          <w:tcPr>
            <w:tcW w:w="1759" w:type="dxa"/>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1</w:t>
            </w:r>
            <w:r>
              <w:rPr>
                <w:rFonts w:ascii="仿宋" w:hAnsi="仿宋" w:eastAsia="仿宋"/>
                <w:color w:val="000000" w:themeColor="text1"/>
                <w:sz w:val="32"/>
                <w:szCs w:val="32"/>
                <w:lang w:eastAsia="zh-CN"/>
                <w14:textFill>
                  <w14:solidFill>
                    <w14:schemeClr w14:val="tx1"/>
                  </w14:solidFill>
                </w14:textFill>
              </w:rPr>
              <w:t>件/条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9" w:type="dxa"/>
            <w:vMerge w:val="continue"/>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32"/>
                <w:szCs w:val="32"/>
                <w:lang w:eastAsia="zh-CN"/>
                <w14:textFill>
                  <w14:solidFill>
                    <w14:schemeClr w14:val="tx1"/>
                  </w14:solidFill>
                </w14:textFill>
              </w:rPr>
            </w:pPr>
          </w:p>
        </w:tc>
        <w:tc>
          <w:tcPr>
            <w:tcW w:w="1154" w:type="dxa"/>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棉衣</w:t>
            </w:r>
          </w:p>
        </w:tc>
        <w:tc>
          <w:tcPr>
            <w:tcW w:w="1546" w:type="dxa"/>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2</w:t>
            </w:r>
            <w:r>
              <w:rPr>
                <w:rFonts w:ascii="仿宋" w:hAnsi="仿宋" w:eastAsia="仿宋"/>
                <w:color w:val="000000" w:themeColor="text1"/>
                <w:sz w:val="32"/>
                <w:szCs w:val="32"/>
                <w:lang w:eastAsia="zh-CN"/>
                <w14:textFill>
                  <w14:solidFill>
                    <w14:schemeClr w14:val="tx1"/>
                  </w14:solidFill>
                </w14:textFill>
              </w:rPr>
              <w:t>件/条</w:t>
            </w:r>
          </w:p>
        </w:tc>
        <w:tc>
          <w:tcPr>
            <w:tcW w:w="2195" w:type="dxa"/>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1</w:t>
            </w:r>
            <w:r>
              <w:rPr>
                <w:rFonts w:ascii="仿宋" w:hAnsi="仿宋" w:eastAsia="仿宋"/>
                <w:color w:val="000000" w:themeColor="text1"/>
                <w:sz w:val="32"/>
                <w:szCs w:val="32"/>
                <w:lang w:eastAsia="zh-CN"/>
                <w14:textFill>
                  <w14:solidFill>
                    <w14:schemeClr w14:val="tx1"/>
                  </w14:solidFill>
                </w14:textFill>
              </w:rPr>
              <w:t>件/条</w:t>
            </w:r>
          </w:p>
        </w:tc>
        <w:tc>
          <w:tcPr>
            <w:tcW w:w="1759" w:type="dxa"/>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1</w:t>
            </w:r>
            <w:r>
              <w:rPr>
                <w:rFonts w:ascii="仿宋" w:hAnsi="仿宋" w:eastAsia="仿宋"/>
                <w:color w:val="000000" w:themeColor="text1"/>
                <w:sz w:val="32"/>
                <w:szCs w:val="32"/>
                <w:lang w:eastAsia="zh-CN"/>
                <w14:textFill>
                  <w14:solidFill>
                    <w14:schemeClr w14:val="tx1"/>
                  </w14:solidFill>
                </w14:textFill>
              </w:rPr>
              <w:t>件/条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9" w:type="dxa"/>
            <w:vMerge w:val="continue"/>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olor w:val="000000" w:themeColor="text1"/>
                <w:sz w:val="32"/>
                <w:szCs w:val="32"/>
                <w:lang w:eastAsia="zh-CN"/>
                <w14:textFill>
                  <w14:solidFill>
                    <w14:schemeClr w14:val="tx1"/>
                  </w14:solidFill>
                </w14:textFill>
              </w:rPr>
            </w:pPr>
          </w:p>
        </w:tc>
        <w:tc>
          <w:tcPr>
            <w:tcW w:w="1154" w:type="dxa"/>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棉裤</w:t>
            </w:r>
          </w:p>
        </w:tc>
        <w:tc>
          <w:tcPr>
            <w:tcW w:w="1546" w:type="dxa"/>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2</w:t>
            </w:r>
            <w:r>
              <w:rPr>
                <w:rFonts w:ascii="仿宋" w:hAnsi="仿宋" w:eastAsia="仿宋"/>
                <w:color w:val="000000" w:themeColor="text1"/>
                <w:sz w:val="32"/>
                <w:szCs w:val="32"/>
                <w:lang w:eastAsia="zh-CN"/>
                <w14:textFill>
                  <w14:solidFill>
                    <w14:schemeClr w14:val="tx1"/>
                  </w14:solidFill>
                </w14:textFill>
              </w:rPr>
              <w:t>件/条</w:t>
            </w:r>
          </w:p>
        </w:tc>
        <w:tc>
          <w:tcPr>
            <w:tcW w:w="2195" w:type="dxa"/>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1</w:t>
            </w:r>
            <w:r>
              <w:rPr>
                <w:rFonts w:ascii="仿宋" w:hAnsi="仿宋" w:eastAsia="仿宋"/>
                <w:color w:val="000000" w:themeColor="text1"/>
                <w:sz w:val="32"/>
                <w:szCs w:val="32"/>
                <w:lang w:eastAsia="zh-CN"/>
                <w14:textFill>
                  <w14:solidFill>
                    <w14:schemeClr w14:val="tx1"/>
                  </w14:solidFill>
                </w14:textFill>
              </w:rPr>
              <w:t>件/条</w:t>
            </w:r>
          </w:p>
        </w:tc>
        <w:tc>
          <w:tcPr>
            <w:tcW w:w="1759" w:type="dxa"/>
            <w:vAlign w:val="center"/>
          </w:tcPr>
          <w:p>
            <w:pPr>
              <w:pStyle w:val="3"/>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1</w:t>
            </w:r>
            <w:r>
              <w:rPr>
                <w:rFonts w:ascii="仿宋" w:hAnsi="仿宋" w:eastAsia="仿宋"/>
                <w:color w:val="000000" w:themeColor="text1"/>
                <w:sz w:val="32"/>
                <w:szCs w:val="32"/>
                <w:lang w:eastAsia="zh-CN"/>
                <w14:textFill>
                  <w14:solidFill>
                    <w14:schemeClr w14:val="tx1"/>
                  </w14:solidFill>
                </w14:textFill>
              </w:rPr>
              <w:t>件/条</w:t>
            </w:r>
          </w:p>
        </w:tc>
      </w:tr>
    </w:tbl>
    <w:p>
      <w:pPr>
        <w:keepNext w:val="0"/>
        <w:keepLines w:val="0"/>
        <w:pageBreakBefore w:val="0"/>
        <w:kinsoku/>
        <w:wordWrap/>
        <w:overflowPunct/>
        <w:topLinePunct w:val="0"/>
        <w:autoSpaceDE/>
        <w:autoSpaceDN/>
        <w:bidi w:val="0"/>
        <w:adjustRightInd/>
        <w:snapToGrid/>
        <w:spacing w:before="100" w:beforeAutospacing="1" w:after="100" w:afterAutospacing="1" w:line="520" w:lineRule="exact"/>
        <w:textAlignment w:val="auto"/>
        <w:rPr>
          <w:rFonts w:ascii="仿宋" w:hAnsi="仿宋" w:eastAsia="仿宋" w:cs="宋体"/>
          <w:sz w:val="32"/>
          <w:szCs w:val="32"/>
        </w:rPr>
      </w:pPr>
      <w:r>
        <w:rPr>
          <w:rFonts w:hint="eastAsia" w:ascii="仿宋" w:hAnsi="仿宋" w:eastAsia="仿宋" w:cs="宋体"/>
          <w:sz w:val="32"/>
          <w:szCs w:val="32"/>
        </w:rPr>
        <w:t>注：如样品过小，根据检验需要，可适当增加抽样数量。</w:t>
      </w:r>
    </w:p>
    <w:p>
      <w:pPr>
        <w:pStyle w:val="3"/>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　　5.3样品处置</w:t>
      </w:r>
    </w:p>
    <w:p>
      <w:pPr>
        <w:pStyle w:val="3"/>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对所抽样品均应进行编号标识，标识内容包括企业名称、抽样单编号-阿拉伯数字顺序号，标识应具有唯一性。样品用塑料袋或编织</w:t>
      </w:r>
      <w:bookmarkStart w:id="7" w:name="_GoBack"/>
      <w:bookmarkEnd w:id="7"/>
      <w:r>
        <w:rPr>
          <w:rFonts w:hint="eastAsia" w:ascii="仿宋" w:hAnsi="仿宋" w:eastAsia="仿宋"/>
          <w:color w:val="000000" w:themeColor="text1"/>
          <w:sz w:val="32"/>
          <w:szCs w:val="32"/>
          <w:lang w:eastAsia="zh-CN"/>
          <w14:textFill>
            <w14:solidFill>
              <w14:schemeClr w14:val="tx1"/>
            </w14:solidFill>
          </w14:textFill>
        </w:rPr>
        <w:t>袋包裹、胶带密封。样品及抽样单内容经生产(受检)单位代表确认无误后，由抽样人员与生产(受检)单位代表在抽样单上签字、盖章，当场封存样品，加贴封条封条上应有抽样人员签名、抽样单位盖章、抽样日期。</w:t>
      </w:r>
    </w:p>
    <w:p>
      <w:pPr>
        <w:pStyle w:val="3"/>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检验样品及备用样品由抽样人员送交检验机构。样品送达后，由检验机构负责样品接收的人员和抽样人在打开包装后检查样品外观状态、封样单的完整等情况，确认样品与抽样单中的记录是否相符。对检测和备用样品分别作出唯一标识后入库。</w:t>
      </w:r>
    </w:p>
    <w:p>
      <w:pPr>
        <w:pStyle w:val="3"/>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应当对检验样品和备用样品分别签封。样品储存条件应满足产品标准的规定要求。</w:t>
      </w:r>
    </w:p>
    <w:p>
      <w:pPr>
        <w:pStyle w:val="3"/>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　　5.4抽样过程中需注意的问题</w:t>
      </w:r>
    </w:p>
    <w:p>
      <w:pPr>
        <w:pStyle w:val="3"/>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　　5.4.1抽样要求</w:t>
      </w:r>
    </w:p>
    <w:p>
      <w:pPr>
        <w:pStyle w:val="3"/>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　　5.4.1.1抽样人员为承担监督抽查的部门或经过授权的检验机构工作人员，人数不少于2人。</w:t>
      </w:r>
    </w:p>
    <w:p>
      <w:pPr>
        <w:pStyle w:val="3"/>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　　5.4.1.2商品的标签、说明书等内容要完整，标有“试制”、“处理"等字样的，不得抽样。</w:t>
      </w:r>
    </w:p>
    <w:p>
      <w:pPr>
        <w:pStyle w:val="3"/>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　　5.4.2抽取的样品用塑料袋封存，防止样品在运输、储藏过程中发生丢失、污染和潮湿。样品送达检验机构，及时安排检验。</w:t>
      </w:r>
    </w:p>
    <w:p>
      <w:pPr>
        <w:pStyle w:val="3"/>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　　5.4.3检验样品及备用(复检)样品应分别封存，备样封存在检验机构。</w:t>
      </w:r>
    </w:p>
    <w:p>
      <w:pPr>
        <w:pStyle w:val="3"/>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　　5.4.4出现样品封样及密封状态被破坏、样品异常损坏等现象，无法正常进行下一步有关项目检验和判定时，应重新抽样。必要时应采集并保存影像记录。</w:t>
      </w:r>
    </w:p>
    <w:p>
      <w:pPr>
        <w:pStyle w:val="3"/>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　　5.4.5对拒检生产企业按规定做好记录。</w:t>
      </w:r>
    </w:p>
    <w:p>
      <w:pPr>
        <w:pStyle w:val="3"/>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　　5.5抽样单</w:t>
      </w:r>
    </w:p>
    <w:p>
      <w:pPr>
        <w:pStyle w:val="3"/>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应按有关规定填写抽样单，并记录被抽查产品及生产企业相关信息。同时记录被抽查企业上一年度生产或销售絮用纤维制品销售总额，以万元计。若企业上一年度未生产，则记录本年度生产此类产品的销售总额，并予以备注。</w:t>
      </w:r>
    </w:p>
    <w:p>
      <w:pPr>
        <w:pStyle w:val="3"/>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　　5.5.1对生产企业进行确定</w:t>
      </w:r>
    </w:p>
    <w:p>
      <w:pPr>
        <w:pStyle w:val="3"/>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在生产企业抽取样品时，抽样部门要确认企业和产品的相关信息。</w:t>
      </w:r>
    </w:p>
    <w:p>
      <w:pPr>
        <w:pStyle w:val="3"/>
        <w:keepNext w:val="0"/>
        <w:keepLines w:val="0"/>
        <w:pageBreakBefore w:val="0"/>
        <w:kinsoku/>
        <w:wordWrap/>
        <w:overflowPunct/>
        <w:topLinePunct w:val="0"/>
        <w:autoSpaceDE/>
        <w:autoSpaceDN/>
        <w:bidi w:val="0"/>
        <w:adjustRightInd/>
        <w:snapToGrid/>
        <w:spacing w:line="520" w:lineRule="exact"/>
        <w:textAlignment w:val="auto"/>
        <w:rPr>
          <w:rFonts w:ascii="宋体" w:hAnsi="宋体" w:eastAsia="仿宋" w:cs="宋体"/>
          <w:sz w:val="32"/>
          <w:szCs w:val="32"/>
        </w:rPr>
      </w:pPr>
      <w:r>
        <w:rPr>
          <w:rFonts w:hint="eastAsia" w:ascii="黑体" w:hAnsi="黑体" w:eastAsia="黑体"/>
          <w:color w:val="000000" w:themeColor="text1"/>
          <w:sz w:val="32"/>
          <w:szCs w:val="32"/>
          <w:lang w:eastAsia="zh-CN"/>
          <w14:textFill>
            <w14:solidFill>
              <w14:schemeClr w14:val="tx1"/>
            </w14:solidFill>
          </w14:textFill>
        </w:rPr>
        <w:t>　　6检验要求</w:t>
      </w:r>
    </w:p>
    <w:p>
      <w:pPr>
        <w:keepNext w:val="0"/>
        <w:keepLines w:val="0"/>
        <w:pageBreakBefore w:val="0"/>
        <w:kinsoku/>
        <w:wordWrap/>
        <w:overflowPunct/>
        <w:topLinePunct w:val="0"/>
        <w:autoSpaceDE/>
        <w:autoSpaceDN/>
        <w:bidi w:val="0"/>
        <w:adjustRightInd/>
        <w:snapToGrid/>
        <w:spacing w:line="520" w:lineRule="exact"/>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　　</w:t>
      </w:r>
      <w:r>
        <w:rPr>
          <w:rFonts w:hint="eastAsia" w:ascii="仿宋" w:hAnsi="仿宋" w:eastAsia="仿宋"/>
          <w:color w:val="000000" w:themeColor="text1"/>
          <w:sz w:val="32"/>
          <w:szCs w:val="32"/>
          <w14:textFill>
            <w14:solidFill>
              <w14:schemeClr w14:val="tx1"/>
            </w14:solidFill>
          </w14:textFill>
        </w:rPr>
        <w:t>6.1絮用纤维制品检验项目见表</w:t>
      </w: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2240" w:firstLineChars="7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表</w:t>
      </w:r>
      <w:r>
        <w:rPr>
          <w:rFonts w:hint="eastAsia" w:ascii="仿宋" w:hAnsi="仿宋" w:eastAsia="仿宋"/>
          <w:color w:val="000000" w:themeColor="text1"/>
          <w:sz w:val="32"/>
          <w:szCs w:val="32"/>
          <w:lang w:val="en-US" w:eastAsia="zh-CN"/>
          <w14:textFill>
            <w14:solidFill>
              <w14:schemeClr w14:val="tx1"/>
            </w14:solidFill>
          </w14:textFill>
        </w:rPr>
        <w:t>2　</w:t>
      </w:r>
      <w:r>
        <w:rPr>
          <w:rFonts w:hint="eastAsia" w:ascii="仿宋" w:hAnsi="仿宋" w:eastAsia="仿宋"/>
          <w:color w:val="000000" w:themeColor="text1"/>
          <w:sz w:val="32"/>
          <w:szCs w:val="32"/>
          <w14:textFill>
            <w14:solidFill>
              <w14:schemeClr w14:val="tx1"/>
            </w14:solidFill>
          </w14:textFill>
        </w:rPr>
        <w:t>絮用纤维制品检验项目</w:t>
      </w:r>
    </w:p>
    <w:tbl>
      <w:tblPr>
        <w:tblStyle w:val="9"/>
        <w:tblpPr w:leftFromText="180" w:rightFromText="180" w:vertAnchor="text" w:horzAnchor="margin" w:tblpY="139"/>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629"/>
        <w:gridCol w:w="1985"/>
        <w:gridCol w:w="1417"/>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456"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262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检验项目</w:t>
            </w:r>
          </w:p>
        </w:tc>
        <w:tc>
          <w:tcPr>
            <w:tcW w:w="1985"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单项判定依据标准条款</w:t>
            </w:r>
          </w:p>
        </w:tc>
        <w:tc>
          <w:tcPr>
            <w:tcW w:w="1417"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强制性/推荐性</w:t>
            </w:r>
          </w:p>
        </w:tc>
        <w:tc>
          <w:tcPr>
            <w:tcW w:w="2977"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检验方法标准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456"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262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禁用原料</w:t>
            </w:r>
          </w:p>
        </w:tc>
        <w:tc>
          <w:tcPr>
            <w:tcW w:w="1985"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GB18383-2007</w:t>
            </w:r>
          </w:p>
        </w:tc>
        <w:tc>
          <w:tcPr>
            <w:tcW w:w="1417"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强制性</w:t>
            </w:r>
          </w:p>
        </w:tc>
        <w:tc>
          <w:tcPr>
            <w:tcW w:w="2977"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GB18383-2007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trPr>
        <w:tc>
          <w:tcPr>
            <w:tcW w:w="456"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262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不得检出物</w:t>
            </w:r>
          </w:p>
        </w:tc>
        <w:tc>
          <w:tcPr>
            <w:tcW w:w="1985"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GB18383-2007</w:t>
            </w:r>
          </w:p>
        </w:tc>
        <w:tc>
          <w:tcPr>
            <w:tcW w:w="1417"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强制性</w:t>
            </w:r>
          </w:p>
        </w:tc>
        <w:tc>
          <w:tcPr>
            <w:tcW w:w="2977"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GB18383-2007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262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color w:val="000000" w:themeColor="text1"/>
                <w:kern w:val="2"/>
                <w:sz w:val="24"/>
                <w:szCs w:val="24"/>
                <w:lang w:val="en-US" w:eastAsia="zh-CN" w:bidi="ar-SA"/>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含杂率</w:t>
            </w:r>
          </w:p>
        </w:tc>
        <w:tc>
          <w:tcPr>
            <w:tcW w:w="1985"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GB18383-2007</w:t>
            </w:r>
          </w:p>
        </w:tc>
        <w:tc>
          <w:tcPr>
            <w:tcW w:w="1417"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强制性</w:t>
            </w:r>
          </w:p>
        </w:tc>
        <w:tc>
          <w:tcPr>
            <w:tcW w:w="2977"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GB/T6499-2012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262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color w:val="000000" w:themeColor="text1"/>
                <w:kern w:val="2"/>
                <w:sz w:val="24"/>
                <w:szCs w:val="24"/>
                <w:lang w:val="en-US" w:eastAsia="zh-CN" w:bidi="ar-SA"/>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短纤维含量</w:t>
            </w:r>
          </w:p>
        </w:tc>
        <w:tc>
          <w:tcPr>
            <w:tcW w:w="1985"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GB18383-2007</w:t>
            </w:r>
          </w:p>
        </w:tc>
        <w:tc>
          <w:tcPr>
            <w:tcW w:w="1417"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强制性</w:t>
            </w:r>
          </w:p>
        </w:tc>
        <w:tc>
          <w:tcPr>
            <w:tcW w:w="2977"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Ｔ</w:t>
            </w:r>
            <w:r>
              <w:rPr>
                <w:rFonts w:hint="eastAsia" w:ascii="仿宋" w:hAnsi="仿宋" w:eastAsia="仿宋" w:cs="仿宋"/>
                <w:color w:val="000000" w:themeColor="text1"/>
                <w:sz w:val="24"/>
                <w:szCs w:val="24"/>
                <w:lang w:val="en-US" w:eastAsia="zh-CN"/>
                <w14:textFill>
                  <w14:solidFill>
                    <w14:schemeClr w14:val="tx1"/>
                  </w14:solidFill>
                </w14:textFill>
              </w:rPr>
              <w:t>19617</w:t>
            </w:r>
            <w:r>
              <w:rPr>
                <w:rFonts w:hint="eastAsia" w:ascii="仿宋" w:hAnsi="仿宋" w:eastAsia="仿宋" w:cs="仿宋"/>
                <w:color w:val="000000" w:themeColor="text1"/>
                <w:sz w:val="24"/>
                <w:szCs w:val="24"/>
                <w14:textFill>
                  <w14:solidFill>
                    <w14:schemeClr w14:val="tx1"/>
                  </w14:solidFill>
                </w14:textFill>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262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纤维含量</w:t>
            </w:r>
          </w:p>
        </w:tc>
        <w:tc>
          <w:tcPr>
            <w:tcW w:w="1985"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GB18383-2007</w:t>
            </w:r>
          </w:p>
        </w:tc>
        <w:tc>
          <w:tcPr>
            <w:tcW w:w="1417"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强制性</w:t>
            </w:r>
          </w:p>
        </w:tc>
        <w:tc>
          <w:tcPr>
            <w:tcW w:w="2977"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FZ/T01057.2～4-2007　 纺织纤维鉴别方法</w:t>
            </w: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GB/T2910-2009      　　纺织品   定量化学分析</w:t>
            </w:r>
          </w:p>
        </w:tc>
      </w:tr>
    </w:tbl>
    <w:p>
      <w:pPr>
        <w:keepNext w:val="0"/>
        <w:keepLines w:val="0"/>
        <w:pageBreakBefore w:val="0"/>
        <w:kinsoku/>
        <w:wordWrap/>
        <w:overflowPunct/>
        <w:topLinePunct w:val="0"/>
        <w:autoSpaceDE/>
        <w:autoSpaceDN/>
        <w:bidi w:val="0"/>
        <w:adjustRightInd/>
        <w:snapToGrid/>
        <w:spacing w:before="100" w:beforeAutospacing="1" w:after="100" w:afterAutospacing="1" w:line="520" w:lineRule="exact"/>
        <w:ind w:firstLine="640" w:firstLineChars="200"/>
        <w:textAlignment w:val="auto"/>
        <w:rPr>
          <w:rFonts w:ascii="仿宋" w:hAnsi="仿宋" w:eastAsia="仿宋" w:cs="宋体"/>
          <w:sz w:val="32"/>
          <w:szCs w:val="32"/>
        </w:rPr>
      </w:pPr>
      <w:r>
        <w:rPr>
          <w:rFonts w:ascii="仿宋" w:hAnsi="仿宋" w:eastAsia="仿宋" w:cs="宋体"/>
          <w:sz w:val="32"/>
          <w:szCs w:val="32"/>
        </w:rPr>
        <w:t>执行企业标准、团体标准、地方标准的产品，检验项目参照上述内容执行。</w:t>
      </w:r>
    </w:p>
    <w:p>
      <w:pPr>
        <w:keepNext w:val="0"/>
        <w:keepLines w:val="0"/>
        <w:pageBreakBefore w:val="0"/>
        <w:kinsoku/>
        <w:wordWrap/>
        <w:overflowPunct/>
        <w:topLinePunct w:val="0"/>
        <w:autoSpaceDE/>
        <w:autoSpaceDN/>
        <w:bidi w:val="0"/>
        <w:adjustRightInd/>
        <w:snapToGrid/>
        <w:spacing w:before="100" w:beforeAutospacing="1" w:after="100" w:afterAutospacing="1" w:line="520" w:lineRule="exact"/>
        <w:ind w:firstLine="640"/>
        <w:textAlignment w:val="auto"/>
        <w:rPr>
          <w:rFonts w:ascii="仿宋" w:hAnsi="仿宋" w:eastAsia="仿宋" w:cs="宋体"/>
          <w:sz w:val="32"/>
          <w:szCs w:val="32"/>
        </w:rPr>
      </w:pPr>
      <w:r>
        <w:rPr>
          <w:rFonts w:ascii="仿宋" w:hAnsi="仿宋" w:eastAsia="仿宋" w:cs="宋体"/>
          <w:sz w:val="32"/>
          <w:szCs w:val="32"/>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snapToGrid/>
        <w:spacing w:before="100" w:beforeAutospacing="1" w:after="100" w:afterAutospacing="1" w:line="520" w:lineRule="exact"/>
        <w:ind w:firstLine="640"/>
        <w:textAlignment w:val="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6.2检验应注意的问题</w:t>
      </w:r>
    </w:p>
    <w:p>
      <w:pPr>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lang w:eastAsia="zh-CN"/>
          <w14:textFill>
            <w14:solidFill>
              <w14:schemeClr w14:val="tx1"/>
            </w14:solidFill>
          </w14:textFill>
        </w:rPr>
        <w:t>　　</w:t>
      </w:r>
      <w:r>
        <w:rPr>
          <w:rFonts w:hint="eastAsia" w:ascii="仿宋" w:hAnsi="仿宋" w:eastAsia="仿宋"/>
          <w:color w:val="000000" w:themeColor="text1"/>
          <w:kern w:val="0"/>
          <w:sz w:val="32"/>
          <w:szCs w:val="32"/>
          <w14:textFill>
            <w14:solidFill>
              <w14:schemeClr w14:val="tx1"/>
            </w14:solidFill>
          </w14:textFill>
        </w:rPr>
        <w:t>6.2.1检验机构接收样品时应当有专人负责检查、记录样品的外观、状态、封条有无破损及其他可能对检测结果或者综合判定产生影响的情况，并确认样品与抽样单的记录是否相符，对检验、单项复验和备用样品分别加贴相应标识后入库。</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6.2.2取样位置与数量应按标准规定的要求进行。</w:t>
      </w:r>
    </w:p>
    <w:p>
      <w:pPr>
        <w:pStyle w:val="3"/>
        <w:keepNext w:val="0"/>
        <w:keepLines w:val="0"/>
        <w:pageBreakBefore w:val="0"/>
        <w:kinsoku/>
        <w:wordWrap/>
        <w:overflowPunct/>
        <w:topLinePunct w:val="0"/>
        <w:autoSpaceDE/>
        <w:autoSpaceDN/>
        <w:bidi w:val="0"/>
        <w:adjustRightInd/>
        <w:snapToGrid/>
        <w:spacing w:line="520" w:lineRule="exact"/>
        <w:textAlignment w:val="auto"/>
        <w:rPr>
          <w:rFonts w:ascii="黑体" w:hAnsi="黑体" w:eastAsia="黑体"/>
          <w:color w:val="000000" w:themeColor="text1"/>
          <w:sz w:val="32"/>
          <w:szCs w:val="32"/>
          <w:lang w:eastAsia="zh-CN"/>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　　7判定规则、</w:t>
      </w:r>
      <w:r>
        <w:rPr>
          <w:rFonts w:ascii="黑体" w:hAnsi="黑体" w:eastAsia="黑体"/>
          <w:color w:val="000000" w:themeColor="text1"/>
          <w:sz w:val="32"/>
          <w:szCs w:val="32"/>
          <w:lang w:eastAsia="zh-CN"/>
          <w14:textFill>
            <w14:solidFill>
              <w14:schemeClr w14:val="tx1"/>
            </w14:solidFill>
          </w14:textFill>
        </w:rPr>
        <w:t>判定原则及结论表述</w:t>
      </w:r>
    </w:p>
    <w:p>
      <w:pPr>
        <w:pStyle w:val="3"/>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　　7.1判定规则</w:t>
      </w:r>
    </w:p>
    <w:p>
      <w:pPr>
        <w:pStyle w:val="3"/>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现行有效的国家标准、行业标准、企业标准、团体标准、地方标准及产品明示质量要求</w:t>
      </w:r>
    </w:p>
    <w:p>
      <w:pPr>
        <w:pStyle w:val="3"/>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　　7</w:t>
      </w:r>
      <w:r>
        <w:rPr>
          <w:rFonts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2</w:t>
      </w:r>
      <w:r>
        <w:rPr>
          <w:rFonts w:ascii="仿宋" w:hAnsi="仿宋" w:eastAsia="仿宋"/>
          <w:color w:val="000000" w:themeColor="text1"/>
          <w:sz w:val="32"/>
          <w:szCs w:val="32"/>
          <w:lang w:eastAsia="zh-CN"/>
          <w14:textFill>
            <w14:solidFill>
              <w14:schemeClr w14:val="tx1"/>
            </w14:solidFill>
          </w14:textFill>
        </w:rPr>
        <w:t>判定原则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经检验，检验项目全部合格，判定为被抽查产品所检项目未发现不合格；检验项目中任一项或一项以上不合格，判定为被抽查产品不合格。</w:t>
      </w:r>
    </w:p>
    <w:p>
      <w:pPr>
        <w:tabs>
          <w:tab w:val="left" w:pos="6930"/>
        </w:tabs>
        <w:adjustRightInd w:val="0"/>
        <w:spacing w:line="360" w:lineRule="auto"/>
        <w:jc w:val="both"/>
        <w:rPr>
          <w:rFonts w:hint="eastAsia" w:ascii="方正小标宋简体" w:hAnsi="方正小标宋简体" w:eastAsia="方正小标宋简体" w:cs="方正小标宋简体"/>
          <w:bCs/>
          <w:sz w:val="32"/>
          <w:szCs w:val="32"/>
          <w:lang w:val="en-US" w:eastAsia="zh-CN"/>
        </w:rPr>
      </w:pPr>
    </w:p>
    <w:p>
      <w:pPr>
        <w:adjustRightInd w:val="0"/>
        <w:snapToGrid w:val="0"/>
        <w:spacing w:line="560" w:lineRule="exact"/>
        <w:jc w:val="center"/>
        <w:rPr>
          <w:rFonts w:hint="eastAsia" w:ascii="方正小标宋简体" w:hAnsi="仿宋" w:eastAsia="方正小标宋简体" w:cs="方正仿宋简体"/>
          <w:b/>
          <w:sz w:val="32"/>
          <w:szCs w:val="32"/>
        </w:rPr>
      </w:pPr>
      <w:r>
        <w:rPr>
          <w:rFonts w:hint="eastAsia" w:ascii="方正小标宋简体" w:hAnsi="仿宋" w:eastAsia="方正小标宋简体" w:cs="方正仿宋简体"/>
          <w:b/>
          <w:sz w:val="32"/>
          <w:szCs w:val="32"/>
        </w:rPr>
        <w:t>202</w:t>
      </w:r>
      <w:r>
        <w:rPr>
          <w:rFonts w:hint="eastAsia" w:ascii="方正小标宋简体" w:hAnsi="仿宋" w:eastAsia="方正小标宋简体" w:cs="方正仿宋简体"/>
          <w:b/>
          <w:sz w:val="32"/>
          <w:szCs w:val="32"/>
          <w:lang w:val="en-US" w:eastAsia="zh-CN"/>
        </w:rPr>
        <w:t>6</w:t>
      </w:r>
      <w:r>
        <w:rPr>
          <w:rFonts w:hint="eastAsia" w:ascii="方正小标宋简体" w:hAnsi="仿宋" w:eastAsia="方正小标宋简体" w:cs="方正仿宋简体"/>
          <w:b/>
          <w:sz w:val="32"/>
          <w:szCs w:val="32"/>
        </w:rPr>
        <w:t>年</w:t>
      </w:r>
      <w:r>
        <w:rPr>
          <w:rFonts w:hint="eastAsia" w:ascii="方正小标宋简体" w:hAnsi="仿宋" w:eastAsia="方正小标宋简体" w:cs="方正仿宋简体"/>
          <w:b/>
          <w:sz w:val="32"/>
          <w:szCs w:val="32"/>
          <w:lang w:val="en-US" w:eastAsia="zh-CN"/>
        </w:rPr>
        <w:t>和田地区</w:t>
      </w:r>
      <w:r>
        <w:rPr>
          <w:rFonts w:hint="eastAsia" w:ascii="方正小标宋简体" w:hAnsi="仿宋" w:eastAsia="方正小标宋简体" w:cs="方正仿宋简体"/>
          <w:b/>
          <w:sz w:val="32"/>
          <w:szCs w:val="32"/>
        </w:rPr>
        <w:t>儿童玩具（含真煮玩具）产品质量监督</w:t>
      </w:r>
    </w:p>
    <w:p>
      <w:pPr>
        <w:adjustRightInd w:val="0"/>
        <w:snapToGrid w:val="0"/>
        <w:spacing w:line="560" w:lineRule="exact"/>
        <w:jc w:val="center"/>
        <w:rPr>
          <w:rFonts w:hint="eastAsia" w:ascii="方正小标宋简体" w:hAnsi="仿宋" w:eastAsia="方正小标宋简体" w:cs="方正仿宋简体"/>
          <w:b/>
          <w:sz w:val="32"/>
          <w:szCs w:val="32"/>
        </w:rPr>
      </w:pPr>
      <w:r>
        <w:rPr>
          <w:rFonts w:hint="eastAsia" w:ascii="方正小标宋简体" w:hAnsi="仿宋" w:eastAsia="方正小标宋简体" w:cs="方正仿宋简体"/>
          <w:b/>
          <w:sz w:val="32"/>
          <w:szCs w:val="32"/>
        </w:rPr>
        <w:t>抽查实施细则</w:t>
      </w:r>
    </w:p>
    <w:p>
      <w:pPr>
        <w:spacing w:line="440" w:lineRule="exact"/>
        <w:jc w:val="center"/>
        <w:rPr>
          <w:rFonts w:eastAsia="方正小标宋简体"/>
          <w:color w:val="000000"/>
          <w:sz w:val="32"/>
          <w:szCs w:val="32"/>
        </w:rPr>
      </w:pPr>
    </w:p>
    <w:p>
      <w:pPr>
        <w:adjustRightInd w:val="0"/>
        <w:snapToGrid w:val="0"/>
        <w:spacing w:line="440" w:lineRule="exact"/>
        <w:jc w:val="center"/>
        <w:rPr>
          <w:rFonts w:eastAsia="方正小标宋简体"/>
          <w:sz w:val="32"/>
          <w:szCs w:val="32"/>
        </w:rPr>
      </w:pPr>
    </w:p>
    <w:p>
      <w:pPr>
        <w:adjustRightInd w:val="0"/>
        <w:snapToGrid w:val="0"/>
        <w:spacing w:line="360" w:lineRule="auto"/>
        <w:jc w:val="left"/>
        <w:rPr>
          <w:rFonts w:ascii="黑体" w:eastAsia="黑体"/>
          <w:b/>
          <w:szCs w:val="21"/>
        </w:rPr>
      </w:pPr>
      <w:r>
        <w:rPr>
          <w:rFonts w:hint="eastAsia" w:ascii="黑体" w:eastAsia="黑体"/>
          <w:b/>
          <w:szCs w:val="21"/>
        </w:rPr>
        <w:t>1 抽样方法</w:t>
      </w:r>
    </w:p>
    <w:p>
      <w:pPr>
        <w:adjustRightInd w:val="0"/>
        <w:snapToGrid w:val="0"/>
        <w:spacing w:line="360" w:lineRule="auto"/>
        <w:jc w:val="left"/>
        <w:rPr>
          <w:rFonts w:ascii="黑体" w:eastAsia="黑体"/>
          <w:b/>
          <w:szCs w:val="21"/>
        </w:rPr>
      </w:pPr>
      <w:r>
        <w:rPr>
          <w:rFonts w:hint="eastAsia" w:ascii="黑体" w:eastAsia="黑体"/>
          <w:b/>
          <w:szCs w:val="21"/>
        </w:rPr>
        <w:t>1.1 抽查产品及抽样领域</w:t>
      </w:r>
    </w:p>
    <w:p>
      <w:pPr>
        <w:pStyle w:val="14"/>
        <w:snapToGrid w:val="0"/>
        <w:spacing w:line="360" w:lineRule="auto"/>
        <w:ind w:firstLine="440"/>
        <w:rPr>
          <w:rFonts w:hAnsi="宋体"/>
          <w:b/>
        </w:rPr>
      </w:pPr>
      <w:r>
        <w:rPr>
          <w:rFonts w:hint="eastAsia" w:hAnsi="宋体"/>
          <w:szCs w:val="21"/>
        </w:rPr>
        <w:t>抽样领域为</w:t>
      </w:r>
      <w:r>
        <w:rPr>
          <w:rFonts w:hint="eastAsia" w:hAnsi="宋体"/>
          <w:szCs w:val="21"/>
          <w:lang w:val="en-US" w:eastAsia="zh-CN"/>
        </w:rPr>
        <w:t>和田地区</w:t>
      </w:r>
      <w:r>
        <w:rPr>
          <w:rFonts w:hint="eastAsia" w:hAnsi="宋体" w:cs="宋体"/>
          <w:szCs w:val="21"/>
        </w:rPr>
        <w:t>流通领域。</w:t>
      </w:r>
    </w:p>
    <w:p>
      <w:pPr>
        <w:pStyle w:val="14"/>
        <w:adjustRightInd w:val="0"/>
        <w:snapToGrid w:val="0"/>
        <w:spacing w:line="360" w:lineRule="auto"/>
        <w:ind w:firstLine="440"/>
        <w:rPr>
          <w:rFonts w:hAnsi="宋体"/>
          <w:szCs w:val="21"/>
        </w:rPr>
      </w:pPr>
      <w:r>
        <w:rPr>
          <w:rFonts w:hAnsi="宋体"/>
          <w:szCs w:val="21"/>
        </w:rPr>
        <w:t>抽查产品为</w:t>
      </w:r>
      <w:r>
        <w:rPr>
          <w:rFonts w:hint="eastAsia" w:hAnsi="宋体"/>
          <w:szCs w:val="21"/>
        </w:rPr>
        <w:t>儿童玩具</w:t>
      </w:r>
      <w:r>
        <w:rPr>
          <w:rFonts w:hint="eastAsia" w:hAnsi="宋体"/>
          <w:szCs w:val="21"/>
          <w:lang w:eastAsia="zh-CN"/>
        </w:rPr>
        <w:t>（</w:t>
      </w:r>
      <w:r>
        <w:rPr>
          <w:rFonts w:hint="eastAsia" w:hAnsi="宋体"/>
          <w:szCs w:val="21"/>
          <w:lang w:val="en-US" w:eastAsia="zh-CN"/>
        </w:rPr>
        <w:t>含真煮玩具</w:t>
      </w:r>
      <w:r>
        <w:rPr>
          <w:rFonts w:hint="eastAsia" w:hAnsi="宋体"/>
          <w:szCs w:val="21"/>
          <w:lang w:eastAsia="zh-CN"/>
        </w:rPr>
        <w:t>）</w:t>
      </w:r>
      <w:r>
        <w:rPr>
          <w:rFonts w:hAnsi="宋体"/>
          <w:szCs w:val="21"/>
        </w:rPr>
        <w:t>。</w:t>
      </w:r>
    </w:p>
    <w:p>
      <w:pPr>
        <w:adjustRightInd w:val="0"/>
        <w:snapToGrid w:val="0"/>
        <w:spacing w:line="360" w:lineRule="auto"/>
        <w:jc w:val="left"/>
        <w:rPr>
          <w:rFonts w:ascii="黑体" w:eastAsia="黑体"/>
          <w:b/>
          <w:szCs w:val="21"/>
        </w:rPr>
      </w:pPr>
      <w:r>
        <w:rPr>
          <w:rFonts w:hint="eastAsia" w:ascii="黑体" w:eastAsia="黑体"/>
          <w:b/>
          <w:szCs w:val="21"/>
        </w:rPr>
        <w:t>1.2 抽样方法、基数及数量</w:t>
      </w:r>
    </w:p>
    <w:p>
      <w:pPr>
        <w:snapToGrid w:val="0"/>
        <w:spacing w:line="360" w:lineRule="auto"/>
        <w:ind w:firstLine="420" w:firstLineChars="200"/>
        <w:rPr>
          <w:rFonts w:ascii="宋体" w:hAnsi="宋体"/>
          <w:kern w:val="0"/>
          <w:szCs w:val="21"/>
        </w:rPr>
      </w:pPr>
      <w:r>
        <w:rPr>
          <w:rFonts w:ascii="宋体" w:hAnsi="宋体"/>
          <w:kern w:val="0"/>
          <w:szCs w:val="21"/>
        </w:rPr>
        <w:t>在</w:t>
      </w:r>
      <w:r>
        <w:rPr>
          <w:rFonts w:hint="eastAsia" w:ascii="宋体" w:hAnsi="宋体"/>
          <w:kern w:val="0"/>
          <w:szCs w:val="21"/>
        </w:rPr>
        <w:t>流通领域</w:t>
      </w:r>
      <w:r>
        <w:rPr>
          <w:rFonts w:ascii="宋体" w:hAnsi="宋体"/>
          <w:kern w:val="0"/>
          <w:szCs w:val="21"/>
        </w:rPr>
        <w:t>待销产品</w:t>
      </w:r>
      <w:r>
        <w:rPr>
          <w:rFonts w:hint="eastAsia" w:ascii="宋体" w:hAnsi="宋体"/>
          <w:kern w:val="0"/>
          <w:szCs w:val="21"/>
        </w:rPr>
        <w:t>中抽取。</w:t>
      </w:r>
    </w:p>
    <w:p>
      <w:pPr>
        <w:snapToGrid w:val="0"/>
        <w:spacing w:line="360" w:lineRule="auto"/>
        <w:ind w:firstLine="420" w:firstLineChars="200"/>
        <w:rPr>
          <w:rFonts w:ascii="宋体" w:hAnsi="宋体"/>
          <w:kern w:val="0"/>
          <w:szCs w:val="21"/>
        </w:rPr>
      </w:pPr>
      <w:r>
        <w:rPr>
          <w:rFonts w:hint="eastAsia" w:ascii="宋体" w:hAnsi="宋体"/>
          <w:kern w:val="0"/>
          <w:szCs w:val="21"/>
        </w:rPr>
        <w:t>随机数使用随机数表等方法产生。</w:t>
      </w:r>
    </w:p>
    <w:p>
      <w:pPr>
        <w:adjustRightInd w:val="0"/>
        <w:snapToGrid w:val="0"/>
        <w:spacing w:line="360" w:lineRule="auto"/>
        <w:ind w:firstLine="420" w:firstLineChars="200"/>
        <w:jc w:val="left"/>
        <w:rPr>
          <w:rFonts w:cs="宋体"/>
          <w:szCs w:val="21"/>
        </w:rPr>
      </w:pPr>
      <w:r>
        <w:rPr>
          <w:rFonts w:hint="eastAsia"/>
        </w:rPr>
        <w:t>抽取样品应为</w:t>
      </w:r>
      <w:r>
        <w:rPr>
          <w:rFonts w:hint="eastAsia" w:ascii="宋体" w:hAnsi="宋体"/>
          <w:kern w:val="0"/>
          <w:szCs w:val="21"/>
        </w:rPr>
        <w:t>同一生产企业生产的同一种类、同一型号规格、同一颜色的产品</w:t>
      </w:r>
      <w:r>
        <w:rPr>
          <w:rFonts w:hint="eastAsia"/>
        </w:rPr>
        <w:t>。</w:t>
      </w:r>
    </w:p>
    <w:p>
      <w:pPr>
        <w:snapToGrid w:val="0"/>
        <w:spacing w:line="360" w:lineRule="auto"/>
        <w:ind w:firstLine="420" w:firstLineChars="200"/>
        <w:rPr>
          <w:rFonts w:ascii="宋体" w:hAnsi="宋体"/>
          <w:kern w:val="0"/>
          <w:szCs w:val="21"/>
        </w:rPr>
      </w:pPr>
      <w:r>
        <w:rPr>
          <w:rFonts w:hint="eastAsia" w:cs="宋体"/>
          <w:szCs w:val="21"/>
        </w:rPr>
        <w:t>抽样基数满足抽样数量即可。</w:t>
      </w:r>
      <w:r>
        <w:rPr>
          <w:szCs w:val="21"/>
        </w:rPr>
        <w:t>每批次抽样数量</w:t>
      </w:r>
      <w:r>
        <w:rPr>
          <w:rFonts w:hint="eastAsia" w:ascii="宋体" w:hAnsi="宋体"/>
          <w:kern w:val="0"/>
          <w:szCs w:val="21"/>
        </w:rPr>
        <w:t>见表1。</w:t>
      </w:r>
    </w:p>
    <w:p>
      <w:pPr>
        <w:jc w:val="center"/>
        <w:rPr>
          <w:rFonts w:ascii="宋体" w:hAnsi="宋体" w:eastAsia="宋体"/>
          <w:kern w:val="0"/>
          <w:sz w:val="18"/>
          <w:szCs w:val="18"/>
        </w:rPr>
      </w:pPr>
      <w:r>
        <w:rPr>
          <w:rFonts w:ascii="宋体" w:hAnsi="宋体" w:eastAsia="宋体"/>
          <w:kern w:val="0"/>
          <w:sz w:val="18"/>
          <w:szCs w:val="18"/>
        </w:rPr>
        <w:t>表1</w:t>
      </w:r>
      <w:r>
        <w:rPr>
          <w:rFonts w:hint="eastAsia" w:ascii="宋体" w:hAnsi="宋体" w:eastAsia="宋体" w:cs="宋体"/>
          <w:kern w:val="0"/>
          <w:sz w:val="18"/>
          <w:szCs w:val="18"/>
        </w:rPr>
        <w:t>抽取样品</w:t>
      </w:r>
      <w:r>
        <w:rPr>
          <w:rFonts w:ascii="宋体" w:hAnsi="宋体" w:eastAsia="宋体"/>
          <w:kern w:val="0"/>
          <w:sz w:val="18"/>
          <w:szCs w:val="18"/>
        </w:rPr>
        <w:t>数量</w:t>
      </w:r>
    </w:p>
    <w:tbl>
      <w:tblPr>
        <w:tblStyle w:val="8"/>
        <w:tblW w:w="83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021"/>
        <w:gridCol w:w="1977"/>
        <w:gridCol w:w="1984"/>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645" w:type="dxa"/>
            <w:noWrap w:val="0"/>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序号</w:t>
            </w:r>
          </w:p>
        </w:tc>
        <w:tc>
          <w:tcPr>
            <w:tcW w:w="2021" w:type="dxa"/>
            <w:noWrap w:val="0"/>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产品种类</w:t>
            </w:r>
          </w:p>
        </w:tc>
        <w:tc>
          <w:tcPr>
            <w:tcW w:w="1977" w:type="dxa"/>
            <w:noWrap w:val="0"/>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抽样数量</w:t>
            </w:r>
          </w:p>
        </w:tc>
        <w:tc>
          <w:tcPr>
            <w:tcW w:w="1984" w:type="dxa"/>
            <w:noWrap w:val="0"/>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检验样品数量</w:t>
            </w:r>
          </w:p>
        </w:tc>
        <w:tc>
          <w:tcPr>
            <w:tcW w:w="1691" w:type="dxa"/>
            <w:noWrap w:val="0"/>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备用样品数量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645" w:type="dxa"/>
            <w:noWrap w:val="0"/>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2021" w:type="dxa"/>
            <w:noWrap w:val="0"/>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儿童玩具</w:t>
            </w:r>
            <w:r>
              <w:rPr>
                <w:rFonts w:hint="eastAsia" w:hAnsi="宋体"/>
                <w:szCs w:val="21"/>
                <w:lang w:eastAsia="zh-CN"/>
              </w:rPr>
              <w:t>（</w:t>
            </w:r>
            <w:r>
              <w:rPr>
                <w:rFonts w:hint="eastAsia" w:hAnsi="宋体"/>
                <w:szCs w:val="21"/>
                <w:lang w:val="en-US" w:eastAsia="zh-CN"/>
              </w:rPr>
              <w:t>含真煮玩具</w:t>
            </w:r>
            <w:r>
              <w:rPr>
                <w:rFonts w:hint="eastAsia" w:hAnsi="宋体"/>
                <w:szCs w:val="21"/>
                <w:lang w:eastAsia="zh-CN"/>
              </w:rPr>
              <w:t>）</w:t>
            </w:r>
          </w:p>
        </w:tc>
        <w:tc>
          <w:tcPr>
            <w:tcW w:w="1977" w:type="dxa"/>
            <w:noWrap w:val="0"/>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3个</w:t>
            </w:r>
          </w:p>
        </w:tc>
        <w:tc>
          <w:tcPr>
            <w:tcW w:w="1984" w:type="dxa"/>
            <w:noWrap w:val="0"/>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2个</w:t>
            </w:r>
          </w:p>
        </w:tc>
        <w:tc>
          <w:tcPr>
            <w:tcW w:w="1691" w:type="dxa"/>
            <w:noWrap w:val="0"/>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1个</w:t>
            </w:r>
          </w:p>
        </w:tc>
      </w:tr>
    </w:tbl>
    <w:p>
      <w:pPr>
        <w:rPr>
          <w:rFonts w:ascii="宋体" w:hAnsi="宋体" w:eastAsia="宋体"/>
          <w:kern w:val="0"/>
          <w:sz w:val="18"/>
          <w:szCs w:val="18"/>
        </w:rPr>
      </w:pPr>
    </w:p>
    <w:p>
      <w:pPr>
        <w:adjustRightInd w:val="0"/>
        <w:snapToGrid w:val="0"/>
        <w:spacing w:line="360" w:lineRule="auto"/>
        <w:jc w:val="left"/>
        <w:rPr>
          <w:rFonts w:ascii="黑体" w:eastAsia="黑体"/>
          <w:b/>
          <w:szCs w:val="21"/>
        </w:rPr>
      </w:pPr>
      <w:r>
        <w:rPr>
          <w:rFonts w:hint="eastAsia" w:ascii="黑体" w:eastAsia="黑体"/>
          <w:b/>
          <w:szCs w:val="21"/>
        </w:rPr>
        <w:t>2检验依据</w:t>
      </w:r>
    </w:p>
    <w:p>
      <w:pPr>
        <w:adjustRightInd w:val="0"/>
        <w:snapToGrid w:val="0"/>
        <w:spacing w:line="360" w:lineRule="auto"/>
        <w:ind w:firstLine="420" w:firstLineChars="200"/>
        <w:jc w:val="left"/>
        <w:rPr>
          <w:kern w:val="0"/>
          <w:sz w:val="18"/>
          <w:szCs w:val="18"/>
        </w:rPr>
      </w:pPr>
      <w:r>
        <w:rPr>
          <w:rFonts w:hint="eastAsia" w:hAnsi="宋体" w:cs="宋体"/>
          <w:szCs w:val="22"/>
        </w:rPr>
        <w:t>本细则中</w:t>
      </w:r>
      <w:r>
        <w:rPr>
          <w:rFonts w:hint="eastAsia" w:hAnsi="宋体"/>
          <w:szCs w:val="21"/>
        </w:rPr>
        <w:t>所抽</w:t>
      </w:r>
      <w:r>
        <w:rPr>
          <w:rFonts w:hint="eastAsia" w:hAnsi="宋体" w:cs="宋体"/>
          <w:szCs w:val="21"/>
        </w:rPr>
        <w:t>产品的检验项目、检验方法见</w:t>
      </w:r>
      <w:r>
        <w:rPr>
          <w:rFonts w:hint="eastAsia" w:ascii="宋体" w:hAnsi="宋体" w:cs="宋体"/>
          <w:szCs w:val="21"/>
        </w:rPr>
        <w:t>表2</w:t>
      </w:r>
      <w:r>
        <w:rPr>
          <w:rFonts w:hint="eastAsia" w:hAnsi="宋体" w:cs="宋体"/>
          <w:szCs w:val="21"/>
        </w:rPr>
        <w:t>。</w:t>
      </w:r>
    </w:p>
    <w:p>
      <w:pPr>
        <w:jc w:val="center"/>
        <w:rPr>
          <w:rFonts w:ascii="宋体" w:hAnsi="宋体" w:eastAsia="宋体" w:cs="宋体"/>
          <w:kern w:val="0"/>
          <w:sz w:val="18"/>
          <w:szCs w:val="18"/>
        </w:rPr>
      </w:pPr>
      <w:r>
        <w:rPr>
          <w:rFonts w:hint="eastAsia" w:ascii="宋体" w:hAnsi="宋体" w:eastAsia="宋体" w:cs="宋体"/>
          <w:kern w:val="0"/>
          <w:sz w:val="18"/>
          <w:szCs w:val="18"/>
        </w:rPr>
        <w:t>表2 儿童玩具</w:t>
      </w:r>
      <w:r>
        <w:rPr>
          <w:rFonts w:hint="eastAsia" w:hAnsi="宋体"/>
          <w:szCs w:val="21"/>
          <w:lang w:eastAsia="zh-CN"/>
        </w:rPr>
        <w:t>（</w:t>
      </w:r>
      <w:r>
        <w:rPr>
          <w:rFonts w:hint="eastAsia" w:hAnsi="宋体"/>
          <w:szCs w:val="21"/>
          <w:lang w:val="en-US" w:eastAsia="zh-CN"/>
        </w:rPr>
        <w:t>含真煮玩具</w:t>
      </w:r>
      <w:r>
        <w:rPr>
          <w:rFonts w:hint="eastAsia" w:hAnsi="宋体"/>
          <w:szCs w:val="21"/>
          <w:lang w:eastAsia="zh-CN"/>
        </w:rPr>
        <w:t>）</w:t>
      </w:r>
    </w:p>
    <w:tbl>
      <w:tblPr>
        <w:tblStyle w:val="8"/>
        <w:tblW w:w="8613" w:type="dxa"/>
        <w:jc w:val="center"/>
        <w:tblInd w:w="0" w:type="dxa"/>
        <w:tblLayout w:type="fixed"/>
        <w:tblCellMar>
          <w:top w:w="0" w:type="dxa"/>
          <w:left w:w="108" w:type="dxa"/>
          <w:bottom w:w="0" w:type="dxa"/>
          <w:right w:w="108" w:type="dxa"/>
        </w:tblCellMar>
      </w:tblPr>
      <w:tblGrid>
        <w:gridCol w:w="675"/>
        <w:gridCol w:w="4395"/>
        <w:gridCol w:w="3543"/>
      </w:tblGrid>
      <w:tr>
        <w:tblPrEx>
          <w:tblLayout w:type="fixed"/>
          <w:tblCellMar>
            <w:top w:w="0" w:type="dxa"/>
            <w:left w:w="108" w:type="dxa"/>
            <w:bottom w:w="0" w:type="dxa"/>
            <w:right w:w="108" w:type="dxa"/>
          </w:tblCellMar>
        </w:tblPrEx>
        <w:trPr>
          <w:trHeight w:val="283" w:hRule="atLeast"/>
          <w:tblHeade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18"/>
                <w:szCs w:val="18"/>
              </w:rPr>
            </w:pPr>
            <w:bookmarkStart w:id="1" w:name="_Hlk40347690"/>
            <w:r>
              <w:rPr>
                <w:rFonts w:hint="eastAsia" w:ascii="宋体" w:hAnsi="宋体" w:eastAsia="宋体" w:cs="宋体"/>
                <w:color w:val="000000"/>
                <w:kern w:val="0"/>
                <w:sz w:val="18"/>
                <w:szCs w:val="18"/>
              </w:rPr>
              <w:t>序号</w:t>
            </w:r>
          </w:p>
        </w:tc>
        <w:tc>
          <w:tcPr>
            <w:tcW w:w="43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检验项目</w:t>
            </w:r>
          </w:p>
        </w:tc>
        <w:tc>
          <w:tcPr>
            <w:tcW w:w="354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检验方法</w:t>
            </w:r>
          </w:p>
        </w:tc>
      </w:tr>
      <w:tr>
        <w:tblPrEx>
          <w:tblLayout w:type="fixed"/>
          <w:tblCellMar>
            <w:top w:w="0" w:type="dxa"/>
            <w:left w:w="108" w:type="dxa"/>
            <w:bottom w:w="0" w:type="dxa"/>
            <w:right w:w="108" w:type="dxa"/>
          </w:tblCellMar>
        </w:tblPrEx>
        <w:trPr>
          <w:trHeight w:val="285" w:hRule="atLeast"/>
          <w:jc w:val="center"/>
        </w:trPr>
        <w:tc>
          <w:tcPr>
            <w:tcW w:w="8613"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一、机械与物理性能（正常使用）</w:t>
            </w:r>
          </w:p>
        </w:tc>
      </w:tr>
      <w:tr>
        <w:tblPrEx>
          <w:tblLayout w:type="fixed"/>
          <w:tblCellMar>
            <w:top w:w="0" w:type="dxa"/>
            <w:left w:w="108" w:type="dxa"/>
            <w:bottom w:w="0" w:type="dxa"/>
            <w:right w:w="108" w:type="dxa"/>
          </w:tblCellMar>
        </w:tblPrEx>
        <w:trPr>
          <w:trHeight w:val="285" w:hRule="atLeast"/>
          <w:jc w:val="center"/>
        </w:trPr>
        <w:tc>
          <w:tcPr>
            <w:tcW w:w="675" w:type="dxa"/>
            <w:tcBorders>
              <w:top w:val="nil"/>
              <w:left w:val="single" w:color="auto" w:sz="4" w:space="0"/>
              <w:bottom w:val="single" w:color="auto" w:sz="4" w:space="0"/>
              <w:right w:val="nil"/>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439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可触及的金属或玻璃边缘</w:t>
            </w:r>
          </w:p>
        </w:tc>
        <w:tc>
          <w:tcPr>
            <w:tcW w:w="354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bookmarkStart w:id="2" w:name="RANGE!C13"/>
            <w:r>
              <w:rPr>
                <w:rFonts w:hint="eastAsia" w:ascii="宋体" w:hAnsi="宋体" w:eastAsia="宋体" w:cs="宋体"/>
                <w:color w:val="000000"/>
                <w:kern w:val="0"/>
                <w:sz w:val="18"/>
                <w:szCs w:val="18"/>
              </w:rPr>
              <w:t>GB 6675.2—2014（含第1号修改单）</w:t>
            </w:r>
            <w:bookmarkEnd w:id="2"/>
          </w:p>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GB 6675.2—20</w:t>
            </w:r>
            <w:r>
              <w:rPr>
                <w:rFonts w:hint="eastAsia" w:ascii="宋体" w:hAnsi="宋体" w:eastAsia="宋体" w:cs="宋体"/>
                <w:color w:val="000000"/>
                <w:kern w:val="0"/>
                <w:sz w:val="18"/>
                <w:szCs w:val="18"/>
                <w:lang w:val="en-US" w:eastAsia="zh-CN"/>
              </w:rPr>
              <w:t>25</w:t>
            </w:r>
          </w:p>
        </w:tc>
      </w:tr>
      <w:tr>
        <w:tblPrEx>
          <w:tblLayout w:type="fixed"/>
          <w:tblCellMar>
            <w:top w:w="0" w:type="dxa"/>
            <w:left w:w="108" w:type="dxa"/>
            <w:bottom w:w="0" w:type="dxa"/>
            <w:right w:w="108" w:type="dxa"/>
          </w:tblCellMar>
        </w:tblPrEx>
        <w:trPr>
          <w:trHeight w:val="285" w:hRule="atLeast"/>
          <w:jc w:val="center"/>
        </w:trPr>
        <w:tc>
          <w:tcPr>
            <w:tcW w:w="675" w:type="dxa"/>
            <w:tcBorders>
              <w:top w:val="nil"/>
              <w:left w:val="single" w:color="auto" w:sz="4" w:space="0"/>
              <w:bottom w:val="single" w:color="auto" w:sz="4" w:space="0"/>
              <w:right w:val="nil"/>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439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功能性锐利边缘</w:t>
            </w:r>
          </w:p>
        </w:tc>
        <w:tc>
          <w:tcPr>
            <w:tcW w:w="354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GB 6675.2—2014（含第1号修改单）</w:t>
            </w:r>
          </w:p>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GB 6675.2—20</w:t>
            </w:r>
            <w:r>
              <w:rPr>
                <w:rFonts w:hint="eastAsia" w:ascii="宋体" w:hAnsi="宋体" w:eastAsia="宋体" w:cs="宋体"/>
                <w:color w:val="000000"/>
                <w:kern w:val="0"/>
                <w:sz w:val="18"/>
                <w:szCs w:val="18"/>
                <w:lang w:val="en-US" w:eastAsia="zh-CN"/>
              </w:rPr>
              <w:t>25</w:t>
            </w:r>
          </w:p>
        </w:tc>
      </w:tr>
      <w:tr>
        <w:tblPrEx>
          <w:tblLayout w:type="fixed"/>
          <w:tblCellMar>
            <w:top w:w="0" w:type="dxa"/>
            <w:left w:w="108" w:type="dxa"/>
            <w:bottom w:w="0" w:type="dxa"/>
            <w:right w:w="108" w:type="dxa"/>
          </w:tblCellMar>
        </w:tblPrEx>
        <w:trPr>
          <w:trHeight w:val="285" w:hRule="atLeast"/>
          <w:jc w:val="center"/>
        </w:trPr>
        <w:tc>
          <w:tcPr>
            <w:tcW w:w="675" w:type="dxa"/>
            <w:tcBorders>
              <w:top w:val="nil"/>
              <w:left w:val="single" w:color="auto" w:sz="4" w:space="0"/>
              <w:bottom w:val="single" w:color="auto" w:sz="4" w:space="0"/>
              <w:right w:val="nil"/>
            </w:tcBorders>
            <w:noWrap w:val="0"/>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439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可触及的锐利尖端</w:t>
            </w:r>
          </w:p>
        </w:tc>
        <w:tc>
          <w:tcPr>
            <w:tcW w:w="354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GB 6675.2—2014（含第1号修改单）</w:t>
            </w:r>
          </w:p>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GB 6675.2—20</w:t>
            </w:r>
            <w:r>
              <w:rPr>
                <w:rFonts w:hint="eastAsia" w:ascii="宋体" w:hAnsi="宋体" w:eastAsia="宋体" w:cs="宋体"/>
                <w:color w:val="000000"/>
                <w:kern w:val="0"/>
                <w:sz w:val="18"/>
                <w:szCs w:val="18"/>
                <w:lang w:val="en-US" w:eastAsia="zh-CN"/>
              </w:rPr>
              <w:t>25</w:t>
            </w:r>
          </w:p>
        </w:tc>
      </w:tr>
      <w:tr>
        <w:tblPrEx>
          <w:tblLayout w:type="fixed"/>
          <w:tblCellMar>
            <w:top w:w="0" w:type="dxa"/>
            <w:left w:w="108" w:type="dxa"/>
            <w:bottom w:w="0" w:type="dxa"/>
            <w:right w:w="108" w:type="dxa"/>
          </w:tblCellMar>
        </w:tblPrEx>
        <w:trPr>
          <w:trHeight w:val="645" w:hRule="atLeast"/>
          <w:jc w:val="center"/>
        </w:trPr>
        <w:tc>
          <w:tcPr>
            <w:tcW w:w="675" w:type="dxa"/>
            <w:tcBorders>
              <w:top w:val="nil"/>
              <w:left w:val="single" w:color="auto" w:sz="4" w:space="0"/>
              <w:bottom w:val="single" w:color="auto" w:sz="4" w:space="0"/>
              <w:right w:val="nil"/>
            </w:tcBorders>
            <w:noWrap w:val="0"/>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439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功能性锐利尖端</w:t>
            </w:r>
          </w:p>
        </w:tc>
        <w:tc>
          <w:tcPr>
            <w:tcW w:w="354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GB 6675.2—2014（含第1号修改单）</w:t>
            </w:r>
          </w:p>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GB 6675.2—20</w:t>
            </w:r>
            <w:r>
              <w:rPr>
                <w:rFonts w:hint="eastAsia" w:ascii="宋体" w:hAnsi="宋体" w:eastAsia="宋体" w:cs="宋体"/>
                <w:color w:val="000000"/>
                <w:kern w:val="0"/>
                <w:sz w:val="18"/>
                <w:szCs w:val="18"/>
                <w:lang w:val="en-US" w:eastAsia="zh-CN"/>
              </w:rPr>
              <w:t>25</w:t>
            </w:r>
          </w:p>
        </w:tc>
      </w:tr>
      <w:tr>
        <w:tblPrEx>
          <w:tblLayout w:type="fixed"/>
          <w:tblCellMar>
            <w:top w:w="0" w:type="dxa"/>
            <w:left w:w="108" w:type="dxa"/>
            <w:bottom w:w="0" w:type="dxa"/>
            <w:right w:w="108" w:type="dxa"/>
          </w:tblCellMar>
        </w:tblPrEx>
        <w:trPr>
          <w:trHeight w:val="285" w:hRule="atLeast"/>
          <w:jc w:val="center"/>
        </w:trPr>
        <w:tc>
          <w:tcPr>
            <w:tcW w:w="8613" w:type="dxa"/>
            <w:gridSpan w:val="3"/>
            <w:tcBorders>
              <w:top w:val="nil"/>
              <w:left w:val="single" w:color="auto" w:sz="4" w:space="0"/>
              <w:bottom w:val="single" w:color="auto" w:sz="4" w:space="0"/>
              <w:right w:val="single" w:color="auto" w:sz="4" w:space="0"/>
            </w:tcBorders>
            <w:noWrap w:val="0"/>
            <w:vAlign w:val="center"/>
          </w:tcPr>
          <w:p>
            <w:pPr>
              <w:widowControl/>
              <w:jc w:val="both"/>
              <w:rPr>
                <w:rFonts w:ascii="宋体" w:hAnsi="宋体" w:eastAsia="宋体"/>
                <w:bCs/>
                <w:kern w:val="0"/>
                <w:sz w:val="18"/>
                <w:szCs w:val="18"/>
                <w:lang w:val="en-US" w:eastAsia="zh-CN" w:bidi="ar-SA"/>
              </w:rPr>
            </w:pPr>
            <w:r>
              <w:rPr>
                <w:rFonts w:hint="eastAsia" w:ascii="宋体" w:hAnsi="宋体" w:eastAsia="宋体"/>
                <w:bCs/>
                <w:sz w:val="18"/>
                <w:szCs w:val="18"/>
                <w:lang w:val="en-US" w:eastAsia="zh-CN"/>
              </w:rPr>
              <w:t>二</w:t>
            </w:r>
            <w:r>
              <w:rPr>
                <w:rFonts w:ascii="宋体" w:hAnsi="宋体" w:eastAsia="宋体"/>
                <w:bCs/>
                <w:sz w:val="18"/>
                <w:szCs w:val="18"/>
              </w:rPr>
              <w:t>、特定元素的迁移</w:t>
            </w:r>
          </w:p>
        </w:tc>
      </w:tr>
      <w:tr>
        <w:tblPrEx>
          <w:tblLayout w:type="fixed"/>
          <w:tblCellMar>
            <w:top w:w="0" w:type="dxa"/>
            <w:left w:w="108" w:type="dxa"/>
            <w:bottom w:w="0" w:type="dxa"/>
            <w:right w:w="108" w:type="dxa"/>
          </w:tblCellMar>
        </w:tblPrEx>
        <w:trPr>
          <w:trHeight w:val="285" w:hRule="atLeast"/>
          <w:jc w:val="center"/>
        </w:trPr>
        <w:tc>
          <w:tcPr>
            <w:tcW w:w="675" w:type="dxa"/>
            <w:tcBorders>
              <w:top w:val="nil"/>
              <w:left w:val="single" w:color="auto" w:sz="4" w:space="0"/>
              <w:bottom w:val="single" w:color="auto" w:sz="4" w:space="0"/>
              <w:right w:val="nil"/>
            </w:tcBorders>
            <w:noWrap w:val="0"/>
            <w:vAlign w:val="center"/>
          </w:tcPr>
          <w:p>
            <w:pPr>
              <w:pStyle w:val="4"/>
              <w:spacing w:line="300" w:lineRule="exact"/>
              <w:jc w:val="center"/>
              <w:rPr>
                <w:rFonts w:ascii="宋体" w:hAnsi="宋体" w:eastAsia="宋体"/>
                <w:bCs/>
                <w:kern w:val="0"/>
                <w:sz w:val="18"/>
                <w:szCs w:val="18"/>
                <w:lang w:val="en-US" w:eastAsia="zh-CN" w:bidi="ar-SA"/>
              </w:rPr>
            </w:pPr>
            <w:r>
              <w:rPr>
                <w:rFonts w:ascii="宋体" w:hAnsi="宋体" w:eastAsia="宋体"/>
                <w:bCs/>
                <w:sz w:val="18"/>
                <w:szCs w:val="18"/>
              </w:rPr>
              <w:t>1</w:t>
            </w:r>
          </w:p>
        </w:tc>
        <w:tc>
          <w:tcPr>
            <w:tcW w:w="4395" w:type="dxa"/>
            <w:tcBorders>
              <w:top w:val="nil"/>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bCs/>
                <w:kern w:val="0"/>
                <w:sz w:val="18"/>
                <w:szCs w:val="18"/>
                <w:lang w:val="en-US" w:eastAsia="zh-CN" w:bidi="ar-SA"/>
              </w:rPr>
            </w:pPr>
            <w:r>
              <w:rPr>
                <w:rFonts w:ascii="宋体" w:hAnsi="宋体" w:eastAsia="宋体"/>
                <w:bCs/>
                <w:kern w:val="0"/>
                <w:sz w:val="18"/>
                <w:szCs w:val="18"/>
              </w:rPr>
              <w:t>最大限量要求</w:t>
            </w:r>
          </w:p>
        </w:tc>
        <w:tc>
          <w:tcPr>
            <w:tcW w:w="3543" w:type="dxa"/>
            <w:tcBorders>
              <w:top w:val="nil"/>
              <w:left w:val="nil"/>
              <w:bottom w:val="single" w:color="auto" w:sz="4" w:space="0"/>
              <w:right w:val="single" w:color="auto" w:sz="4" w:space="0"/>
            </w:tcBorders>
            <w:noWrap w:val="0"/>
            <w:vAlign w:val="center"/>
          </w:tcPr>
          <w:p>
            <w:pPr>
              <w:pStyle w:val="4"/>
              <w:spacing w:line="300" w:lineRule="exact"/>
              <w:jc w:val="center"/>
              <w:rPr>
                <w:rFonts w:hint="default" w:ascii="宋体" w:hAnsi="宋体" w:eastAsia="宋体"/>
                <w:bCs/>
                <w:sz w:val="18"/>
                <w:szCs w:val="18"/>
                <w:lang w:val="en-US" w:eastAsia="zh-CN"/>
              </w:rPr>
            </w:pPr>
            <w:r>
              <w:rPr>
                <w:rFonts w:ascii="宋体" w:hAnsi="宋体" w:eastAsia="宋体"/>
                <w:bCs/>
                <w:sz w:val="18"/>
                <w:szCs w:val="18"/>
              </w:rPr>
              <w:t>GB 6675.4—2014</w:t>
            </w:r>
            <w:r>
              <w:rPr>
                <w:rFonts w:hint="eastAsia" w:ascii="宋体" w:hAnsi="宋体" w:eastAsia="宋体"/>
                <w:bCs/>
                <w:sz w:val="18"/>
                <w:szCs w:val="18"/>
                <w:lang w:val="en-US" w:eastAsia="zh-CN"/>
              </w:rPr>
              <w:t>/</w:t>
            </w:r>
            <w:r>
              <w:rPr>
                <w:rFonts w:ascii="宋体" w:hAnsi="宋体" w:eastAsia="宋体"/>
                <w:bCs/>
                <w:sz w:val="18"/>
                <w:szCs w:val="18"/>
              </w:rPr>
              <w:t>GB 6675.4—20</w:t>
            </w:r>
            <w:r>
              <w:rPr>
                <w:rFonts w:hint="eastAsia" w:ascii="宋体" w:hAnsi="宋体" w:eastAsia="宋体"/>
                <w:bCs/>
                <w:sz w:val="18"/>
                <w:szCs w:val="18"/>
                <w:lang w:val="en-US" w:eastAsia="zh-CN"/>
              </w:rPr>
              <w:t>25</w:t>
            </w:r>
          </w:p>
          <w:p>
            <w:pPr>
              <w:pStyle w:val="4"/>
              <w:spacing w:line="300" w:lineRule="exact"/>
              <w:jc w:val="center"/>
              <w:rPr>
                <w:rFonts w:ascii="宋体" w:hAnsi="宋体" w:eastAsia="宋体"/>
                <w:bCs/>
                <w:sz w:val="18"/>
                <w:szCs w:val="18"/>
              </w:rPr>
            </w:pPr>
            <w:r>
              <w:rPr>
                <w:rFonts w:ascii="宋体" w:hAnsi="宋体" w:eastAsia="宋体"/>
                <w:bCs/>
                <w:sz w:val="18"/>
                <w:szCs w:val="18"/>
              </w:rPr>
              <w:t>GB/T 26193—2010</w:t>
            </w:r>
            <w:r>
              <w:rPr>
                <w:rFonts w:hint="eastAsia" w:ascii="宋体" w:hAnsi="宋体" w:eastAsia="宋体"/>
                <w:bCs/>
                <w:sz w:val="18"/>
                <w:szCs w:val="18"/>
              </w:rPr>
              <w:t>或</w:t>
            </w:r>
          </w:p>
          <w:p>
            <w:pPr>
              <w:pStyle w:val="4"/>
              <w:spacing w:line="300" w:lineRule="exact"/>
              <w:jc w:val="center"/>
              <w:rPr>
                <w:rFonts w:ascii="宋体" w:hAnsi="宋体" w:eastAsia="宋体"/>
                <w:bCs/>
                <w:kern w:val="0"/>
                <w:sz w:val="18"/>
                <w:szCs w:val="18"/>
                <w:lang w:val="en-US" w:eastAsia="zh-CN" w:bidi="ar-SA"/>
              </w:rPr>
            </w:pPr>
            <w:r>
              <w:rPr>
                <w:rFonts w:hint="eastAsia" w:ascii="宋体" w:hAnsi="宋体" w:eastAsia="宋体"/>
                <w:bCs/>
                <w:sz w:val="18"/>
                <w:szCs w:val="18"/>
              </w:rPr>
              <w:t>GB/T 30419</w:t>
            </w:r>
            <w:r>
              <w:rPr>
                <w:rFonts w:ascii="宋体" w:hAnsi="宋体" w:eastAsia="宋体"/>
                <w:bCs/>
                <w:sz w:val="18"/>
                <w:szCs w:val="18"/>
              </w:rPr>
              <w:t>—</w:t>
            </w:r>
            <w:r>
              <w:rPr>
                <w:rFonts w:hint="eastAsia" w:ascii="宋体" w:hAnsi="宋体" w:eastAsia="宋体"/>
                <w:bCs/>
                <w:sz w:val="18"/>
                <w:szCs w:val="18"/>
              </w:rPr>
              <w:t>2013</w:t>
            </w:r>
          </w:p>
        </w:tc>
      </w:tr>
      <w:tr>
        <w:tblPrEx>
          <w:tblLayout w:type="fixed"/>
          <w:tblCellMar>
            <w:top w:w="0" w:type="dxa"/>
            <w:left w:w="108" w:type="dxa"/>
            <w:bottom w:w="0" w:type="dxa"/>
            <w:right w:w="108" w:type="dxa"/>
          </w:tblCellMar>
        </w:tblPrEx>
        <w:trPr>
          <w:trHeight w:val="285" w:hRule="atLeast"/>
          <w:jc w:val="center"/>
        </w:trPr>
        <w:tc>
          <w:tcPr>
            <w:tcW w:w="8613" w:type="dxa"/>
            <w:gridSpan w:val="3"/>
            <w:tcBorders>
              <w:top w:val="nil"/>
              <w:left w:val="single" w:color="auto" w:sz="4" w:space="0"/>
              <w:bottom w:val="single" w:color="auto" w:sz="4" w:space="0"/>
              <w:right w:val="single" w:color="auto" w:sz="4" w:space="0"/>
            </w:tcBorders>
            <w:noWrap w:val="0"/>
            <w:vAlign w:val="center"/>
          </w:tcPr>
          <w:p>
            <w:pPr>
              <w:widowControl/>
              <w:jc w:val="both"/>
              <w:rPr>
                <w:rFonts w:ascii="宋体" w:hAnsi="宋体" w:eastAsia="宋体" w:cs="宋体"/>
                <w:color w:val="000000"/>
                <w:kern w:val="0"/>
                <w:sz w:val="18"/>
                <w:szCs w:val="18"/>
              </w:rPr>
            </w:pPr>
            <w:r>
              <w:rPr>
                <w:rFonts w:hint="eastAsia" w:ascii="宋体" w:hAnsi="宋体" w:eastAsia="宋体"/>
                <w:bCs/>
                <w:sz w:val="18"/>
                <w:szCs w:val="18"/>
                <w:lang w:val="en-US" w:eastAsia="zh-CN"/>
              </w:rPr>
              <w:t>三</w:t>
            </w:r>
            <w:r>
              <w:rPr>
                <w:rFonts w:ascii="宋体" w:hAnsi="宋体" w:eastAsia="宋体"/>
                <w:bCs/>
                <w:sz w:val="18"/>
                <w:szCs w:val="18"/>
              </w:rPr>
              <w:t>、增塑剂</w:t>
            </w:r>
          </w:p>
        </w:tc>
      </w:tr>
      <w:tr>
        <w:tblPrEx>
          <w:tblLayout w:type="fixed"/>
          <w:tblCellMar>
            <w:top w:w="0" w:type="dxa"/>
            <w:left w:w="108" w:type="dxa"/>
            <w:bottom w:w="0" w:type="dxa"/>
            <w:right w:w="108" w:type="dxa"/>
          </w:tblCellMar>
        </w:tblPrEx>
        <w:trPr>
          <w:trHeight w:val="285" w:hRule="atLeast"/>
          <w:jc w:val="center"/>
        </w:trPr>
        <w:tc>
          <w:tcPr>
            <w:tcW w:w="675" w:type="dxa"/>
            <w:tcBorders>
              <w:top w:val="nil"/>
              <w:left w:val="single" w:color="auto" w:sz="4" w:space="0"/>
              <w:bottom w:val="single" w:color="auto" w:sz="4" w:space="0"/>
              <w:right w:val="nil"/>
            </w:tcBorders>
            <w:noWrap w:val="0"/>
            <w:vAlign w:val="center"/>
          </w:tcPr>
          <w:p>
            <w:pPr>
              <w:pStyle w:val="4"/>
              <w:spacing w:line="300" w:lineRule="exact"/>
              <w:jc w:val="center"/>
              <w:rPr>
                <w:rFonts w:ascii="宋体" w:hAnsi="宋体" w:eastAsia="宋体"/>
                <w:bCs/>
                <w:kern w:val="0"/>
                <w:sz w:val="18"/>
                <w:szCs w:val="18"/>
                <w:lang w:val="en-US" w:eastAsia="zh-CN" w:bidi="ar-SA"/>
              </w:rPr>
            </w:pPr>
            <w:r>
              <w:rPr>
                <w:rFonts w:ascii="宋体" w:hAnsi="宋体" w:eastAsia="宋体"/>
                <w:bCs/>
                <w:sz w:val="18"/>
                <w:szCs w:val="18"/>
              </w:rPr>
              <w:t>1</w:t>
            </w:r>
          </w:p>
        </w:tc>
        <w:tc>
          <w:tcPr>
            <w:tcW w:w="4395" w:type="dxa"/>
            <w:tcBorders>
              <w:top w:val="nil"/>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bCs/>
                <w:kern w:val="0"/>
                <w:sz w:val="18"/>
                <w:szCs w:val="18"/>
                <w:lang w:val="en-US" w:eastAsia="zh-CN" w:bidi="ar-SA"/>
              </w:rPr>
            </w:pPr>
            <w:r>
              <w:rPr>
                <w:rFonts w:ascii="宋体" w:hAnsi="宋体" w:eastAsia="宋体"/>
                <w:bCs/>
                <w:kern w:val="0"/>
                <w:sz w:val="18"/>
                <w:szCs w:val="18"/>
              </w:rPr>
              <w:t>限定增塑剂限量要求</w:t>
            </w:r>
          </w:p>
        </w:tc>
        <w:tc>
          <w:tcPr>
            <w:tcW w:w="3543" w:type="dxa"/>
            <w:tcBorders>
              <w:top w:val="nil"/>
              <w:left w:val="nil"/>
              <w:bottom w:val="single" w:color="auto" w:sz="4" w:space="0"/>
              <w:right w:val="single" w:color="auto" w:sz="4" w:space="0"/>
            </w:tcBorders>
            <w:noWrap w:val="0"/>
            <w:vAlign w:val="center"/>
          </w:tcPr>
          <w:p>
            <w:pPr>
              <w:pStyle w:val="4"/>
              <w:spacing w:line="300" w:lineRule="exact"/>
              <w:jc w:val="center"/>
              <w:rPr>
                <w:rFonts w:ascii="宋体" w:hAnsi="宋体" w:eastAsia="宋体"/>
                <w:bCs/>
                <w:kern w:val="0"/>
                <w:sz w:val="18"/>
                <w:szCs w:val="18"/>
                <w:lang w:val="en-US" w:eastAsia="zh-CN" w:bidi="ar-SA"/>
              </w:rPr>
            </w:pPr>
            <w:r>
              <w:rPr>
                <w:rFonts w:ascii="宋体" w:hAnsi="宋体" w:eastAsia="宋体"/>
                <w:bCs/>
                <w:sz w:val="18"/>
                <w:szCs w:val="18"/>
              </w:rPr>
              <w:t>GB/T 22048—2022</w:t>
            </w:r>
          </w:p>
        </w:tc>
      </w:tr>
    </w:tbl>
    <w:p>
      <w:pPr>
        <w:snapToGrid w:val="0"/>
        <w:spacing w:line="360" w:lineRule="auto"/>
        <w:rPr>
          <w:szCs w:val="21"/>
        </w:rPr>
      </w:pPr>
    </w:p>
    <w:p>
      <w:pPr>
        <w:snapToGrid w:val="0"/>
        <w:spacing w:line="360" w:lineRule="auto"/>
        <w:ind w:firstLine="420" w:firstLineChars="200"/>
        <w:rPr>
          <w:szCs w:val="21"/>
        </w:rPr>
      </w:pPr>
      <w:r>
        <w:rPr>
          <w:rFonts w:hint="eastAsia"/>
          <w:szCs w:val="21"/>
        </w:rPr>
        <w:t>执行企业标准、团体标准、地方标准的产品，检验项目参照上述内容执行。</w:t>
      </w:r>
      <w:bookmarkEnd w:id="1"/>
    </w:p>
    <w:p>
      <w:pPr>
        <w:snapToGrid w:val="0"/>
        <w:spacing w:line="360" w:lineRule="auto"/>
        <w:ind w:firstLine="420" w:firstLineChars="200"/>
        <w:rPr>
          <w:szCs w:val="21"/>
        </w:rPr>
      </w:pPr>
      <w:r>
        <w:rPr>
          <w:szCs w:val="21"/>
        </w:rPr>
        <w:t>凡是注日期的文件，其随后所有的修改单（不包括勘误的内容）或修订版不适用于本细则。凡是不注日期的文件，其最新版本适用于本细则。</w:t>
      </w:r>
    </w:p>
    <w:p>
      <w:pPr>
        <w:adjustRightInd w:val="0"/>
        <w:snapToGrid w:val="0"/>
        <w:spacing w:line="360" w:lineRule="auto"/>
        <w:rPr>
          <w:rFonts w:ascii="黑体" w:hAnsi="黑体" w:eastAsia="黑体"/>
          <w:b/>
          <w:szCs w:val="21"/>
        </w:rPr>
      </w:pPr>
    </w:p>
    <w:p>
      <w:pPr>
        <w:adjustRightInd w:val="0"/>
        <w:snapToGrid w:val="0"/>
        <w:spacing w:line="360" w:lineRule="auto"/>
        <w:jc w:val="left"/>
        <w:rPr>
          <w:rFonts w:ascii="黑体" w:eastAsia="黑体"/>
          <w:b/>
          <w:szCs w:val="21"/>
        </w:rPr>
      </w:pPr>
      <w:r>
        <w:rPr>
          <w:rFonts w:hint="eastAsia" w:ascii="黑体" w:eastAsia="黑体"/>
          <w:b/>
          <w:szCs w:val="21"/>
        </w:rPr>
        <w:t>3 判定规则</w:t>
      </w:r>
    </w:p>
    <w:p>
      <w:pPr>
        <w:adjustRightInd w:val="0"/>
        <w:snapToGrid w:val="0"/>
        <w:spacing w:line="360" w:lineRule="auto"/>
        <w:jc w:val="left"/>
        <w:rPr>
          <w:rFonts w:ascii="黑体" w:eastAsia="黑体"/>
          <w:b/>
          <w:szCs w:val="21"/>
        </w:rPr>
      </w:pPr>
      <w:r>
        <w:rPr>
          <w:rFonts w:hint="eastAsia" w:ascii="黑体" w:eastAsia="黑体"/>
          <w:b/>
          <w:szCs w:val="21"/>
        </w:rPr>
        <w:t>3.1依据标准</w:t>
      </w:r>
    </w:p>
    <w:p>
      <w:pPr>
        <w:snapToGrid w:val="0"/>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GB 6675.2—2014 玩具安全  第2部分：机械与物理性能（含第1号修改单）</w:t>
      </w:r>
    </w:p>
    <w:p>
      <w:pPr>
        <w:snapToGrid w:val="0"/>
        <w:spacing w:line="360" w:lineRule="auto"/>
        <w:ind w:firstLine="420" w:firstLineChars="2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GB 6675.2—20</w:t>
      </w:r>
      <w:r>
        <w:rPr>
          <w:rFonts w:hint="eastAsia" w:ascii="Times New Roman" w:hAnsi="Times New Roman" w:eastAsia="宋体" w:cs="Times New Roman"/>
          <w:szCs w:val="21"/>
          <w:lang w:val="en-US" w:eastAsia="zh-CN"/>
        </w:rPr>
        <w:t xml:space="preserve">25 </w:t>
      </w:r>
      <w:r>
        <w:rPr>
          <w:rFonts w:hint="eastAsia" w:ascii="Times New Roman" w:hAnsi="Times New Roman" w:eastAsia="宋体" w:cs="Times New Roman"/>
          <w:szCs w:val="21"/>
        </w:rPr>
        <w:t>玩具安全 第2部分:机械与物理性能</w:t>
      </w:r>
    </w:p>
    <w:p>
      <w:pPr>
        <w:snapToGrid w:val="0"/>
        <w:spacing w:line="360" w:lineRule="auto"/>
        <w:ind w:firstLine="420" w:firstLineChars="200"/>
        <w:rPr>
          <w:rFonts w:hint="eastAsia" w:ascii="Times New Roman" w:hAnsi="Times New Roman" w:eastAsia="宋体" w:cs="Times New Roman"/>
          <w:szCs w:val="21"/>
        </w:rPr>
      </w:pPr>
      <w:bookmarkStart w:id="3" w:name="OLE_LINK2"/>
      <w:r>
        <w:rPr>
          <w:rFonts w:hint="eastAsia" w:ascii="Times New Roman" w:hAnsi="Times New Roman" w:eastAsia="宋体" w:cs="Times New Roman"/>
          <w:szCs w:val="21"/>
        </w:rPr>
        <w:t>GB 6675.4—2014 玩具安全 第4部分：特定元素的迁移</w:t>
      </w:r>
    </w:p>
    <w:bookmarkEnd w:id="3"/>
    <w:p>
      <w:pPr>
        <w:snapToGrid w:val="0"/>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GB 6675.4—20</w:t>
      </w:r>
      <w:r>
        <w:rPr>
          <w:rFonts w:hint="eastAsia" w:ascii="Times New Roman" w:hAnsi="Times New Roman" w:eastAsia="宋体" w:cs="Times New Roman"/>
          <w:szCs w:val="21"/>
          <w:lang w:val="en-US" w:eastAsia="zh-CN"/>
        </w:rPr>
        <w:t xml:space="preserve">25 </w:t>
      </w:r>
      <w:r>
        <w:rPr>
          <w:rFonts w:hint="eastAsia" w:ascii="Times New Roman" w:hAnsi="Times New Roman" w:eastAsia="宋体" w:cs="Times New Roman"/>
          <w:szCs w:val="21"/>
        </w:rPr>
        <w:t>玩具安全 第4部分:特定元素的迁移</w:t>
      </w:r>
    </w:p>
    <w:p>
      <w:pPr>
        <w:widowControl/>
        <w:snapToGrid w:val="0"/>
        <w:spacing w:line="360" w:lineRule="auto"/>
        <w:ind w:firstLine="420" w:firstLineChars="200"/>
        <w:jc w:val="left"/>
        <w:outlineLvl w:val="0"/>
        <w:rPr>
          <w:rFonts w:ascii="宋体" w:hAnsi="宋体" w:cs="宋体"/>
          <w:bCs/>
          <w:szCs w:val="21"/>
        </w:rPr>
      </w:pPr>
      <w:r>
        <w:rPr>
          <w:szCs w:val="21"/>
        </w:rPr>
        <w:t>现行有效的企业标准、团体标准、地方标准及产品明示质量要求</w:t>
      </w:r>
    </w:p>
    <w:p>
      <w:pPr>
        <w:adjustRightInd w:val="0"/>
        <w:snapToGrid w:val="0"/>
        <w:spacing w:line="360" w:lineRule="auto"/>
        <w:jc w:val="left"/>
        <w:rPr>
          <w:rFonts w:ascii="黑体" w:eastAsia="黑体"/>
          <w:b/>
          <w:szCs w:val="21"/>
        </w:rPr>
      </w:pPr>
      <w:r>
        <w:rPr>
          <w:rFonts w:hint="eastAsia" w:ascii="黑体" w:eastAsia="黑体"/>
          <w:b/>
          <w:szCs w:val="21"/>
        </w:rPr>
        <w:t>3.2判定原则</w:t>
      </w:r>
    </w:p>
    <w:p>
      <w:pPr>
        <w:adjustRightInd w:val="0"/>
        <w:snapToGrid w:val="0"/>
        <w:spacing w:line="360" w:lineRule="auto"/>
        <w:ind w:firstLine="420" w:firstLineChars="200"/>
        <w:rPr>
          <w:rFonts w:ascii="宋体" w:hAnsi="宋体"/>
          <w:szCs w:val="21"/>
        </w:rPr>
      </w:pPr>
      <w:r>
        <w:rPr>
          <w:rFonts w:ascii="宋体" w:hAnsi="宋体"/>
          <w:szCs w:val="21"/>
        </w:rPr>
        <w:t>经检验，检验项目全部合格，判定为被抽查产品所检项目未发现不合格；检验项目中任一项或一项以上不合格，判定为被抽查产品不合格。</w:t>
      </w:r>
    </w:p>
    <w:p>
      <w:pPr>
        <w:adjustRightInd w:val="0"/>
        <w:snapToGrid w:val="0"/>
        <w:spacing w:line="360" w:lineRule="auto"/>
        <w:ind w:firstLine="420" w:firstLineChars="200"/>
        <w:rPr>
          <w:rFonts w:ascii="宋体" w:hAnsi="宋体"/>
          <w:szCs w:val="21"/>
        </w:rPr>
      </w:pPr>
      <w:r>
        <w:rPr>
          <w:rFonts w:ascii="宋体" w:hAnsi="宋体"/>
          <w:szCs w:val="21"/>
        </w:rPr>
        <w:t>若被检产品明示的质量要求高于本细则中检验项目依据的标准要求时，应按被检产品明示的质量要求判定。</w:t>
      </w:r>
    </w:p>
    <w:p>
      <w:pPr>
        <w:adjustRightInd w:val="0"/>
        <w:snapToGrid w:val="0"/>
        <w:spacing w:line="360" w:lineRule="auto"/>
        <w:ind w:firstLine="420" w:firstLineChars="200"/>
        <w:rPr>
          <w:rFonts w:ascii="宋体" w:hAnsi="宋体"/>
          <w:szCs w:val="21"/>
        </w:rPr>
      </w:pPr>
      <w:r>
        <w:rPr>
          <w:rFonts w:ascii="宋体" w:hAnsi="宋体"/>
          <w:szCs w:val="21"/>
        </w:rPr>
        <w:t>若被检产品明示的质量要求低于本细则中检验项目依据的强制性标准要求时，应按照强制性标准要求判定。</w:t>
      </w:r>
    </w:p>
    <w:p>
      <w:pPr>
        <w:adjustRightInd w:val="0"/>
        <w:snapToGrid w:val="0"/>
        <w:spacing w:line="360" w:lineRule="auto"/>
        <w:ind w:firstLine="420" w:firstLineChars="200"/>
        <w:rPr>
          <w:rFonts w:ascii="宋体" w:hAnsi="宋体"/>
          <w:szCs w:val="21"/>
        </w:rPr>
      </w:pPr>
      <w:r>
        <w:rPr>
          <w:rFonts w:ascii="宋体" w:hAnsi="宋体"/>
          <w:szCs w:val="21"/>
        </w:rPr>
        <w:t>若被检产品明示的质量要求低于或包含本细则中检验项目依据的推荐性标准要求时，应以被检产品明示的质量要求判定。</w:t>
      </w:r>
    </w:p>
    <w:p>
      <w:pPr>
        <w:adjustRightInd w:val="0"/>
        <w:snapToGrid w:val="0"/>
        <w:spacing w:line="360" w:lineRule="auto"/>
        <w:ind w:firstLine="420" w:firstLineChars="200"/>
        <w:rPr>
          <w:rFonts w:ascii="宋体" w:hAnsi="宋体"/>
          <w:szCs w:val="21"/>
        </w:rPr>
      </w:pPr>
      <w:r>
        <w:rPr>
          <w:rFonts w:ascii="宋体" w:hAnsi="宋体"/>
          <w:szCs w:val="21"/>
        </w:rPr>
        <w:t>若被检产品明示的质量要求缺少本细则中检验项目依据的强制性标准要求时，应按照强制性标准要求判定。</w:t>
      </w:r>
    </w:p>
    <w:p>
      <w:pPr>
        <w:adjustRightInd w:val="0"/>
        <w:snapToGrid w:val="0"/>
        <w:spacing w:line="360" w:lineRule="auto"/>
        <w:ind w:firstLine="420" w:firstLineChars="200"/>
        <w:rPr>
          <w:rFonts w:ascii="宋体" w:hAnsi="宋体"/>
          <w:szCs w:val="21"/>
        </w:rPr>
      </w:pPr>
      <w:r>
        <w:rPr>
          <w:rFonts w:ascii="宋体" w:hAnsi="宋体"/>
          <w:szCs w:val="21"/>
        </w:rPr>
        <w:t>若被检产品明示的质量要求缺少本细则中检验项目依据的推荐性标准要求时，该项目不参与判定。</w:t>
      </w:r>
    </w:p>
    <w:p>
      <w:pPr>
        <w:adjustRightInd w:val="0"/>
        <w:snapToGrid w:val="0"/>
        <w:spacing w:line="360" w:lineRule="auto"/>
        <w:ind w:firstLine="420" w:firstLineChars="200"/>
        <w:rPr>
          <w:szCs w:val="21"/>
        </w:rPr>
      </w:pPr>
      <w:r>
        <w:rPr>
          <w:szCs w:val="21"/>
        </w:rPr>
        <mc:AlternateContent>
          <mc:Choice Requires="wps">
            <w:drawing>
              <wp:anchor distT="0" distB="0" distL="114300" distR="114300" simplePos="0" relativeHeight="251664384" behindDoc="0" locked="0" layoutInCell="1" allowOverlap="1">
                <wp:simplePos x="0" y="0"/>
                <wp:positionH relativeFrom="column">
                  <wp:posOffset>1259840</wp:posOffset>
                </wp:positionH>
                <wp:positionV relativeFrom="paragraph">
                  <wp:posOffset>324485</wp:posOffset>
                </wp:positionV>
                <wp:extent cx="2714625" cy="0"/>
                <wp:effectExtent l="0" t="4445" r="0" b="508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271462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99.2pt;margin-top:25.55pt;height:0pt;width:213.75pt;z-index:251664384;mso-width-relative:page;mso-height-relative:page;" filled="f" stroked="t" coordsize="21600,21600" o:gfxdata="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dqp09YAAAAJAQAADwAAAAAA&#10;AAABACAAAAAiAAAAZHJzL2Rvd25yZXYueG1sUEsBAhQAFAAAAAgAh07iQEoAVx/cAQAAfgMAAA4A&#10;AAAAAAAAAQAgAAAAJQEAAGRycy9lMm9Eb2MueG1sUEsFBgAAAAAGAAYAWQEAAHMFAAAAAA==&#10;">
                <v:fill on="f" focussize="0,0"/>
                <v:stroke color="#000000" joinstyle="round"/>
                <v:imagedata o:title=""/>
                <o:lock v:ext="edit" aspectratio="f"/>
              </v:shape>
            </w:pict>
          </mc:Fallback>
        </mc:AlternateContent>
      </w:r>
    </w:p>
    <w:p>
      <w:pPr>
        <w:snapToGrid w:val="0"/>
        <w:spacing w:line="360" w:lineRule="auto"/>
        <w:rPr>
          <w:szCs w:val="21"/>
        </w:rPr>
      </w:pPr>
    </w:p>
    <w:p>
      <w:pPr>
        <w:snapToGrid w:val="0"/>
        <w:spacing w:line="360" w:lineRule="auto"/>
        <w:ind w:firstLine="420" w:firstLineChars="200"/>
        <w:rPr>
          <w:color w:val="000000"/>
          <w:szCs w:val="21"/>
          <w:u w:val="single"/>
        </w:rPr>
      </w:pPr>
    </w:p>
    <w:p>
      <w:pPr>
        <w:snapToGrid w:val="0"/>
        <w:spacing w:line="440" w:lineRule="exact"/>
        <w:rPr>
          <w:szCs w:val="21"/>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adjustRightInd w:val="0"/>
        <w:snapToGrid w:val="0"/>
        <w:spacing w:line="560" w:lineRule="exact"/>
        <w:jc w:val="center"/>
        <w:rPr>
          <w:rFonts w:ascii="方正小标宋简体" w:hAnsi="方正小标宋简体" w:eastAsia="方正小标宋简体" w:cs="方正小标宋简体"/>
          <w:b/>
          <w:bCs/>
          <w:sz w:val="32"/>
          <w:szCs w:val="32"/>
        </w:rPr>
      </w:pPr>
      <w:r>
        <w:rPr>
          <w:rFonts w:eastAsia="方正小标宋简体" w:cs="方正仿宋简体"/>
          <w:b/>
          <w:sz w:val="32"/>
          <w:szCs w:val="32"/>
        </w:rPr>
        <w:t xml:space="preserve"> </w:t>
      </w:r>
      <w:r>
        <w:rPr>
          <w:rFonts w:hint="eastAsia" w:ascii="方正小标宋简体" w:hAnsi="仿宋" w:eastAsia="方正小标宋简体" w:cs="方正仿宋简体"/>
          <w:b/>
          <w:sz w:val="32"/>
          <w:szCs w:val="32"/>
        </w:rPr>
        <w:t>202</w:t>
      </w:r>
      <w:r>
        <w:rPr>
          <w:rFonts w:hint="eastAsia" w:ascii="方正小标宋简体" w:hAnsi="仿宋" w:eastAsia="方正小标宋简体" w:cs="方正仿宋简体"/>
          <w:b/>
          <w:sz w:val="32"/>
          <w:szCs w:val="32"/>
          <w:lang w:val="en-US" w:eastAsia="zh-CN"/>
        </w:rPr>
        <w:t>6</w:t>
      </w:r>
      <w:r>
        <w:rPr>
          <w:rFonts w:hint="eastAsia" w:ascii="方正小标宋简体" w:hAnsi="仿宋" w:eastAsia="方正小标宋简体" w:cs="方正仿宋简体"/>
          <w:b/>
          <w:sz w:val="32"/>
          <w:szCs w:val="32"/>
        </w:rPr>
        <w:t>年</w:t>
      </w:r>
      <w:r>
        <w:rPr>
          <w:rFonts w:hint="eastAsia" w:ascii="方正小标宋简体" w:hAnsi="仿宋" w:eastAsia="方正小标宋简体" w:cs="方正仿宋简体"/>
          <w:b/>
          <w:sz w:val="32"/>
          <w:szCs w:val="32"/>
          <w:lang w:val="en-US" w:eastAsia="zh-CN"/>
        </w:rPr>
        <w:t>和田地区</w:t>
      </w:r>
      <w:r>
        <w:rPr>
          <w:rFonts w:hint="eastAsia" w:ascii="方正小标宋简体" w:hAnsi="仿宋" w:eastAsia="方正小标宋简体" w:cs="方正仿宋简体"/>
          <w:b/>
          <w:sz w:val="32"/>
          <w:szCs w:val="32"/>
        </w:rPr>
        <w:t>食品接触用纸容器产品质量监督抽查实施细则</w:t>
      </w:r>
    </w:p>
    <w:p>
      <w:pPr>
        <w:snapToGrid w:val="0"/>
        <w:spacing w:line="240" w:lineRule="atLeast"/>
        <w:rPr>
          <w:rFonts w:ascii="方正小标宋简体" w:hAnsi="仿宋" w:eastAsia="方正小标宋简体" w:cs="方正仿宋简体"/>
          <w:b/>
          <w:sz w:val="32"/>
          <w:szCs w:val="32"/>
        </w:rPr>
      </w:pPr>
    </w:p>
    <w:p>
      <w:pPr>
        <w:adjustRightInd w:val="0"/>
        <w:snapToGrid w:val="0"/>
        <w:spacing w:line="360" w:lineRule="auto"/>
        <w:jc w:val="left"/>
        <w:rPr>
          <w:rFonts w:hint="eastAsia" w:ascii="黑体" w:eastAsia="黑体"/>
          <w:b/>
          <w:szCs w:val="21"/>
        </w:rPr>
      </w:pPr>
      <w:r>
        <w:rPr>
          <w:rFonts w:hint="eastAsia" w:ascii="黑体" w:eastAsia="黑体"/>
          <w:b/>
          <w:szCs w:val="21"/>
        </w:rPr>
        <w:t>1 抽样方法</w:t>
      </w:r>
    </w:p>
    <w:p>
      <w:pPr>
        <w:pStyle w:val="14"/>
        <w:adjustRightInd w:val="0"/>
        <w:snapToGrid w:val="0"/>
        <w:spacing w:line="360" w:lineRule="auto"/>
        <w:ind w:firstLine="0" w:firstLineChars="0"/>
        <w:jc w:val="left"/>
        <w:rPr>
          <w:rFonts w:hAnsi="宋体"/>
          <w:b/>
        </w:rPr>
      </w:pPr>
      <w:r>
        <w:rPr>
          <w:rFonts w:hAnsi="宋体"/>
          <w:b/>
        </w:rPr>
        <w:t>1.1 抽</w:t>
      </w:r>
      <w:r>
        <w:rPr>
          <w:rFonts w:hint="eastAsia" w:hAnsi="宋体"/>
          <w:b/>
        </w:rPr>
        <w:t>查产品及抽样领域</w:t>
      </w:r>
    </w:p>
    <w:p>
      <w:pPr>
        <w:pStyle w:val="14"/>
        <w:adjustRightInd w:val="0"/>
        <w:snapToGrid w:val="0"/>
        <w:spacing w:line="360" w:lineRule="auto"/>
        <w:ind w:firstLine="420"/>
        <w:jc w:val="left"/>
        <w:rPr>
          <w:rFonts w:hint="eastAsia" w:hAnsi="宋体" w:cs="宋体"/>
          <w:szCs w:val="21"/>
        </w:rPr>
      </w:pPr>
      <w:r>
        <w:rPr>
          <w:rFonts w:hint="eastAsia" w:hAnsi="宋体" w:cs="宋体"/>
          <w:szCs w:val="21"/>
          <w:lang w:val="en-US" w:eastAsia="zh-CN"/>
        </w:rPr>
        <w:t>抽样领域为和田地区</w:t>
      </w:r>
      <w:r>
        <w:rPr>
          <w:rFonts w:hint="eastAsia" w:hAnsi="宋体" w:cs="宋体"/>
          <w:szCs w:val="21"/>
        </w:rPr>
        <w:t>生产领域和流通领域。</w:t>
      </w:r>
    </w:p>
    <w:p>
      <w:pPr>
        <w:pStyle w:val="14"/>
        <w:adjustRightInd w:val="0"/>
        <w:snapToGrid w:val="0"/>
        <w:spacing w:line="360" w:lineRule="auto"/>
        <w:ind w:firstLine="420"/>
        <w:jc w:val="left"/>
        <w:rPr>
          <w:rFonts w:hAnsi="宋体"/>
          <w:szCs w:val="21"/>
        </w:rPr>
      </w:pPr>
      <w:r>
        <w:rPr>
          <w:rFonts w:hint="eastAsia" w:hAnsi="宋体" w:cs="宋体"/>
          <w:szCs w:val="21"/>
        </w:rPr>
        <w:t>抽查产</w:t>
      </w:r>
      <w:r>
        <w:rPr>
          <w:rFonts w:hint="eastAsia" w:hAnsi="宋体" w:eastAsia="宋体" w:cs="宋体"/>
          <w:szCs w:val="21"/>
          <w:lang w:val="en-US" w:eastAsia="zh-CN"/>
        </w:rPr>
        <w:t>品为食品接触用纸容器。</w:t>
      </w:r>
    </w:p>
    <w:p>
      <w:pPr>
        <w:pStyle w:val="14"/>
        <w:adjustRightInd w:val="0"/>
        <w:snapToGrid w:val="0"/>
        <w:spacing w:line="360" w:lineRule="auto"/>
        <w:ind w:firstLine="0" w:firstLineChars="0"/>
        <w:jc w:val="left"/>
        <w:rPr>
          <w:rFonts w:hAnsi="宋体"/>
          <w:b/>
        </w:rPr>
      </w:pPr>
      <w:r>
        <w:rPr>
          <w:rFonts w:hAnsi="宋体"/>
          <w:b/>
        </w:rPr>
        <w:t>1.2 抽样方法、基数及数量</w:t>
      </w:r>
    </w:p>
    <w:p>
      <w:pPr>
        <w:snapToGrid w:val="0"/>
        <w:spacing w:line="360" w:lineRule="auto"/>
        <w:ind w:firstLine="420" w:firstLineChars="200"/>
        <w:rPr>
          <w:rFonts w:hint="eastAsia" w:ascii="宋体" w:hAnsi="宋体"/>
          <w:szCs w:val="21"/>
        </w:rPr>
      </w:pPr>
      <w:r>
        <w:rPr>
          <w:rFonts w:hint="eastAsia"/>
        </w:rPr>
        <w:t>在生产企业成品库中随机抽取有产品质量检验合格证明或以其他形式标明合格的产品，或在流通领域待销产品中抽取</w:t>
      </w:r>
      <w:r>
        <w:rPr>
          <w:rFonts w:hint="eastAsia" w:ascii="宋体" w:hAnsi="宋体"/>
          <w:color w:val="000000"/>
          <w:szCs w:val="21"/>
        </w:rPr>
        <w:t>。</w:t>
      </w:r>
    </w:p>
    <w:p>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随机数使用随机数表等方法产生。</w:t>
      </w:r>
    </w:p>
    <w:p>
      <w:pPr>
        <w:adjustRightInd w:val="0"/>
        <w:snapToGrid w:val="0"/>
        <w:spacing w:line="360" w:lineRule="auto"/>
        <w:ind w:firstLine="420" w:firstLineChars="200"/>
        <w:jc w:val="left"/>
        <w:rPr>
          <w:rFonts w:cs="宋体"/>
          <w:szCs w:val="21"/>
        </w:rPr>
      </w:pPr>
      <w:r>
        <w:rPr>
          <w:rFonts w:hint="eastAsia"/>
        </w:rPr>
        <w:t>抽取样品应为</w:t>
      </w:r>
      <w:r>
        <w:rPr>
          <w:rFonts w:hint="eastAsia" w:ascii="宋体" w:hAnsi="宋体"/>
          <w:kern w:val="0"/>
          <w:szCs w:val="21"/>
        </w:rPr>
        <w:t>同一生产企业生产的同一种类、同一型号规格、同一批次的产品</w:t>
      </w:r>
      <w:r>
        <w:rPr>
          <w:rFonts w:hint="eastAsia"/>
        </w:rPr>
        <w:t>。</w:t>
      </w:r>
    </w:p>
    <w:p>
      <w:pPr>
        <w:snapToGrid w:val="0"/>
        <w:spacing w:line="360" w:lineRule="auto"/>
        <w:ind w:firstLine="420" w:firstLineChars="200"/>
        <w:rPr>
          <w:rFonts w:ascii="宋体" w:hAnsi="宋体"/>
          <w:kern w:val="0"/>
          <w:szCs w:val="21"/>
        </w:rPr>
      </w:pPr>
      <w:r>
        <w:rPr>
          <w:rFonts w:hint="eastAsia" w:cs="宋体"/>
          <w:szCs w:val="21"/>
        </w:rPr>
        <w:t>抽样基数满足抽样数量即可。</w:t>
      </w:r>
      <w:r>
        <w:rPr>
          <w:rFonts w:hint="eastAsia" w:ascii="宋体" w:hAnsi="宋体"/>
          <w:kern w:val="0"/>
          <w:szCs w:val="21"/>
        </w:rPr>
        <w:t>抽样数量见表1。</w:t>
      </w:r>
    </w:p>
    <w:p>
      <w:pPr>
        <w:jc w:val="center"/>
        <w:rPr>
          <w:rFonts w:hint="eastAsia" w:ascii="宋体" w:hAnsi="宋体" w:cs="宋体"/>
          <w:kern w:val="0"/>
          <w:sz w:val="18"/>
          <w:szCs w:val="18"/>
        </w:rPr>
      </w:pPr>
      <w:r>
        <w:rPr>
          <w:rFonts w:hint="eastAsia" w:ascii="宋体" w:hAnsi="宋体" w:cs="宋体"/>
          <w:kern w:val="0"/>
          <w:sz w:val="18"/>
          <w:szCs w:val="18"/>
        </w:rPr>
        <w:t>表1 抽样数量</w:t>
      </w:r>
    </w:p>
    <w:tbl>
      <w:tblPr>
        <w:tblStyle w:val="8"/>
        <w:tblW w:w="89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268"/>
        <w:gridCol w:w="2693"/>
        <w:gridCol w:w="1665"/>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blHeader/>
          <w:jc w:val="center"/>
        </w:trPr>
        <w:tc>
          <w:tcPr>
            <w:tcW w:w="695" w:type="dxa"/>
            <w:noWrap w:val="0"/>
            <w:vAlign w:val="center"/>
          </w:tcPr>
          <w:p>
            <w:pPr>
              <w:autoSpaceDE w:val="0"/>
              <w:autoSpaceDN w:val="0"/>
              <w:adjustRightInd w:val="0"/>
              <w:snapToGrid w:val="0"/>
              <w:jc w:val="center"/>
              <w:rPr>
                <w:rFonts w:ascii="Times New Roman" w:hAnsi="Times New Roman" w:cs="Times New Roman"/>
                <w:color w:val="000000"/>
                <w:kern w:val="0"/>
              </w:rPr>
            </w:pPr>
            <w:r>
              <w:rPr>
                <w:rFonts w:ascii="Times New Roman" w:hAnsi="Times New Roman" w:cs="Times New Roman"/>
                <w:color w:val="000000"/>
                <w:kern w:val="0"/>
              </w:rPr>
              <w:t>序号</w:t>
            </w:r>
          </w:p>
        </w:tc>
        <w:tc>
          <w:tcPr>
            <w:tcW w:w="2268" w:type="dxa"/>
            <w:noWrap w:val="0"/>
            <w:vAlign w:val="center"/>
          </w:tcPr>
          <w:p>
            <w:pPr>
              <w:autoSpaceDE w:val="0"/>
              <w:autoSpaceDN w:val="0"/>
              <w:adjustRightInd w:val="0"/>
              <w:snapToGrid w:val="0"/>
              <w:jc w:val="center"/>
              <w:rPr>
                <w:rFonts w:ascii="Times New Roman" w:hAnsi="Times New Roman" w:cs="Times New Roman"/>
                <w:color w:val="000000"/>
                <w:kern w:val="0"/>
              </w:rPr>
            </w:pPr>
            <w:r>
              <w:rPr>
                <w:rFonts w:ascii="Times New Roman" w:hAnsi="Times New Roman" w:cs="Times New Roman"/>
                <w:color w:val="000000"/>
                <w:kern w:val="0"/>
              </w:rPr>
              <w:t>产品名称</w:t>
            </w:r>
          </w:p>
        </w:tc>
        <w:tc>
          <w:tcPr>
            <w:tcW w:w="2693" w:type="dxa"/>
            <w:noWrap w:val="0"/>
            <w:vAlign w:val="center"/>
          </w:tcPr>
          <w:p>
            <w:pPr>
              <w:autoSpaceDE w:val="0"/>
              <w:autoSpaceDN w:val="0"/>
              <w:adjustRightInd w:val="0"/>
              <w:snapToGrid w:val="0"/>
              <w:jc w:val="center"/>
              <w:rPr>
                <w:rFonts w:ascii="Times New Roman" w:hAnsi="Times New Roman" w:cs="Times New Roman"/>
                <w:color w:val="000000"/>
                <w:kern w:val="0"/>
              </w:rPr>
            </w:pPr>
            <w:r>
              <w:rPr>
                <w:rFonts w:ascii="Times New Roman" w:hAnsi="Times New Roman" w:cs="Times New Roman"/>
                <w:color w:val="000000"/>
                <w:kern w:val="0"/>
              </w:rPr>
              <w:t>抽样数量</w:t>
            </w:r>
          </w:p>
        </w:tc>
        <w:tc>
          <w:tcPr>
            <w:tcW w:w="1665" w:type="dxa"/>
            <w:noWrap w:val="0"/>
            <w:vAlign w:val="center"/>
          </w:tcPr>
          <w:p>
            <w:pPr>
              <w:snapToGrid w:val="0"/>
              <w:jc w:val="center"/>
              <w:rPr>
                <w:rFonts w:ascii="Times New Roman" w:hAnsi="Times New Roman" w:cs="Times New Roman"/>
                <w:color w:val="000000"/>
                <w:kern w:val="0"/>
              </w:rPr>
            </w:pPr>
            <w:r>
              <w:rPr>
                <w:rFonts w:ascii="Times New Roman" w:hAnsi="Times New Roman" w:cs="Times New Roman"/>
                <w:color w:val="000000"/>
              </w:rPr>
              <w:t>检验样品数量</w:t>
            </w:r>
          </w:p>
        </w:tc>
        <w:tc>
          <w:tcPr>
            <w:tcW w:w="1632" w:type="dxa"/>
            <w:noWrap w:val="0"/>
            <w:vAlign w:val="center"/>
          </w:tcPr>
          <w:p>
            <w:pPr>
              <w:snapToGrid w:val="0"/>
              <w:jc w:val="center"/>
              <w:rPr>
                <w:rFonts w:ascii="Times New Roman" w:hAnsi="Times New Roman" w:cs="Times New Roman"/>
                <w:color w:val="000000"/>
                <w:kern w:val="0"/>
              </w:rPr>
            </w:pPr>
            <w:r>
              <w:rPr>
                <w:rFonts w:ascii="Times New Roman" w:hAnsi="Times New Roman" w:cs="Times New Roman"/>
                <w:color w:val="000000"/>
              </w:rPr>
              <w:t>备用样品数量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695" w:type="dxa"/>
            <w:noWrap w:val="0"/>
            <w:vAlign w:val="center"/>
          </w:tcPr>
          <w:p>
            <w:pPr>
              <w:autoSpaceDE w:val="0"/>
              <w:autoSpaceDN w:val="0"/>
              <w:adjustRightInd w:val="0"/>
              <w:snapToGrid w:val="0"/>
              <w:jc w:val="center"/>
              <w:rPr>
                <w:rFonts w:hint="eastAsia" w:ascii="Times New Roman" w:hAnsi="Times New Roman" w:eastAsia="宋体" w:cs="Times New Roman"/>
                <w:color w:val="000000"/>
                <w:kern w:val="0"/>
                <w:lang w:val="en-US" w:eastAsia="zh-CN"/>
              </w:rPr>
            </w:pPr>
            <w:r>
              <w:rPr>
                <w:rFonts w:hint="eastAsia" w:cs="Times New Roman"/>
                <w:color w:val="000000"/>
                <w:kern w:val="0"/>
                <w:lang w:val="en-US" w:eastAsia="zh-CN"/>
              </w:rPr>
              <w:t>1</w:t>
            </w:r>
          </w:p>
        </w:tc>
        <w:tc>
          <w:tcPr>
            <w:tcW w:w="2268" w:type="dxa"/>
            <w:noWrap w:val="0"/>
            <w:vAlign w:val="center"/>
          </w:tcPr>
          <w:p>
            <w:pPr>
              <w:autoSpaceDE w:val="0"/>
              <w:autoSpaceDN w:val="0"/>
              <w:adjustRightInd w:val="0"/>
              <w:snapToGrid w:val="0"/>
              <w:jc w:val="center"/>
              <w:rPr>
                <w:rFonts w:hint="default" w:ascii="Times New Roman" w:hAnsi="Times New Roman" w:eastAsia="宋体" w:cs="Times New Roman"/>
                <w:color w:val="000000"/>
                <w:kern w:val="0"/>
                <w:lang w:val="en-US" w:eastAsia="zh-CN"/>
              </w:rPr>
            </w:pPr>
            <w:r>
              <w:rPr>
                <w:rFonts w:hint="eastAsia" w:cs="Times New Roman"/>
                <w:color w:val="000000"/>
                <w:kern w:val="0"/>
                <w:lang w:val="en-US" w:eastAsia="zh-CN"/>
              </w:rPr>
              <w:t>纸杯</w:t>
            </w:r>
            <w:r>
              <w:rPr>
                <w:rFonts w:hint="eastAsia" w:cs="Times New Roman"/>
                <w:color w:val="000000"/>
                <w:kern w:val="0"/>
                <w:vertAlign w:val="superscript"/>
                <w:lang w:val="en-US" w:eastAsia="zh-CN"/>
              </w:rPr>
              <w:t>a</w:t>
            </w:r>
          </w:p>
        </w:tc>
        <w:tc>
          <w:tcPr>
            <w:tcW w:w="2693" w:type="dxa"/>
            <w:noWrap w:val="0"/>
            <w:vAlign w:val="center"/>
          </w:tcPr>
          <w:p>
            <w:pPr>
              <w:autoSpaceDE w:val="0"/>
              <w:autoSpaceDN w:val="0"/>
              <w:adjustRightInd w:val="0"/>
              <w:snapToGrid w:val="0"/>
              <w:jc w:val="center"/>
              <w:rPr>
                <w:rFonts w:hint="default" w:ascii="Times New Roman" w:hAnsi="Times New Roman" w:eastAsia="宋体" w:cs="Times New Roman"/>
                <w:color w:val="000000"/>
                <w:kern w:val="0"/>
                <w:lang w:val="en-US" w:eastAsia="zh-CN"/>
              </w:rPr>
            </w:pPr>
            <w:r>
              <w:rPr>
                <w:rFonts w:hint="eastAsia" w:cs="Times New Roman"/>
                <w:color w:val="000000"/>
                <w:kern w:val="0"/>
                <w:lang w:val="en-US" w:eastAsia="zh-CN"/>
              </w:rPr>
              <w:t>100</w:t>
            </w:r>
            <w:r>
              <w:rPr>
                <w:rFonts w:hint="eastAsia" w:ascii="Times New Roman" w:hAnsi="Times New Roman" w:cs="Times New Roman"/>
                <w:color w:val="000000"/>
                <w:kern w:val="0"/>
              </w:rPr>
              <w:t>只/支</w:t>
            </w:r>
          </w:p>
        </w:tc>
        <w:tc>
          <w:tcPr>
            <w:tcW w:w="1665" w:type="dxa"/>
            <w:noWrap w:val="0"/>
            <w:vAlign w:val="center"/>
          </w:tcPr>
          <w:p>
            <w:pPr>
              <w:autoSpaceDE w:val="0"/>
              <w:autoSpaceDN w:val="0"/>
              <w:adjustRightInd w:val="0"/>
              <w:snapToGrid w:val="0"/>
              <w:jc w:val="center"/>
              <w:rPr>
                <w:rFonts w:hint="default" w:ascii="Times New Roman" w:hAnsi="Times New Roman" w:eastAsia="宋体" w:cs="Times New Roman"/>
                <w:color w:val="000000"/>
                <w:kern w:val="0"/>
                <w:lang w:val="en-US" w:eastAsia="zh-CN"/>
              </w:rPr>
            </w:pPr>
            <w:r>
              <w:rPr>
                <w:rFonts w:hint="eastAsia" w:cs="Times New Roman"/>
                <w:color w:val="000000"/>
                <w:kern w:val="0"/>
                <w:lang w:val="en-US" w:eastAsia="zh-CN"/>
              </w:rPr>
              <w:t>50</w:t>
            </w:r>
            <w:r>
              <w:rPr>
                <w:rFonts w:hint="eastAsia" w:ascii="Times New Roman" w:hAnsi="Times New Roman" w:cs="Times New Roman"/>
                <w:color w:val="000000"/>
                <w:kern w:val="0"/>
              </w:rPr>
              <w:t>只/支</w:t>
            </w:r>
          </w:p>
        </w:tc>
        <w:tc>
          <w:tcPr>
            <w:tcW w:w="1632" w:type="dxa"/>
            <w:noWrap w:val="0"/>
            <w:vAlign w:val="center"/>
          </w:tcPr>
          <w:p>
            <w:pPr>
              <w:autoSpaceDE w:val="0"/>
              <w:autoSpaceDN w:val="0"/>
              <w:adjustRightInd w:val="0"/>
              <w:snapToGrid w:val="0"/>
              <w:jc w:val="center"/>
              <w:rPr>
                <w:rFonts w:hint="default" w:ascii="Times New Roman" w:hAnsi="Times New Roman" w:eastAsia="宋体" w:cs="Times New Roman"/>
                <w:color w:val="000000"/>
                <w:kern w:val="0"/>
                <w:lang w:val="en-US" w:eastAsia="zh-CN"/>
              </w:rPr>
            </w:pPr>
            <w:r>
              <w:rPr>
                <w:rFonts w:hint="eastAsia" w:cs="Times New Roman"/>
                <w:color w:val="000000"/>
                <w:kern w:val="0"/>
                <w:lang w:val="en-US" w:eastAsia="zh-CN"/>
              </w:rPr>
              <w:t>50</w:t>
            </w:r>
            <w:r>
              <w:rPr>
                <w:rFonts w:hint="eastAsia" w:ascii="Times New Roman" w:hAnsi="Times New Roman" w:cs="Times New Roman"/>
                <w:color w:val="000000"/>
                <w:kern w:val="0"/>
              </w:rPr>
              <w:t>只/支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695" w:type="dxa"/>
            <w:noWrap w:val="0"/>
            <w:vAlign w:val="center"/>
          </w:tcPr>
          <w:p>
            <w:pPr>
              <w:autoSpaceDE w:val="0"/>
              <w:autoSpaceDN w:val="0"/>
              <w:adjustRightInd w:val="0"/>
              <w:snapToGrid w:val="0"/>
              <w:jc w:val="center"/>
              <w:rPr>
                <w:rFonts w:hint="eastAsia" w:ascii="Times New Roman" w:hAnsi="Times New Roman" w:eastAsia="宋体" w:cs="Times New Roman"/>
                <w:color w:val="000000"/>
                <w:kern w:val="0"/>
                <w:lang w:eastAsia="zh-CN"/>
              </w:rPr>
            </w:pPr>
            <w:r>
              <w:rPr>
                <w:rFonts w:hint="eastAsia" w:cs="Times New Roman"/>
                <w:color w:val="000000"/>
                <w:kern w:val="0"/>
                <w:lang w:val="en-US" w:eastAsia="zh-CN"/>
              </w:rPr>
              <w:t>2</w:t>
            </w:r>
          </w:p>
        </w:tc>
        <w:tc>
          <w:tcPr>
            <w:tcW w:w="2268" w:type="dxa"/>
            <w:noWrap w:val="0"/>
            <w:vAlign w:val="center"/>
          </w:tcPr>
          <w:p>
            <w:pPr>
              <w:autoSpaceDE w:val="0"/>
              <w:autoSpaceDN w:val="0"/>
              <w:adjustRightInd w:val="0"/>
              <w:snapToGrid w:val="0"/>
              <w:jc w:val="center"/>
              <w:rPr>
                <w:rFonts w:ascii="Times New Roman" w:hAnsi="Times New Roman" w:cs="Times New Roman"/>
                <w:color w:val="000000"/>
                <w:kern w:val="0"/>
              </w:rPr>
            </w:pPr>
            <w:r>
              <w:rPr>
                <w:rFonts w:ascii="Times New Roman" w:hAnsi="Times New Roman" w:cs="Times New Roman"/>
                <w:color w:val="000000"/>
                <w:kern w:val="0"/>
              </w:rPr>
              <w:t>纸餐具</w:t>
            </w:r>
          </w:p>
        </w:tc>
        <w:tc>
          <w:tcPr>
            <w:tcW w:w="2693" w:type="dxa"/>
            <w:noWrap w:val="0"/>
            <w:vAlign w:val="center"/>
          </w:tcPr>
          <w:p>
            <w:pPr>
              <w:autoSpaceDE w:val="0"/>
              <w:autoSpaceDN w:val="0"/>
              <w:adjustRightInd w:val="0"/>
              <w:snapToGrid w:val="0"/>
              <w:jc w:val="center"/>
              <w:rPr>
                <w:rFonts w:ascii="Times New Roman" w:hAnsi="Times New Roman" w:cs="Times New Roman"/>
                <w:color w:val="000000"/>
                <w:kern w:val="0"/>
              </w:rPr>
            </w:pPr>
            <w:r>
              <w:rPr>
                <w:rFonts w:ascii="Times New Roman" w:hAnsi="Times New Roman" w:cs="Times New Roman"/>
                <w:color w:val="000000"/>
                <w:kern w:val="0"/>
              </w:rPr>
              <w:t>70</w:t>
            </w:r>
            <w:r>
              <w:rPr>
                <w:rFonts w:hint="eastAsia" w:ascii="Times New Roman" w:hAnsi="Times New Roman" w:cs="Times New Roman"/>
                <w:color w:val="000000"/>
                <w:kern w:val="0"/>
              </w:rPr>
              <w:t>只/支</w:t>
            </w:r>
          </w:p>
        </w:tc>
        <w:tc>
          <w:tcPr>
            <w:tcW w:w="1665" w:type="dxa"/>
            <w:noWrap w:val="0"/>
            <w:vAlign w:val="center"/>
          </w:tcPr>
          <w:p>
            <w:pPr>
              <w:autoSpaceDE w:val="0"/>
              <w:autoSpaceDN w:val="0"/>
              <w:adjustRightInd w:val="0"/>
              <w:snapToGrid w:val="0"/>
              <w:jc w:val="center"/>
              <w:rPr>
                <w:rFonts w:ascii="Times New Roman" w:hAnsi="Times New Roman" w:cs="Times New Roman"/>
                <w:color w:val="000000"/>
                <w:kern w:val="0"/>
              </w:rPr>
            </w:pPr>
            <w:r>
              <w:rPr>
                <w:rFonts w:ascii="Times New Roman" w:hAnsi="Times New Roman" w:cs="Times New Roman"/>
                <w:color w:val="000000"/>
                <w:kern w:val="0"/>
              </w:rPr>
              <w:t>50</w:t>
            </w:r>
            <w:r>
              <w:rPr>
                <w:rFonts w:hint="eastAsia" w:ascii="Times New Roman" w:hAnsi="Times New Roman" w:cs="Times New Roman"/>
                <w:color w:val="000000"/>
                <w:kern w:val="0"/>
              </w:rPr>
              <w:t>只/支</w:t>
            </w:r>
          </w:p>
        </w:tc>
        <w:tc>
          <w:tcPr>
            <w:tcW w:w="1632" w:type="dxa"/>
            <w:noWrap w:val="0"/>
            <w:vAlign w:val="center"/>
          </w:tcPr>
          <w:p>
            <w:pPr>
              <w:autoSpaceDE w:val="0"/>
              <w:autoSpaceDN w:val="0"/>
              <w:adjustRightInd w:val="0"/>
              <w:snapToGrid w:val="0"/>
              <w:jc w:val="center"/>
              <w:rPr>
                <w:rFonts w:ascii="Times New Roman" w:hAnsi="Times New Roman" w:cs="Times New Roman"/>
                <w:color w:val="000000"/>
                <w:kern w:val="0"/>
              </w:rPr>
            </w:pPr>
            <w:r>
              <w:rPr>
                <w:rFonts w:ascii="Times New Roman" w:hAnsi="Times New Roman" w:cs="Times New Roman"/>
                <w:color w:val="000000"/>
                <w:kern w:val="0"/>
              </w:rPr>
              <w:t>20</w:t>
            </w:r>
            <w:r>
              <w:rPr>
                <w:rFonts w:hint="eastAsia" w:ascii="Times New Roman" w:hAnsi="Times New Roman" w:cs="Times New Roman"/>
                <w:color w:val="000000"/>
                <w:kern w:val="0"/>
              </w:rPr>
              <w:t>只/支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695" w:type="dxa"/>
            <w:noWrap w:val="0"/>
            <w:vAlign w:val="center"/>
          </w:tcPr>
          <w:p>
            <w:pPr>
              <w:autoSpaceDE w:val="0"/>
              <w:autoSpaceDN w:val="0"/>
              <w:adjustRightInd w:val="0"/>
              <w:snapToGrid w:val="0"/>
              <w:jc w:val="center"/>
              <w:rPr>
                <w:rFonts w:hint="eastAsia" w:ascii="Times New Roman" w:hAnsi="Times New Roman" w:eastAsia="宋体" w:cs="Times New Roman"/>
                <w:color w:val="000000"/>
                <w:kern w:val="0"/>
                <w:lang w:eastAsia="zh-CN"/>
              </w:rPr>
            </w:pPr>
            <w:r>
              <w:rPr>
                <w:rFonts w:hint="eastAsia" w:cs="Times New Roman"/>
                <w:color w:val="000000"/>
                <w:kern w:val="0"/>
                <w:lang w:val="en-US" w:eastAsia="zh-CN"/>
              </w:rPr>
              <w:t>3</w:t>
            </w:r>
          </w:p>
        </w:tc>
        <w:tc>
          <w:tcPr>
            <w:tcW w:w="2268" w:type="dxa"/>
            <w:noWrap w:val="0"/>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纸盒</w:t>
            </w:r>
          </w:p>
        </w:tc>
        <w:tc>
          <w:tcPr>
            <w:tcW w:w="2693" w:type="dxa"/>
            <w:noWrap w:val="0"/>
            <w:vAlign w:val="center"/>
          </w:tcPr>
          <w:p>
            <w:pPr>
              <w:autoSpaceDE w:val="0"/>
              <w:autoSpaceDN w:val="0"/>
              <w:adjustRightInd w:val="0"/>
              <w:snapToGrid w:val="0"/>
              <w:jc w:val="center"/>
              <w:rPr>
                <w:rFonts w:ascii="Times New Roman" w:hAnsi="Times New Roman" w:cs="Times New Roman"/>
                <w:color w:val="000000"/>
                <w:kern w:val="0"/>
              </w:rPr>
            </w:pPr>
            <w:r>
              <w:rPr>
                <w:rFonts w:ascii="Times New Roman" w:hAnsi="Times New Roman" w:cs="Times New Roman"/>
                <w:color w:val="000000"/>
                <w:kern w:val="0"/>
              </w:rPr>
              <w:t>40</w:t>
            </w:r>
            <w:r>
              <w:rPr>
                <w:rFonts w:hint="eastAsia" w:ascii="Times New Roman" w:hAnsi="Times New Roman" w:cs="Times New Roman"/>
                <w:color w:val="000000"/>
                <w:kern w:val="0"/>
              </w:rPr>
              <w:t>只/支</w:t>
            </w:r>
          </w:p>
        </w:tc>
        <w:tc>
          <w:tcPr>
            <w:tcW w:w="1665" w:type="dxa"/>
            <w:noWrap w:val="0"/>
            <w:vAlign w:val="center"/>
          </w:tcPr>
          <w:p>
            <w:pPr>
              <w:autoSpaceDE w:val="0"/>
              <w:autoSpaceDN w:val="0"/>
              <w:adjustRightInd w:val="0"/>
              <w:snapToGrid w:val="0"/>
              <w:jc w:val="center"/>
              <w:rPr>
                <w:rFonts w:ascii="Times New Roman" w:hAnsi="Times New Roman" w:cs="Times New Roman"/>
                <w:color w:val="000000"/>
                <w:kern w:val="0"/>
              </w:rPr>
            </w:pPr>
            <w:r>
              <w:rPr>
                <w:rFonts w:ascii="Times New Roman" w:hAnsi="Times New Roman" w:cs="Times New Roman"/>
                <w:color w:val="000000"/>
                <w:kern w:val="0"/>
              </w:rPr>
              <w:t>30</w:t>
            </w:r>
            <w:r>
              <w:rPr>
                <w:rFonts w:hint="eastAsia" w:ascii="Times New Roman" w:hAnsi="Times New Roman" w:cs="Times New Roman"/>
                <w:color w:val="000000"/>
                <w:kern w:val="0"/>
              </w:rPr>
              <w:t>只/支</w:t>
            </w:r>
          </w:p>
        </w:tc>
        <w:tc>
          <w:tcPr>
            <w:tcW w:w="1632" w:type="dxa"/>
            <w:noWrap w:val="0"/>
            <w:vAlign w:val="center"/>
          </w:tcPr>
          <w:p>
            <w:pPr>
              <w:autoSpaceDE w:val="0"/>
              <w:autoSpaceDN w:val="0"/>
              <w:adjustRightInd w:val="0"/>
              <w:snapToGrid w:val="0"/>
              <w:jc w:val="center"/>
              <w:rPr>
                <w:rFonts w:ascii="Times New Roman" w:hAnsi="Times New Roman" w:cs="Times New Roman"/>
                <w:color w:val="000000"/>
                <w:kern w:val="0"/>
              </w:rPr>
            </w:pPr>
            <w:r>
              <w:rPr>
                <w:rFonts w:ascii="Times New Roman" w:hAnsi="Times New Roman" w:cs="Times New Roman"/>
                <w:color w:val="000000"/>
                <w:kern w:val="0"/>
              </w:rPr>
              <w:t>10</w:t>
            </w:r>
            <w:r>
              <w:rPr>
                <w:rFonts w:hint="eastAsia" w:ascii="Times New Roman" w:hAnsi="Times New Roman" w:cs="Times New Roman"/>
                <w:color w:val="000000"/>
                <w:kern w:val="0"/>
              </w:rPr>
              <w:t>只/支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jc w:val="center"/>
        </w:trPr>
        <w:tc>
          <w:tcPr>
            <w:tcW w:w="8953" w:type="dxa"/>
            <w:gridSpan w:val="5"/>
            <w:noWrap w:val="0"/>
            <w:vAlign w:val="center"/>
          </w:tcPr>
          <w:p>
            <w:pPr>
              <w:autoSpaceDE w:val="0"/>
              <w:autoSpaceDN w:val="0"/>
              <w:adjustRightInd w:val="0"/>
              <w:snapToGrid w:val="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注：</w:t>
            </w:r>
            <w:r>
              <w:rPr>
                <w:rFonts w:hint="eastAsia" w:ascii="宋体" w:hAnsi="宋体" w:eastAsia="宋体" w:cs="宋体"/>
                <w:color w:val="000000"/>
                <w:sz w:val="20"/>
                <w:szCs w:val="20"/>
              </w:rPr>
              <w:t>抽取检验样品或备用样品不足最小销售包装的整数倍时，抽取最小销售包装的整数倍，不破坏最小销售包装。</w:t>
            </w:r>
          </w:p>
          <w:p>
            <w:pPr>
              <w:autoSpaceDE w:val="0"/>
              <w:autoSpaceDN w:val="0"/>
              <w:adjustRightInd w:val="0"/>
              <w:snapToGrid w:val="0"/>
              <w:jc w:val="left"/>
              <w:rPr>
                <w:rFonts w:ascii="Times New Roman" w:hAnsi="Times New Roman" w:cs="Times New Roman"/>
                <w:color w:val="000000"/>
                <w:kern w:val="0"/>
              </w:rPr>
            </w:pPr>
            <w:r>
              <w:rPr>
                <w:rFonts w:hint="eastAsia" w:ascii="宋体" w:hAnsi="宋体" w:eastAsia="宋体" w:cs="宋体"/>
                <w:color w:val="000000"/>
                <w:sz w:val="20"/>
                <w:szCs w:val="20"/>
                <w:lang w:val="en-US" w:eastAsia="zh-CN"/>
              </w:rPr>
              <w:t>a：</w:t>
            </w:r>
            <w:r>
              <w:rPr>
                <w:rFonts w:hint="eastAsia" w:ascii="宋体" w:hAnsi="宋体" w:eastAsia="宋体" w:cs="宋体"/>
                <w:color w:val="000000"/>
                <w:sz w:val="20"/>
                <w:szCs w:val="20"/>
              </w:rPr>
              <w:t>若样品过小，应调整抽样量满足样品总质量不小于0.25kg，其中检样、备样按比例2:1抽取。</w:t>
            </w:r>
          </w:p>
          <w:p>
            <w:pPr>
              <w:autoSpaceDE w:val="0"/>
              <w:autoSpaceDN w:val="0"/>
              <w:adjustRightInd w:val="0"/>
              <w:snapToGrid w:val="0"/>
              <w:jc w:val="left"/>
              <w:rPr>
                <w:rFonts w:hint="default" w:cs="Times New Roman"/>
                <w:color w:val="000000"/>
                <w:kern w:val="0"/>
                <w:lang w:val="en-US" w:eastAsia="zh-CN"/>
              </w:rPr>
            </w:pPr>
          </w:p>
        </w:tc>
      </w:tr>
    </w:tbl>
    <w:p>
      <w:pPr>
        <w:adjustRightInd w:val="0"/>
        <w:snapToGrid w:val="0"/>
        <w:spacing w:line="360" w:lineRule="auto"/>
        <w:rPr>
          <w:rFonts w:hint="eastAsia"/>
        </w:rPr>
      </w:pPr>
    </w:p>
    <w:p>
      <w:pPr>
        <w:adjustRightInd w:val="0"/>
        <w:snapToGrid w:val="0"/>
        <w:spacing w:line="360" w:lineRule="auto"/>
        <w:rPr>
          <w:rFonts w:ascii="黑体" w:eastAsia="黑体"/>
          <w:b/>
          <w:szCs w:val="21"/>
        </w:rPr>
      </w:pPr>
      <w:r>
        <w:rPr>
          <w:rFonts w:ascii="黑体" w:eastAsia="黑体"/>
          <w:b/>
          <w:szCs w:val="21"/>
        </w:rPr>
        <w:t>2 检验依据</w:t>
      </w:r>
    </w:p>
    <w:p>
      <w:pPr>
        <w:adjustRightInd w:val="0"/>
        <w:snapToGrid w:val="0"/>
        <w:spacing w:line="360" w:lineRule="auto"/>
        <w:ind w:firstLine="420" w:firstLineChars="200"/>
        <w:jc w:val="left"/>
        <w:rPr>
          <w:rFonts w:hint="eastAsia"/>
          <w:kern w:val="0"/>
          <w:sz w:val="18"/>
          <w:szCs w:val="18"/>
        </w:rPr>
      </w:pPr>
      <w:r>
        <w:rPr>
          <w:rFonts w:hint="eastAsia" w:hAnsi="宋体" w:cs="宋体"/>
          <w:szCs w:val="22"/>
        </w:rPr>
        <w:t>本细则中所抽产品的</w:t>
      </w:r>
      <w:r>
        <w:rPr>
          <w:rFonts w:hint="eastAsia" w:hAnsi="宋体" w:cs="宋体"/>
          <w:szCs w:val="21"/>
        </w:rPr>
        <w:t>检验项目、检验方法见表2。</w:t>
      </w:r>
    </w:p>
    <w:p>
      <w:pPr>
        <w:snapToGrid w:val="0"/>
        <w:jc w:val="both"/>
        <w:rPr>
          <w:rFonts w:hint="eastAsia" w:ascii="宋体" w:hAnsi="宋体" w:cs="宋体"/>
          <w:color w:val="000000"/>
          <w:kern w:val="0"/>
          <w:sz w:val="18"/>
          <w:szCs w:val="18"/>
        </w:rPr>
      </w:pPr>
    </w:p>
    <w:p>
      <w:pPr>
        <w:snapToGrid w:val="0"/>
        <w:jc w:val="center"/>
        <w:rPr>
          <w:rFonts w:hint="eastAsia" w:ascii="宋体" w:hAnsi="宋体"/>
          <w:kern w:val="0"/>
          <w:sz w:val="18"/>
          <w:szCs w:val="18"/>
        </w:rPr>
      </w:pPr>
    </w:p>
    <w:p>
      <w:pPr>
        <w:snapToGrid w:val="0"/>
        <w:jc w:val="center"/>
        <w:rPr>
          <w:rFonts w:hint="default" w:ascii="宋体" w:hAnsi="宋体" w:eastAsia="宋体"/>
          <w:kern w:val="0"/>
          <w:sz w:val="18"/>
          <w:szCs w:val="18"/>
          <w:lang w:val="en-US" w:eastAsia="zh-CN"/>
        </w:rPr>
      </w:pPr>
      <w:r>
        <w:rPr>
          <w:rFonts w:hint="eastAsia" w:ascii="宋体" w:hAnsi="宋体"/>
          <w:kern w:val="0"/>
          <w:sz w:val="18"/>
          <w:szCs w:val="18"/>
        </w:rPr>
        <w:t>表</w:t>
      </w:r>
      <w:r>
        <w:rPr>
          <w:rFonts w:hint="eastAsia" w:ascii="宋体" w:hAnsi="宋体"/>
          <w:kern w:val="0"/>
          <w:sz w:val="18"/>
          <w:szCs w:val="18"/>
          <w:lang w:val="en-US" w:eastAsia="zh-CN"/>
        </w:rPr>
        <w:t>2  检验项目</w:t>
      </w:r>
    </w:p>
    <w:tbl>
      <w:tblPr>
        <w:tblStyle w:val="8"/>
        <w:tblW w:w="8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4140"/>
        <w:gridCol w:w="3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01" w:type="dxa"/>
            <w:noWrap w:val="0"/>
            <w:vAlign w:val="center"/>
          </w:tcPr>
          <w:p>
            <w:pPr>
              <w:jc w:val="center"/>
              <w:rPr>
                <w:rFonts w:ascii="宋体" w:hAnsi="宋体"/>
                <w:kern w:val="0"/>
                <w:sz w:val="18"/>
                <w:szCs w:val="18"/>
              </w:rPr>
            </w:pPr>
            <w:r>
              <w:rPr>
                <w:rFonts w:hint="eastAsia" w:ascii="宋体" w:hAnsi="宋体"/>
                <w:kern w:val="0"/>
                <w:sz w:val="18"/>
                <w:szCs w:val="18"/>
              </w:rPr>
              <w:t>序号</w:t>
            </w:r>
          </w:p>
        </w:tc>
        <w:tc>
          <w:tcPr>
            <w:tcW w:w="4140" w:type="dxa"/>
            <w:noWrap w:val="0"/>
            <w:vAlign w:val="center"/>
          </w:tcPr>
          <w:p>
            <w:pPr>
              <w:pStyle w:val="18"/>
              <w:snapToGrid w:val="0"/>
              <w:rPr>
                <w:rFonts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检验项目</w:t>
            </w:r>
          </w:p>
        </w:tc>
        <w:tc>
          <w:tcPr>
            <w:tcW w:w="3031" w:type="dxa"/>
            <w:noWrap w:val="0"/>
            <w:vAlign w:val="center"/>
          </w:tcPr>
          <w:p>
            <w:pPr>
              <w:pStyle w:val="18"/>
              <w:snapToGrid w:val="0"/>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01" w:type="dxa"/>
            <w:noWrap w:val="0"/>
            <w:vAlign w:val="center"/>
          </w:tcPr>
          <w:p>
            <w:pPr>
              <w:jc w:val="center"/>
              <w:rPr>
                <w:rFonts w:hint="eastAsia" w:ascii="宋体" w:hAnsi="宋体"/>
                <w:kern w:val="0"/>
                <w:sz w:val="18"/>
                <w:szCs w:val="18"/>
              </w:rPr>
            </w:pPr>
            <w:r>
              <w:rPr>
                <w:rFonts w:hint="eastAsia" w:ascii="宋体" w:hAnsi="宋体"/>
                <w:kern w:val="0"/>
                <w:sz w:val="18"/>
                <w:szCs w:val="18"/>
              </w:rPr>
              <w:t>1</w:t>
            </w:r>
          </w:p>
        </w:tc>
        <w:tc>
          <w:tcPr>
            <w:tcW w:w="4140" w:type="dxa"/>
            <w:noWrap w:val="0"/>
            <w:vAlign w:val="center"/>
          </w:tcPr>
          <w:p>
            <w:pPr>
              <w:adjustRightInd w:val="0"/>
              <w:snapToGrid w:val="0"/>
              <w:spacing w:before="62" w:beforeLines="20" w:after="62" w:afterLines="20"/>
              <w:jc w:val="center"/>
              <w:rPr>
                <w:rFonts w:ascii="宋体" w:hAnsi="宋体"/>
                <w:kern w:val="0"/>
                <w:sz w:val="18"/>
                <w:szCs w:val="18"/>
              </w:rPr>
            </w:pPr>
            <w:r>
              <w:rPr>
                <w:rFonts w:ascii="Times New Roman" w:hAnsi="Times New Roman" w:cs="Times New Roman"/>
                <w:color w:val="000000"/>
              </w:rPr>
              <w:t>感官要求</w:t>
            </w:r>
            <w:r>
              <w:rPr>
                <w:rFonts w:hint="eastAsia" w:ascii="Times New Roman" w:hAnsi="Times New Roman" w:cs="Times New Roman"/>
                <w:color w:val="000000"/>
                <w:vertAlign w:val="superscript"/>
              </w:rPr>
              <w:t>a</w:t>
            </w:r>
          </w:p>
        </w:tc>
        <w:tc>
          <w:tcPr>
            <w:tcW w:w="3031" w:type="dxa"/>
            <w:noWrap w:val="0"/>
            <w:vAlign w:val="center"/>
          </w:tcPr>
          <w:p>
            <w:pPr>
              <w:snapToGrid w:val="0"/>
              <w:spacing w:line="300" w:lineRule="exact"/>
              <w:jc w:val="center"/>
              <w:rPr>
                <w:rFonts w:hint="eastAsia" w:ascii="Times New Roman" w:hAnsi="Times New Roman" w:cs="Times New Roman"/>
                <w:color w:val="000000"/>
              </w:rPr>
            </w:pPr>
            <w:r>
              <w:rPr>
                <w:rFonts w:ascii="Times New Roman" w:hAnsi="Times New Roman" w:cs="Times New Roman"/>
                <w:color w:val="000000"/>
              </w:rPr>
              <w:t>GB 4806.</w:t>
            </w:r>
            <w:r>
              <w:rPr>
                <w:rFonts w:hint="eastAsia" w:ascii="Times New Roman" w:hAnsi="Times New Roman" w:cs="Times New Roman"/>
                <w:color w:val="000000"/>
              </w:rPr>
              <w:t>7—</w:t>
            </w:r>
            <w:r>
              <w:rPr>
                <w:rFonts w:ascii="Times New Roman" w:hAnsi="Times New Roman" w:cs="Times New Roman"/>
                <w:color w:val="000000"/>
              </w:rPr>
              <w:t>202</w:t>
            </w:r>
            <w:r>
              <w:rPr>
                <w:rFonts w:hint="eastAsia" w:ascii="Times New Roman" w:hAnsi="Times New Roman" w:cs="Times New Roman"/>
                <w:color w:val="000000"/>
              </w:rPr>
              <w:t>3</w:t>
            </w:r>
          </w:p>
          <w:p>
            <w:pPr>
              <w:snapToGrid w:val="0"/>
              <w:spacing w:line="300" w:lineRule="exact"/>
              <w:jc w:val="center"/>
              <w:rPr>
                <w:rFonts w:hint="eastAsia" w:ascii="宋体" w:hAnsi="宋体" w:cs="黑体"/>
                <w:sz w:val="18"/>
                <w:szCs w:val="18"/>
              </w:rPr>
            </w:pPr>
            <w:r>
              <w:rPr>
                <w:rFonts w:ascii="Times New Roman" w:hAnsi="Times New Roman" w:cs="Times New Roman"/>
                <w:color w:val="000000"/>
              </w:rPr>
              <w:t>GB 4806.</w:t>
            </w:r>
            <w:r>
              <w:rPr>
                <w:rFonts w:hint="eastAsia" w:ascii="Times New Roman" w:hAnsi="Times New Roman" w:cs="Times New Roman"/>
                <w:color w:val="000000"/>
              </w:rPr>
              <w:t>8—</w:t>
            </w:r>
            <w:r>
              <w:rPr>
                <w:rFonts w:ascii="Times New Roman" w:hAnsi="Times New Roman" w:cs="Times New Roman"/>
                <w:color w:val="000000"/>
              </w:rPr>
              <w:t>202</w:t>
            </w:r>
            <w:r>
              <w:rPr>
                <w:rFonts w:hint="eastAsia" w:ascii="Times New Roman" w:hAnsi="Times New Roman" w:cs="Times New Roman"/>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901" w:type="dxa"/>
            <w:noWrap w:val="0"/>
            <w:vAlign w:val="center"/>
          </w:tcPr>
          <w:p>
            <w:pPr>
              <w:jc w:val="center"/>
              <w:rPr>
                <w:rFonts w:hint="eastAsia" w:ascii="宋体" w:hAnsi="宋体"/>
                <w:kern w:val="0"/>
                <w:sz w:val="18"/>
                <w:szCs w:val="18"/>
              </w:rPr>
            </w:pPr>
            <w:r>
              <w:rPr>
                <w:rFonts w:hint="eastAsia" w:ascii="宋体" w:hAnsi="宋体"/>
                <w:kern w:val="0"/>
                <w:sz w:val="18"/>
                <w:szCs w:val="18"/>
              </w:rPr>
              <w:t>2</w:t>
            </w:r>
          </w:p>
        </w:tc>
        <w:tc>
          <w:tcPr>
            <w:tcW w:w="4140" w:type="dxa"/>
            <w:noWrap w:val="0"/>
            <w:vAlign w:val="center"/>
          </w:tcPr>
          <w:p>
            <w:pPr>
              <w:adjustRightInd w:val="0"/>
              <w:snapToGrid w:val="0"/>
              <w:spacing w:before="62" w:beforeLines="20" w:after="62" w:afterLines="20"/>
              <w:jc w:val="center"/>
              <w:rPr>
                <w:rFonts w:hint="eastAsia" w:ascii="Times New Roman" w:hAnsi="Times New Roman" w:cs="Times New Roman"/>
                <w:color w:val="000000"/>
                <w:kern w:val="2"/>
                <w:sz w:val="21"/>
                <w:szCs w:val="24"/>
                <w:lang w:val="en-US" w:eastAsia="zh-CN" w:bidi="ar-SA"/>
              </w:rPr>
            </w:pPr>
            <w:r>
              <w:rPr>
                <w:rFonts w:ascii="Times New Roman" w:hAnsi="Times New Roman" w:cs="Times New Roman"/>
                <w:color w:val="000000"/>
              </w:rPr>
              <w:t>总迁移量</w:t>
            </w:r>
          </w:p>
        </w:tc>
        <w:tc>
          <w:tcPr>
            <w:tcW w:w="3031" w:type="dxa"/>
            <w:noWrap w:val="0"/>
            <w:vAlign w:val="center"/>
          </w:tcPr>
          <w:p>
            <w:pPr>
              <w:snapToGrid w:val="0"/>
              <w:spacing w:line="300" w:lineRule="exact"/>
              <w:jc w:val="center"/>
              <w:rPr>
                <w:rFonts w:ascii="Times New Roman" w:hAnsi="Times New Roman" w:cs="Times New Roman"/>
                <w:kern w:val="2"/>
                <w:sz w:val="21"/>
                <w:szCs w:val="24"/>
                <w:lang w:val="en-US" w:eastAsia="zh-CN" w:bidi="ar-SA"/>
              </w:rPr>
            </w:pPr>
            <w:r>
              <w:rPr>
                <w:rFonts w:ascii="Times New Roman" w:hAnsi="Times New Roman" w:cs="Times New Roman"/>
                <w:color w:val="000000"/>
              </w:rPr>
              <w:t>GB 31604.8</w:t>
            </w:r>
            <w:r>
              <w:rPr>
                <w:rFonts w:hint="eastAsia" w:ascii="Times New Roman" w:hAnsi="Times New Roman" w:cs="Times New Roman"/>
                <w:color w:val="000000"/>
              </w:rPr>
              <w:t>—</w:t>
            </w:r>
            <w:r>
              <w:rPr>
                <w:rFonts w:ascii="Times New Roman" w:hAnsi="Times New Roman" w:cs="Times New Roman"/>
                <w:color w:val="000000"/>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01" w:type="dxa"/>
            <w:noWrap w:val="0"/>
            <w:vAlign w:val="center"/>
          </w:tcPr>
          <w:p>
            <w:pPr>
              <w:jc w:val="center"/>
              <w:rPr>
                <w:rFonts w:hint="eastAsia" w:ascii="宋体" w:hAnsi="宋体"/>
                <w:kern w:val="0"/>
                <w:sz w:val="18"/>
                <w:szCs w:val="18"/>
              </w:rPr>
            </w:pPr>
            <w:r>
              <w:rPr>
                <w:rFonts w:hint="eastAsia" w:ascii="宋体" w:hAnsi="宋体"/>
                <w:kern w:val="0"/>
                <w:sz w:val="18"/>
                <w:szCs w:val="18"/>
              </w:rPr>
              <w:t>3</w:t>
            </w:r>
          </w:p>
        </w:tc>
        <w:tc>
          <w:tcPr>
            <w:tcW w:w="4140" w:type="dxa"/>
            <w:noWrap w:val="0"/>
            <w:vAlign w:val="center"/>
          </w:tcPr>
          <w:p>
            <w:pPr>
              <w:adjustRightInd w:val="0"/>
              <w:snapToGrid w:val="0"/>
              <w:spacing w:before="62" w:beforeLines="20" w:after="62" w:afterLines="20"/>
              <w:jc w:val="center"/>
              <w:rPr>
                <w:rFonts w:ascii="Times New Roman" w:hAnsi="Times New Roman" w:cs="Times New Roman"/>
                <w:color w:val="000000"/>
                <w:kern w:val="2"/>
                <w:sz w:val="21"/>
                <w:szCs w:val="24"/>
                <w:lang w:val="en-US" w:eastAsia="zh-CN" w:bidi="ar-SA"/>
              </w:rPr>
            </w:pPr>
            <w:r>
              <w:rPr>
                <w:rFonts w:ascii="Times New Roman" w:hAnsi="Times New Roman" w:cs="Times New Roman"/>
                <w:color w:val="000000"/>
              </w:rPr>
              <w:t>甲醛</w:t>
            </w:r>
          </w:p>
        </w:tc>
        <w:tc>
          <w:tcPr>
            <w:tcW w:w="3031" w:type="dxa"/>
            <w:noWrap w:val="0"/>
            <w:vAlign w:val="center"/>
          </w:tcPr>
          <w:p>
            <w:pPr>
              <w:adjustRightInd w:val="0"/>
              <w:snapToGrid w:val="0"/>
              <w:spacing w:before="62" w:beforeLines="20" w:after="62" w:afterLines="20"/>
              <w:jc w:val="center"/>
              <w:rPr>
                <w:rFonts w:ascii="Times New Roman" w:hAnsi="Times New Roman" w:cs="Times New Roman"/>
                <w:color w:val="000000"/>
              </w:rPr>
            </w:pPr>
            <w:r>
              <w:rPr>
                <w:rFonts w:ascii="Times New Roman" w:hAnsi="Times New Roman" w:cs="Times New Roman"/>
                <w:color w:val="000000"/>
              </w:rPr>
              <w:t>GB 4806.8</w:t>
            </w:r>
            <w:r>
              <w:rPr>
                <w:rFonts w:hint="eastAsia" w:ascii="Times New Roman" w:hAnsi="Times New Roman" w:cs="Times New Roman"/>
                <w:color w:val="000000"/>
              </w:rPr>
              <w:t>—</w:t>
            </w:r>
            <w:r>
              <w:rPr>
                <w:rFonts w:ascii="Times New Roman" w:hAnsi="Times New Roman" w:cs="Times New Roman"/>
                <w:color w:val="000000"/>
              </w:rPr>
              <w:t>2022</w:t>
            </w:r>
          </w:p>
          <w:p>
            <w:pPr>
              <w:snapToGrid w:val="0"/>
              <w:spacing w:line="300" w:lineRule="exact"/>
              <w:jc w:val="center"/>
              <w:rPr>
                <w:rFonts w:hint="eastAsia" w:ascii="Times New Roman" w:hAnsi="Times New Roman" w:cs="Times New Roman"/>
                <w:kern w:val="2"/>
                <w:sz w:val="21"/>
                <w:szCs w:val="24"/>
                <w:lang w:val="en-US" w:eastAsia="zh-CN" w:bidi="ar-SA"/>
              </w:rPr>
            </w:pPr>
            <w:r>
              <w:rPr>
                <w:rFonts w:ascii="Times New Roman" w:hAnsi="Times New Roman" w:cs="Times New Roman"/>
                <w:color w:val="000000"/>
              </w:rPr>
              <w:t>GB 31604.48</w:t>
            </w:r>
            <w:r>
              <w:rPr>
                <w:rFonts w:hint="eastAsia" w:ascii="Times New Roman" w:hAnsi="Times New Roman" w:cs="Times New Roman"/>
                <w:color w:val="000000"/>
              </w:rPr>
              <w:t>—</w:t>
            </w:r>
            <w:r>
              <w:rPr>
                <w:rFonts w:ascii="Times New Roman" w:hAnsi="Times New Roman" w:cs="Times New Roman"/>
                <w:color w:val="000000"/>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01" w:type="dxa"/>
            <w:noWrap w:val="0"/>
            <w:vAlign w:val="center"/>
          </w:tcPr>
          <w:p>
            <w:pPr>
              <w:jc w:val="center"/>
              <w:rPr>
                <w:rFonts w:hint="eastAsia" w:ascii="宋体" w:hAnsi="宋体"/>
                <w:kern w:val="0"/>
                <w:sz w:val="18"/>
                <w:szCs w:val="18"/>
              </w:rPr>
            </w:pPr>
            <w:r>
              <w:rPr>
                <w:rFonts w:ascii="宋体" w:hAnsi="宋体"/>
                <w:kern w:val="0"/>
                <w:sz w:val="18"/>
                <w:szCs w:val="18"/>
              </w:rPr>
              <w:t>4</w:t>
            </w:r>
          </w:p>
        </w:tc>
        <w:tc>
          <w:tcPr>
            <w:tcW w:w="4140" w:type="dxa"/>
            <w:noWrap w:val="0"/>
            <w:vAlign w:val="center"/>
          </w:tcPr>
          <w:p>
            <w:pPr>
              <w:adjustRightInd w:val="0"/>
              <w:snapToGrid w:val="0"/>
              <w:spacing w:before="62" w:beforeLines="20" w:after="62" w:afterLines="20"/>
              <w:jc w:val="center"/>
              <w:rPr>
                <w:rFonts w:hint="eastAsia" w:ascii="宋体" w:hAnsi="宋体"/>
                <w:sz w:val="18"/>
                <w:szCs w:val="18"/>
              </w:rPr>
            </w:pPr>
            <w:r>
              <w:rPr>
                <w:rFonts w:ascii="Times New Roman" w:hAnsi="Times New Roman" w:cs="Times New Roman"/>
                <w:color w:val="000000"/>
              </w:rPr>
              <w:t>铅（Pb）</w:t>
            </w:r>
          </w:p>
        </w:tc>
        <w:tc>
          <w:tcPr>
            <w:tcW w:w="3031" w:type="dxa"/>
            <w:noWrap w:val="0"/>
            <w:vAlign w:val="center"/>
          </w:tcPr>
          <w:p>
            <w:pPr>
              <w:adjustRightInd w:val="0"/>
              <w:snapToGrid w:val="0"/>
              <w:spacing w:before="62" w:beforeLines="20" w:after="62" w:afterLines="20"/>
              <w:jc w:val="center"/>
              <w:rPr>
                <w:rFonts w:ascii="Times New Roman" w:hAnsi="Times New Roman" w:cs="Times New Roman"/>
                <w:color w:val="000000"/>
              </w:rPr>
            </w:pPr>
            <w:r>
              <w:rPr>
                <w:rFonts w:ascii="Times New Roman" w:hAnsi="Times New Roman" w:cs="Times New Roman"/>
                <w:color w:val="000000"/>
              </w:rPr>
              <w:t>GB 31604.34</w:t>
            </w:r>
            <w:r>
              <w:rPr>
                <w:rFonts w:hint="eastAsia" w:ascii="Times New Roman" w:hAnsi="Times New Roman" w:cs="Times New Roman"/>
                <w:color w:val="000000"/>
              </w:rPr>
              <w:t>—</w:t>
            </w:r>
            <w:r>
              <w:rPr>
                <w:rFonts w:ascii="Times New Roman" w:hAnsi="Times New Roman" w:cs="Times New Roman"/>
                <w:color w:val="000000"/>
              </w:rPr>
              <w:t>2016</w:t>
            </w:r>
          </w:p>
          <w:p>
            <w:pPr>
              <w:snapToGrid w:val="0"/>
              <w:spacing w:line="300" w:lineRule="exact"/>
              <w:jc w:val="center"/>
              <w:rPr>
                <w:rFonts w:hint="eastAsia" w:ascii="宋体" w:hAnsi="宋体" w:cs="黑体"/>
                <w:sz w:val="18"/>
                <w:szCs w:val="18"/>
              </w:rPr>
            </w:pPr>
            <w:r>
              <w:rPr>
                <w:rFonts w:hint="eastAsia" w:ascii="Times New Roman" w:hAnsi="Times New Roman" w:cs="Times New Roman"/>
                <w:color w:val="000000"/>
              </w:rPr>
              <w:t>或</w:t>
            </w:r>
            <w:r>
              <w:rPr>
                <w:rFonts w:ascii="Times New Roman" w:hAnsi="Times New Roman" w:cs="Times New Roman"/>
                <w:color w:val="000000"/>
              </w:rPr>
              <w:t>GB 31604.49</w:t>
            </w:r>
            <w:r>
              <w:rPr>
                <w:rFonts w:hint="eastAsia" w:ascii="Times New Roman" w:hAnsi="Times New Roman" w:cs="Times New Roman"/>
                <w:color w:val="000000"/>
              </w:rPr>
              <w:t>—</w:t>
            </w:r>
            <w:r>
              <w:rPr>
                <w:rFonts w:ascii="Times New Roman" w:hAnsi="Times New Roman" w:cs="Times New Roman"/>
                <w:color w:val="000000"/>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01" w:type="dxa"/>
            <w:noWrap w:val="0"/>
            <w:vAlign w:val="center"/>
          </w:tcPr>
          <w:p>
            <w:pPr>
              <w:jc w:val="center"/>
              <w:rPr>
                <w:rFonts w:hint="eastAsia" w:ascii="宋体" w:hAnsi="宋体"/>
                <w:kern w:val="0"/>
                <w:sz w:val="18"/>
                <w:szCs w:val="18"/>
              </w:rPr>
            </w:pPr>
            <w:r>
              <w:rPr>
                <w:rFonts w:hint="eastAsia" w:ascii="宋体" w:hAnsi="宋体"/>
                <w:kern w:val="0"/>
                <w:sz w:val="18"/>
                <w:szCs w:val="18"/>
              </w:rPr>
              <w:t>5</w:t>
            </w:r>
          </w:p>
        </w:tc>
        <w:tc>
          <w:tcPr>
            <w:tcW w:w="4140" w:type="dxa"/>
            <w:noWrap w:val="0"/>
            <w:vAlign w:val="center"/>
          </w:tcPr>
          <w:p>
            <w:pPr>
              <w:adjustRightInd w:val="0"/>
              <w:snapToGrid w:val="0"/>
              <w:spacing w:before="62" w:beforeLines="20" w:after="62" w:afterLines="20"/>
              <w:jc w:val="center"/>
              <w:rPr>
                <w:rFonts w:hint="eastAsia" w:ascii="宋体" w:hAnsi="宋体"/>
                <w:sz w:val="18"/>
                <w:szCs w:val="18"/>
              </w:rPr>
            </w:pPr>
            <w:r>
              <w:rPr>
                <w:rFonts w:ascii="Times New Roman" w:hAnsi="Times New Roman" w:cs="Times New Roman"/>
                <w:color w:val="000000"/>
              </w:rPr>
              <w:t>砷（As）</w:t>
            </w:r>
          </w:p>
        </w:tc>
        <w:tc>
          <w:tcPr>
            <w:tcW w:w="3031" w:type="dxa"/>
            <w:noWrap w:val="0"/>
            <w:vAlign w:val="center"/>
          </w:tcPr>
          <w:p>
            <w:pPr>
              <w:adjustRightInd w:val="0"/>
              <w:snapToGrid w:val="0"/>
              <w:spacing w:before="62" w:beforeLines="20" w:after="62" w:afterLines="20"/>
              <w:jc w:val="center"/>
              <w:rPr>
                <w:rFonts w:ascii="Times New Roman" w:hAnsi="Times New Roman" w:cs="Times New Roman"/>
                <w:color w:val="000000"/>
              </w:rPr>
            </w:pPr>
            <w:r>
              <w:rPr>
                <w:rFonts w:ascii="Times New Roman" w:hAnsi="Times New Roman" w:cs="Times New Roman"/>
                <w:color w:val="000000"/>
              </w:rPr>
              <w:t>GB 31604.38</w:t>
            </w:r>
            <w:r>
              <w:rPr>
                <w:rFonts w:hint="eastAsia" w:ascii="Times New Roman" w:hAnsi="Times New Roman" w:cs="Times New Roman"/>
                <w:color w:val="000000"/>
              </w:rPr>
              <w:t>—</w:t>
            </w:r>
            <w:r>
              <w:rPr>
                <w:rFonts w:ascii="Times New Roman" w:hAnsi="Times New Roman" w:cs="Times New Roman"/>
                <w:color w:val="000000"/>
              </w:rPr>
              <w:t>2016</w:t>
            </w:r>
          </w:p>
          <w:p>
            <w:pPr>
              <w:snapToGrid w:val="0"/>
              <w:spacing w:line="300" w:lineRule="exact"/>
              <w:jc w:val="center"/>
              <w:rPr>
                <w:rFonts w:hint="eastAsia" w:ascii="宋体" w:hAnsi="宋体" w:cs="黑体"/>
                <w:sz w:val="18"/>
                <w:szCs w:val="18"/>
              </w:rPr>
            </w:pPr>
            <w:r>
              <w:rPr>
                <w:rFonts w:hint="eastAsia" w:ascii="Times New Roman" w:hAnsi="Times New Roman" w:cs="Times New Roman"/>
                <w:color w:val="000000"/>
              </w:rPr>
              <w:t>或</w:t>
            </w:r>
            <w:r>
              <w:rPr>
                <w:rFonts w:ascii="Times New Roman" w:hAnsi="Times New Roman" w:cs="Times New Roman"/>
                <w:color w:val="000000"/>
              </w:rPr>
              <w:t>GB 31604.49</w:t>
            </w:r>
            <w:r>
              <w:rPr>
                <w:rFonts w:hint="eastAsia" w:ascii="Times New Roman" w:hAnsi="Times New Roman" w:cs="Times New Roman"/>
                <w:color w:val="000000"/>
              </w:rPr>
              <w:t>—</w:t>
            </w:r>
            <w:r>
              <w:rPr>
                <w:rFonts w:ascii="Times New Roman" w:hAnsi="Times New Roman" w:cs="Times New Roman"/>
                <w:color w:val="000000"/>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8072" w:type="dxa"/>
            <w:gridSpan w:val="3"/>
            <w:noWrap w:val="0"/>
            <w:vAlign w:val="center"/>
          </w:tcPr>
          <w:p>
            <w:pPr>
              <w:adjustRightInd w:val="0"/>
              <w:snapToGrid w:val="0"/>
              <w:spacing w:before="62" w:beforeLines="20" w:after="62" w:afterLines="20"/>
              <w:jc w:val="left"/>
              <w:rPr>
                <w:rFonts w:hint="eastAsia" w:ascii="Times New Roman" w:hAnsi="Times New Roman" w:cs="Times New Roman"/>
                <w:color w:val="000000"/>
              </w:rPr>
            </w:pPr>
            <w:r>
              <w:rPr>
                <w:rFonts w:ascii="Times New Roman" w:hAnsi="Times New Roman" w:cs="Times New Roman"/>
              </w:rPr>
              <w:t>注：</w:t>
            </w:r>
            <w:r>
              <w:rPr>
                <w:rFonts w:hint="eastAsia" w:ascii="Times New Roman" w:hAnsi="Times New Roman" w:cs="Times New Roman"/>
                <w:color w:val="000000"/>
              </w:rPr>
              <w:t xml:space="preserve">a </w:t>
            </w:r>
            <w:r>
              <w:rPr>
                <w:rFonts w:hint="eastAsia" w:cs="Times New Roman"/>
                <w:color w:val="000000"/>
              </w:rPr>
              <w:t>GB 4806.7</w:t>
            </w:r>
            <w:r>
              <w:rPr>
                <w:rFonts w:hint="eastAsia" w:ascii="Times New Roman" w:hAnsi="Times New Roman" w:cs="Times New Roman"/>
                <w:color w:val="000000"/>
              </w:rPr>
              <w:t>—</w:t>
            </w:r>
            <w:r>
              <w:rPr>
                <w:rFonts w:hint="eastAsia" w:cs="Times New Roman"/>
                <w:color w:val="000000"/>
              </w:rPr>
              <w:t>2023标准适用于</w:t>
            </w:r>
            <w:r>
              <w:rPr>
                <w:rFonts w:ascii="Times New Roman" w:hAnsi="Times New Roman" w:cs="Times New Roman"/>
                <w:color w:val="000000"/>
              </w:rPr>
              <w:t>淋（覆）膜</w:t>
            </w:r>
            <w:r>
              <w:rPr>
                <w:rFonts w:hint="eastAsia" w:cs="Times New Roman"/>
                <w:color w:val="000000"/>
              </w:rPr>
              <w:t>产品，GB 4806.8</w:t>
            </w:r>
            <w:r>
              <w:rPr>
                <w:rFonts w:hint="eastAsia" w:ascii="Times New Roman" w:hAnsi="Times New Roman" w:cs="Times New Roman"/>
                <w:color w:val="000000"/>
              </w:rPr>
              <w:t>—</w:t>
            </w:r>
            <w:r>
              <w:rPr>
                <w:rFonts w:hint="eastAsia" w:cs="Times New Roman"/>
                <w:color w:val="000000"/>
              </w:rPr>
              <w:t>2022标准适用于非</w:t>
            </w:r>
            <w:r>
              <w:rPr>
                <w:rFonts w:ascii="Times New Roman" w:hAnsi="Times New Roman" w:cs="Times New Roman"/>
                <w:color w:val="000000"/>
              </w:rPr>
              <w:t>淋（覆）膜</w:t>
            </w:r>
            <w:r>
              <w:rPr>
                <w:rFonts w:hint="eastAsia" w:cs="Times New Roman"/>
                <w:color w:val="000000"/>
              </w:rPr>
              <w:t>产品。</w:t>
            </w:r>
          </w:p>
          <w:p>
            <w:pPr>
              <w:snapToGrid w:val="0"/>
              <w:spacing w:line="300" w:lineRule="exact"/>
              <w:jc w:val="center"/>
              <w:rPr>
                <w:rFonts w:hint="eastAsia" w:ascii="Times New Roman" w:hAnsi="Times New Roman" w:cs="Times New Roman"/>
                <w:color w:val="000000"/>
              </w:rPr>
            </w:pPr>
          </w:p>
        </w:tc>
      </w:tr>
    </w:tbl>
    <w:p>
      <w:pPr>
        <w:rPr>
          <w:rFonts w:hint="eastAsia" w:ascii="宋体" w:hAnsi="宋体" w:cs="黑体"/>
          <w:kern w:val="0"/>
          <w:sz w:val="18"/>
          <w:szCs w:val="18"/>
        </w:rPr>
      </w:pPr>
    </w:p>
    <w:p>
      <w:pPr>
        <w:snapToGrid w:val="0"/>
        <w:rPr>
          <w:rFonts w:hint="eastAsia" w:ascii="宋体" w:hAnsi="宋体" w:cs="宋体"/>
          <w:color w:val="000000"/>
          <w:kern w:val="0"/>
          <w:sz w:val="18"/>
          <w:szCs w:val="18"/>
        </w:rPr>
      </w:pPr>
    </w:p>
    <w:p>
      <w:pPr>
        <w:adjustRightInd w:val="0"/>
        <w:snapToGrid w:val="0"/>
        <w:spacing w:line="360" w:lineRule="auto"/>
        <w:ind w:firstLine="420" w:firstLineChars="200"/>
        <w:rPr>
          <w:color w:val="000000"/>
          <w:szCs w:val="21"/>
        </w:rPr>
      </w:pPr>
      <w:r>
        <w:rPr>
          <w:rFonts w:hint="eastAsia"/>
          <w:color w:val="000000"/>
          <w:szCs w:val="21"/>
        </w:rPr>
        <w:t>执行企业标准、团体标准、地方标准的产品，检验项目参照上述内容执行。</w:t>
      </w:r>
    </w:p>
    <w:p>
      <w:pPr>
        <w:adjustRightInd w:val="0"/>
        <w:snapToGrid w:val="0"/>
        <w:spacing w:line="360" w:lineRule="auto"/>
        <w:ind w:firstLine="420" w:firstLineChars="200"/>
        <w:rPr>
          <w:rFonts w:hint="eastAsia"/>
          <w:szCs w:val="21"/>
        </w:rPr>
      </w:pPr>
      <w:r>
        <w:rPr>
          <w:szCs w:val="21"/>
        </w:rPr>
        <w:t>凡是注日期的文件，其随后所有的修改单（不包括勘误的内容）或修订版不适用于本细则。凡是不注日期的文件，其最新版本适用于本细则。</w:t>
      </w:r>
    </w:p>
    <w:p>
      <w:pPr>
        <w:adjustRightInd w:val="0"/>
        <w:snapToGrid w:val="0"/>
        <w:spacing w:line="360" w:lineRule="auto"/>
        <w:jc w:val="left"/>
        <w:rPr>
          <w:rFonts w:hint="eastAsia" w:ascii="黑体" w:hAnsi="黑体" w:eastAsia="黑体" w:cs="宋体"/>
          <w:b/>
          <w:kern w:val="0"/>
          <w:szCs w:val="21"/>
        </w:rPr>
      </w:pPr>
    </w:p>
    <w:p>
      <w:pPr>
        <w:adjustRightInd w:val="0"/>
        <w:snapToGrid w:val="0"/>
        <w:spacing w:line="360" w:lineRule="auto"/>
        <w:jc w:val="left"/>
        <w:rPr>
          <w:rFonts w:hint="eastAsia" w:ascii="黑体" w:eastAsia="黑体"/>
          <w:b/>
        </w:rPr>
      </w:pPr>
      <w:r>
        <w:rPr>
          <w:rFonts w:hint="eastAsia" w:ascii="黑体" w:eastAsia="黑体"/>
          <w:b/>
          <w:kern w:val="0"/>
          <w:szCs w:val="21"/>
        </w:rPr>
        <w:t xml:space="preserve">3 </w:t>
      </w:r>
      <w:r>
        <w:rPr>
          <w:rFonts w:hint="eastAsia" w:ascii="黑体" w:eastAsia="黑体"/>
          <w:b/>
        </w:rPr>
        <w:t>判定规则</w:t>
      </w:r>
    </w:p>
    <w:p>
      <w:pPr>
        <w:snapToGrid w:val="0"/>
        <w:spacing w:line="360" w:lineRule="auto"/>
        <w:rPr>
          <w:rFonts w:hint="eastAsia" w:hAnsi="宋体"/>
          <w:szCs w:val="21"/>
        </w:rPr>
      </w:pPr>
      <w:r>
        <w:rPr>
          <w:rFonts w:ascii="宋体" w:hAnsi="宋体"/>
          <w:b/>
        </w:rPr>
        <w:t>3.1 依据标准</w:t>
      </w:r>
    </w:p>
    <w:p>
      <w:pPr>
        <w:snapToGrid w:val="0"/>
        <w:spacing w:line="360" w:lineRule="auto"/>
        <w:ind w:firstLine="420" w:firstLineChars="200"/>
        <w:rPr>
          <w:rFonts w:hint="eastAsia" w:ascii="宋体" w:hAnsi="宋体"/>
          <w:szCs w:val="21"/>
        </w:rPr>
      </w:pPr>
      <w:r>
        <w:rPr>
          <w:rFonts w:hint="eastAsia" w:ascii="宋体" w:hAnsi="宋体"/>
          <w:szCs w:val="21"/>
        </w:rPr>
        <w:t>GB 4806.7</w:t>
      </w:r>
      <w:r>
        <w:rPr>
          <w:rFonts w:hint="eastAsia" w:ascii="宋体" w:hAnsi="宋体"/>
          <w:szCs w:val="21"/>
          <w:lang w:val="en-US" w:eastAsia="zh-CN"/>
        </w:rPr>
        <w:t>-</w:t>
      </w:r>
      <w:r>
        <w:rPr>
          <w:rFonts w:hint="eastAsia" w:ascii="宋体" w:hAnsi="宋体"/>
          <w:szCs w:val="21"/>
        </w:rPr>
        <w:t>2023食品安全国家标准 食品接触用塑料材料及制品</w:t>
      </w:r>
    </w:p>
    <w:p>
      <w:pPr>
        <w:snapToGrid w:val="0"/>
        <w:spacing w:line="360" w:lineRule="auto"/>
        <w:ind w:firstLine="420" w:firstLineChars="200"/>
        <w:rPr>
          <w:rFonts w:hint="eastAsia" w:ascii="宋体" w:hAnsi="宋体"/>
          <w:szCs w:val="21"/>
        </w:rPr>
      </w:pPr>
      <w:r>
        <w:rPr>
          <w:rFonts w:hint="eastAsia" w:ascii="宋体" w:hAnsi="宋体"/>
          <w:szCs w:val="21"/>
        </w:rPr>
        <w:t>GB 4806.8</w:t>
      </w:r>
      <w:r>
        <w:rPr>
          <w:rFonts w:hint="eastAsia" w:ascii="宋体" w:hAnsi="宋体"/>
          <w:szCs w:val="21"/>
          <w:lang w:val="en-US" w:eastAsia="zh-CN"/>
        </w:rPr>
        <w:t>-</w:t>
      </w:r>
      <w:r>
        <w:rPr>
          <w:rFonts w:hint="eastAsia" w:ascii="宋体" w:hAnsi="宋体"/>
          <w:szCs w:val="21"/>
        </w:rPr>
        <w:t>2022 食品安全国家标准食品接触用纸和纸板材料及制品</w:t>
      </w:r>
    </w:p>
    <w:p>
      <w:pPr>
        <w:snapToGrid w:val="0"/>
        <w:spacing w:line="360" w:lineRule="auto"/>
        <w:ind w:firstLine="420" w:firstLineChars="200"/>
        <w:rPr>
          <w:rFonts w:hint="eastAsia" w:ascii="宋体" w:hAnsi="宋体"/>
          <w:szCs w:val="21"/>
        </w:rPr>
      </w:pPr>
      <w:r>
        <w:rPr>
          <w:rFonts w:hint="eastAsia" w:ascii="宋体" w:hAnsi="宋体"/>
          <w:szCs w:val="21"/>
        </w:rPr>
        <w:t>GB/T 27590-2022 纸杯</w:t>
      </w:r>
    </w:p>
    <w:p>
      <w:pPr>
        <w:snapToGrid w:val="0"/>
        <w:spacing w:line="360" w:lineRule="auto"/>
        <w:ind w:firstLine="420" w:firstLineChars="200"/>
        <w:rPr>
          <w:rFonts w:hint="eastAsia" w:ascii="宋体" w:hAnsi="宋体"/>
          <w:szCs w:val="21"/>
        </w:rPr>
      </w:pPr>
      <w:r>
        <w:rPr>
          <w:rFonts w:hint="eastAsia" w:ascii="宋体" w:hAnsi="宋体"/>
          <w:szCs w:val="21"/>
        </w:rPr>
        <w:t>GB/T 27591-20</w:t>
      </w:r>
      <w:r>
        <w:rPr>
          <w:rFonts w:hint="eastAsia" w:ascii="宋体" w:hAnsi="宋体"/>
          <w:szCs w:val="21"/>
          <w:lang w:val="en-US" w:eastAsia="zh-CN"/>
        </w:rPr>
        <w:t>11</w:t>
      </w:r>
      <w:r>
        <w:rPr>
          <w:rFonts w:hint="eastAsia" w:ascii="宋体" w:hAnsi="宋体"/>
          <w:szCs w:val="21"/>
        </w:rPr>
        <w:t>纸碗</w:t>
      </w:r>
    </w:p>
    <w:p>
      <w:pPr>
        <w:snapToGrid w:val="0"/>
        <w:spacing w:line="360" w:lineRule="auto"/>
        <w:ind w:firstLine="420" w:firstLineChars="200"/>
        <w:rPr>
          <w:rFonts w:hint="eastAsia" w:ascii="宋体" w:hAnsi="宋体" w:eastAsia="宋体"/>
          <w:szCs w:val="21"/>
          <w:lang w:val="en-US" w:eastAsia="zh-CN"/>
        </w:rPr>
      </w:pPr>
      <w:r>
        <w:rPr>
          <w:rFonts w:hint="eastAsia" w:ascii="宋体" w:hAnsi="宋体"/>
          <w:szCs w:val="21"/>
        </w:rPr>
        <w:t>GB/T 27591-20</w:t>
      </w:r>
      <w:r>
        <w:rPr>
          <w:rFonts w:hint="eastAsia" w:ascii="宋体" w:hAnsi="宋体"/>
          <w:szCs w:val="21"/>
          <w:lang w:val="en-US" w:eastAsia="zh-CN"/>
        </w:rPr>
        <w:t>25</w:t>
      </w:r>
      <w:r>
        <w:rPr>
          <w:rFonts w:hint="eastAsia" w:ascii="宋体" w:hAnsi="宋体"/>
          <w:szCs w:val="21"/>
        </w:rPr>
        <w:t>纸</w:t>
      </w:r>
      <w:r>
        <w:rPr>
          <w:rFonts w:hint="eastAsia" w:ascii="宋体" w:hAnsi="宋体"/>
          <w:szCs w:val="21"/>
          <w:lang w:val="en-US" w:eastAsia="zh-CN"/>
        </w:rPr>
        <w:t>餐具</w:t>
      </w:r>
    </w:p>
    <w:p>
      <w:pPr>
        <w:snapToGrid w:val="0"/>
        <w:spacing w:line="360" w:lineRule="auto"/>
        <w:ind w:firstLine="420" w:firstLineChars="200"/>
        <w:rPr>
          <w:rFonts w:hint="eastAsia" w:ascii="宋体" w:hAnsi="宋体"/>
          <w:szCs w:val="21"/>
        </w:rPr>
      </w:pPr>
      <w:r>
        <w:rPr>
          <w:rFonts w:hint="eastAsia" w:ascii="宋体" w:hAnsi="宋体"/>
          <w:szCs w:val="21"/>
        </w:rPr>
        <w:t>GB/T 36787-2018 纸浆模塑餐具</w:t>
      </w:r>
    </w:p>
    <w:p>
      <w:pPr>
        <w:snapToGrid w:val="0"/>
        <w:spacing w:line="360" w:lineRule="auto"/>
        <w:ind w:firstLine="420" w:firstLineChars="200"/>
        <w:rPr>
          <w:rFonts w:hint="eastAsia" w:ascii="宋体" w:hAnsi="宋体"/>
          <w:szCs w:val="21"/>
        </w:rPr>
      </w:pPr>
      <w:r>
        <w:rPr>
          <w:rFonts w:hint="eastAsia" w:ascii="宋体" w:hAnsi="宋体"/>
          <w:szCs w:val="21"/>
        </w:rPr>
        <w:t>GB/T 27589</w:t>
      </w:r>
      <w:r>
        <w:rPr>
          <w:rFonts w:hint="eastAsia" w:ascii="宋体" w:hAnsi="宋体"/>
          <w:szCs w:val="21"/>
          <w:lang w:val="en-US" w:eastAsia="zh-CN"/>
        </w:rPr>
        <w:t>-</w:t>
      </w:r>
      <w:r>
        <w:rPr>
          <w:rFonts w:hint="eastAsia" w:ascii="宋体" w:hAnsi="宋体"/>
          <w:szCs w:val="21"/>
        </w:rPr>
        <w:t>2011 纸餐盒</w:t>
      </w:r>
    </w:p>
    <w:p>
      <w:pPr>
        <w:adjustRightInd w:val="0"/>
        <w:snapToGrid w:val="0"/>
        <w:spacing w:line="360" w:lineRule="auto"/>
        <w:ind w:firstLine="420" w:firstLineChars="200"/>
        <w:rPr>
          <w:rFonts w:hint="eastAsia" w:ascii="宋体" w:hAnsi="宋体"/>
          <w:szCs w:val="21"/>
        </w:rPr>
      </w:pPr>
      <w:r>
        <w:rPr>
          <w:rFonts w:hint="eastAsia" w:ascii="宋体" w:hAnsi="宋体"/>
          <w:szCs w:val="21"/>
        </w:rPr>
        <w:t>现行有效的企业标准、团体标准、地方标准及产品明示质量要求</w:t>
      </w:r>
    </w:p>
    <w:p>
      <w:pPr>
        <w:adjustRightInd w:val="0"/>
        <w:snapToGrid w:val="0"/>
        <w:spacing w:line="360" w:lineRule="auto"/>
        <w:rPr>
          <w:rFonts w:ascii="宋体" w:hAnsi="宋体"/>
          <w:b/>
        </w:rPr>
      </w:pPr>
      <w:r>
        <w:rPr>
          <w:rFonts w:ascii="宋体" w:hAnsi="宋体"/>
          <w:b/>
        </w:rPr>
        <w:t>3.2判定原则 </w:t>
      </w:r>
    </w:p>
    <w:p>
      <w:pPr>
        <w:adjustRightInd w:val="0"/>
        <w:snapToGrid w:val="0"/>
        <w:spacing w:line="360" w:lineRule="auto"/>
        <w:ind w:firstLine="420" w:firstLineChars="200"/>
        <w:rPr>
          <w:rFonts w:ascii="宋体" w:hAnsi="宋体"/>
          <w:color w:val="000000"/>
          <w:szCs w:val="21"/>
        </w:rPr>
      </w:pPr>
      <w:r>
        <w:rPr>
          <w:rFonts w:ascii="宋体" w:hAnsi="宋体"/>
          <w:color w:val="000000"/>
          <w:szCs w:val="21"/>
        </w:rPr>
        <w:t>经检验，检验项目全部合格，判定为被抽查产品所检项目未发现不合格；检验项目中任一项或一项以上不合格，判定为被抽查产品不合格。</w:t>
      </w:r>
    </w:p>
    <w:p>
      <w:pPr>
        <w:adjustRightInd w:val="0"/>
        <w:snapToGrid w:val="0"/>
        <w:spacing w:line="360" w:lineRule="auto"/>
        <w:ind w:firstLine="420" w:firstLineChars="200"/>
        <w:rPr>
          <w:rFonts w:ascii="宋体" w:hAnsi="宋体"/>
          <w:color w:val="000000"/>
          <w:szCs w:val="21"/>
        </w:rPr>
      </w:pPr>
      <w:r>
        <w:rPr>
          <w:rFonts w:ascii="宋体" w:hAnsi="宋体"/>
          <w:color w:val="000000"/>
          <w:szCs w:val="21"/>
        </w:rPr>
        <w:t>若被检产品明示的质量要求高于本细则中检验项目依据的标准要求时，应按被检产品明示的质量要求判定。</w:t>
      </w:r>
    </w:p>
    <w:p>
      <w:pPr>
        <w:adjustRightInd w:val="0"/>
        <w:snapToGrid w:val="0"/>
        <w:spacing w:line="360" w:lineRule="auto"/>
        <w:ind w:firstLine="420" w:firstLineChars="200"/>
        <w:rPr>
          <w:rFonts w:ascii="宋体" w:hAnsi="宋体"/>
          <w:color w:val="000000"/>
          <w:szCs w:val="21"/>
        </w:rPr>
      </w:pPr>
      <w:r>
        <w:rPr>
          <w:rFonts w:ascii="宋体" w:hAnsi="宋体"/>
          <w:color w:val="000000"/>
          <w:szCs w:val="21"/>
        </w:rPr>
        <w:t>若被检产品明示的质量要求低于本细则中检验项目依据的强制性标准要求时，应按照强制性标准要求判定。</w:t>
      </w:r>
    </w:p>
    <w:p>
      <w:pPr>
        <w:adjustRightInd w:val="0"/>
        <w:snapToGrid w:val="0"/>
        <w:spacing w:line="360" w:lineRule="auto"/>
        <w:ind w:firstLine="420" w:firstLineChars="200"/>
        <w:rPr>
          <w:rFonts w:ascii="宋体" w:hAnsi="宋体"/>
          <w:color w:val="000000"/>
          <w:szCs w:val="21"/>
        </w:rPr>
      </w:pPr>
      <w:r>
        <w:rPr>
          <w:rFonts w:ascii="宋体" w:hAnsi="宋体"/>
          <w:color w:val="000000"/>
          <w:szCs w:val="21"/>
        </w:rPr>
        <w:t>若被检产品明示的质量要求低于或包含本细则中检验项目依据的推荐性标准要求时，应以被检产品明示的质量要求判定。</w:t>
      </w:r>
    </w:p>
    <w:p>
      <w:pPr>
        <w:adjustRightInd w:val="0"/>
        <w:snapToGrid w:val="0"/>
        <w:spacing w:line="360" w:lineRule="auto"/>
        <w:ind w:firstLine="420" w:firstLineChars="200"/>
        <w:rPr>
          <w:rFonts w:ascii="宋体" w:hAnsi="宋体"/>
          <w:color w:val="000000"/>
          <w:szCs w:val="21"/>
        </w:rPr>
      </w:pPr>
      <w:r>
        <w:rPr>
          <w:rFonts w:ascii="宋体" w:hAnsi="宋体"/>
          <w:color w:val="000000"/>
          <w:szCs w:val="21"/>
        </w:rPr>
        <w:t>若被检产品明示的质量要求缺少本细则中检验项目依据的强制性标准要求时，应按照强制性标准要求判定。</w:t>
      </w:r>
    </w:p>
    <w:p>
      <w:pPr>
        <w:adjustRightInd w:val="0"/>
        <w:snapToGrid w:val="0"/>
        <w:spacing w:line="360" w:lineRule="auto"/>
        <w:ind w:firstLine="420" w:firstLineChars="200"/>
        <w:rPr>
          <w:rFonts w:ascii="宋体" w:hAnsi="宋体"/>
          <w:color w:val="000000"/>
          <w:szCs w:val="21"/>
        </w:rPr>
      </w:pPr>
      <w:r>
        <w:rPr>
          <w:rFonts w:ascii="宋体" w:hAnsi="宋体"/>
          <w:color w:val="000000"/>
          <w:szCs w:val="21"/>
        </w:rPr>
        <w:t>若被检产品明示的质量要求缺少本细则中检验项目依据的推荐性标准要求时，该项目不参与判定。</w:t>
      </w:r>
    </w:p>
    <w:p>
      <w:pPr>
        <w:snapToGrid w:val="0"/>
        <w:spacing w:line="360" w:lineRule="auto"/>
        <w:rPr>
          <w:rFonts w:hint="eastAsia"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1323975</wp:posOffset>
                </wp:positionH>
                <wp:positionV relativeFrom="paragraph">
                  <wp:posOffset>150495</wp:posOffset>
                </wp:positionV>
                <wp:extent cx="2714625" cy="0"/>
                <wp:effectExtent l="0" t="4445" r="0" b="5080"/>
                <wp:wrapNone/>
                <wp:docPr id="3" name="直接箭头连接符 3"/>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4.25pt;margin-top:11.85pt;height:0pt;width:213.75pt;z-index:251660288;mso-width-relative:page;mso-height-relative:page;" filled="f" stroked="t" coordsize="21600,21600" o:gfxdata="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F+RoPXAAAACQEA&#10;AA8AAAAAAAAAAQAgAAAAIgAAAGRycy9kb3ducmV2LnhtbFBLAQIUABQAAAAIAIdO4kBSI2tO4gEA&#10;AJ4DAAAOAAAAAAAAAAEAIAAAACYBAABkcnMvZTJvRG9jLnhtbFBLBQYAAAAABgAGAFkBAAB6BQAA&#10;AAA=&#10;">
                <v:fill on="f" focussize="0,0"/>
                <v:stroke color="#000000" joinstyle="round"/>
                <v:imagedata o:title=""/>
                <o:lock v:ext="edit" aspectratio="f"/>
              </v:shape>
            </w:pict>
          </mc:Fallback>
        </mc:AlternateContent>
      </w:r>
    </w:p>
    <w:p>
      <w:pPr>
        <w:adjustRightInd w:val="0"/>
        <w:snapToGrid w:val="0"/>
        <w:spacing w:line="560" w:lineRule="exact"/>
        <w:jc w:val="center"/>
        <w:rPr>
          <w:rFonts w:ascii="方正小标宋简体" w:hAnsi="仿宋" w:eastAsia="方正小标宋简体" w:cs="方正仿宋简体"/>
          <w:b/>
          <w:sz w:val="32"/>
          <w:szCs w:val="32"/>
        </w:rPr>
      </w:pPr>
      <w:r>
        <w:rPr>
          <w:rFonts w:hint="eastAsia" w:ascii="方正小标宋简体" w:hAnsi="仿宋" w:eastAsia="方正小标宋简体" w:cs="方正仿宋简体"/>
          <w:b/>
          <w:sz w:val="32"/>
          <w:szCs w:val="32"/>
        </w:rPr>
        <w:t>202</w:t>
      </w:r>
      <w:r>
        <w:rPr>
          <w:rFonts w:hint="eastAsia" w:ascii="方正小标宋简体" w:hAnsi="仿宋" w:eastAsia="方正小标宋简体" w:cs="方正仿宋简体"/>
          <w:b/>
          <w:sz w:val="32"/>
          <w:szCs w:val="32"/>
          <w:lang w:val="en-US" w:eastAsia="zh-CN"/>
        </w:rPr>
        <w:t>6</w:t>
      </w:r>
      <w:r>
        <w:rPr>
          <w:rFonts w:hint="eastAsia" w:ascii="方正小标宋简体" w:hAnsi="仿宋" w:eastAsia="方正小标宋简体" w:cs="方正仿宋简体"/>
          <w:b/>
          <w:sz w:val="32"/>
          <w:szCs w:val="32"/>
        </w:rPr>
        <w:t>年</w:t>
      </w:r>
      <w:r>
        <w:rPr>
          <w:rFonts w:hint="eastAsia" w:ascii="方正小标宋简体" w:hAnsi="仿宋" w:eastAsia="方正小标宋简体" w:cs="方正仿宋简体"/>
          <w:b/>
          <w:sz w:val="32"/>
          <w:szCs w:val="32"/>
          <w:lang w:val="en-US" w:eastAsia="zh-CN"/>
        </w:rPr>
        <w:t>和田地区</w:t>
      </w:r>
      <w:r>
        <w:rPr>
          <w:rFonts w:hint="eastAsia" w:ascii="方正小标宋简体" w:hAnsi="仿宋" w:eastAsia="方正小标宋简体" w:cs="方正仿宋简体"/>
          <w:b/>
          <w:sz w:val="32"/>
          <w:szCs w:val="32"/>
        </w:rPr>
        <w:t>食品塑料包装容器工具等制品</w:t>
      </w:r>
    </w:p>
    <w:p>
      <w:pPr>
        <w:adjustRightInd w:val="0"/>
        <w:snapToGrid w:val="0"/>
        <w:spacing w:line="560" w:lineRule="exact"/>
        <w:jc w:val="center"/>
        <w:rPr>
          <w:rFonts w:ascii="方正小标宋简体" w:hAnsi="方正小标宋简体" w:eastAsia="方正小标宋简体" w:cs="方正小标宋简体"/>
          <w:b/>
          <w:bCs/>
          <w:sz w:val="32"/>
          <w:szCs w:val="32"/>
        </w:rPr>
      </w:pPr>
      <w:r>
        <w:rPr>
          <w:rFonts w:hint="eastAsia" w:ascii="方正小标宋简体" w:hAnsi="仿宋" w:eastAsia="方正小标宋简体" w:cs="方正仿宋简体"/>
          <w:b/>
          <w:sz w:val="32"/>
          <w:szCs w:val="32"/>
        </w:rPr>
        <w:t>产品质量监督抽查实施细则</w:t>
      </w:r>
    </w:p>
    <w:p>
      <w:pPr>
        <w:snapToGrid w:val="0"/>
        <w:spacing w:line="240" w:lineRule="atLeast"/>
        <w:rPr>
          <w:rFonts w:ascii="方正小标宋简体" w:hAnsi="仿宋" w:eastAsia="方正小标宋简体" w:cs="方正仿宋简体"/>
          <w:b/>
          <w:sz w:val="32"/>
          <w:szCs w:val="32"/>
        </w:rPr>
      </w:pPr>
    </w:p>
    <w:p>
      <w:pPr>
        <w:adjustRightInd w:val="0"/>
        <w:snapToGrid w:val="0"/>
        <w:spacing w:line="360" w:lineRule="auto"/>
        <w:jc w:val="left"/>
        <w:rPr>
          <w:rFonts w:hint="eastAsia" w:ascii="黑体" w:eastAsia="黑体"/>
          <w:b/>
          <w:szCs w:val="21"/>
        </w:rPr>
      </w:pPr>
      <w:r>
        <w:rPr>
          <w:rFonts w:hint="eastAsia" w:ascii="黑体" w:eastAsia="黑体"/>
          <w:b/>
          <w:szCs w:val="21"/>
        </w:rPr>
        <w:t>1 抽样方法</w:t>
      </w:r>
    </w:p>
    <w:p>
      <w:pPr>
        <w:pStyle w:val="14"/>
        <w:adjustRightInd w:val="0"/>
        <w:snapToGrid w:val="0"/>
        <w:spacing w:line="360" w:lineRule="auto"/>
        <w:ind w:firstLine="0" w:firstLineChars="0"/>
        <w:jc w:val="left"/>
        <w:rPr>
          <w:rFonts w:hAnsi="宋体"/>
          <w:b/>
        </w:rPr>
      </w:pPr>
      <w:r>
        <w:rPr>
          <w:rFonts w:hAnsi="宋体"/>
          <w:b/>
        </w:rPr>
        <w:t>1.1 抽</w:t>
      </w:r>
      <w:r>
        <w:rPr>
          <w:rFonts w:hint="eastAsia" w:hAnsi="宋体"/>
          <w:b/>
        </w:rPr>
        <w:t>查产品及抽样领域</w:t>
      </w:r>
    </w:p>
    <w:p>
      <w:pPr>
        <w:pStyle w:val="14"/>
        <w:adjustRightInd w:val="0"/>
        <w:snapToGrid w:val="0"/>
        <w:spacing w:line="360" w:lineRule="auto"/>
        <w:ind w:firstLine="420"/>
        <w:jc w:val="left"/>
        <w:rPr>
          <w:rFonts w:hint="eastAsia" w:hAnsi="宋体" w:cs="宋体"/>
          <w:szCs w:val="21"/>
        </w:rPr>
      </w:pPr>
      <w:r>
        <w:rPr>
          <w:rFonts w:hint="eastAsia" w:hAnsi="宋体" w:cs="宋体"/>
          <w:szCs w:val="21"/>
          <w:lang w:val="en-US" w:eastAsia="zh-CN"/>
        </w:rPr>
        <w:t>抽样领域为和田地区</w:t>
      </w:r>
      <w:r>
        <w:rPr>
          <w:rFonts w:hint="eastAsia" w:hAnsi="宋体" w:cs="宋体"/>
          <w:szCs w:val="21"/>
        </w:rPr>
        <w:t>生产领域和流通领域。</w:t>
      </w:r>
    </w:p>
    <w:p>
      <w:pPr>
        <w:pStyle w:val="14"/>
        <w:adjustRightInd w:val="0"/>
        <w:snapToGrid w:val="0"/>
        <w:spacing w:line="360" w:lineRule="auto"/>
        <w:ind w:firstLine="420"/>
        <w:jc w:val="left"/>
        <w:rPr>
          <w:rFonts w:hAnsi="宋体"/>
          <w:szCs w:val="21"/>
        </w:rPr>
      </w:pPr>
      <w:r>
        <w:rPr>
          <w:rFonts w:hint="eastAsia" w:hAnsi="宋体" w:cs="宋体"/>
          <w:szCs w:val="21"/>
        </w:rPr>
        <w:t>抽查产品为食品用塑料包装容器工具等制品。</w:t>
      </w:r>
    </w:p>
    <w:p>
      <w:pPr>
        <w:pStyle w:val="14"/>
        <w:adjustRightInd w:val="0"/>
        <w:snapToGrid w:val="0"/>
        <w:spacing w:line="360" w:lineRule="auto"/>
        <w:ind w:firstLine="0" w:firstLineChars="0"/>
        <w:jc w:val="left"/>
        <w:rPr>
          <w:rFonts w:hAnsi="宋体"/>
          <w:b/>
        </w:rPr>
      </w:pPr>
      <w:r>
        <w:rPr>
          <w:rFonts w:hAnsi="宋体"/>
          <w:b/>
        </w:rPr>
        <w:t>1.2 抽样方法、基数及数量</w:t>
      </w:r>
    </w:p>
    <w:p>
      <w:pPr>
        <w:snapToGrid w:val="0"/>
        <w:spacing w:line="360" w:lineRule="auto"/>
        <w:ind w:firstLine="420" w:firstLineChars="200"/>
        <w:rPr>
          <w:rFonts w:hint="eastAsia" w:ascii="宋体" w:hAnsi="宋体"/>
          <w:szCs w:val="21"/>
        </w:rPr>
      </w:pPr>
      <w:r>
        <w:rPr>
          <w:rFonts w:hint="eastAsia"/>
        </w:rPr>
        <w:t>在生产企业成品库中随机抽取有产品质量检验合格证明或以其他形式标明合格的产品，或在流通领域待销产品中抽取</w:t>
      </w:r>
      <w:r>
        <w:rPr>
          <w:rFonts w:hint="eastAsia" w:ascii="宋体" w:hAnsi="宋体"/>
          <w:color w:val="000000"/>
          <w:szCs w:val="21"/>
        </w:rPr>
        <w:t>。</w:t>
      </w:r>
    </w:p>
    <w:p>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随机数使用随机数表等方法产生。</w:t>
      </w:r>
    </w:p>
    <w:p>
      <w:pPr>
        <w:adjustRightInd w:val="0"/>
        <w:snapToGrid w:val="0"/>
        <w:spacing w:line="360" w:lineRule="auto"/>
        <w:ind w:firstLine="420" w:firstLineChars="200"/>
        <w:jc w:val="left"/>
        <w:rPr>
          <w:rFonts w:cs="宋体"/>
          <w:szCs w:val="21"/>
        </w:rPr>
      </w:pPr>
      <w:r>
        <w:rPr>
          <w:rFonts w:hint="eastAsia"/>
        </w:rPr>
        <w:t>抽取样品应为</w:t>
      </w:r>
      <w:r>
        <w:rPr>
          <w:rFonts w:hint="eastAsia" w:ascii="宋体" w:hAnsi="宋体"/>
          <w:kern w:val="0"/>
          <w:szCs w:val="21"/>
        </w:rPr>
        <w:t>同一生产企业生产的同一种类、同一型号规格、同一批次的产品</w:t>
      </w:r>
      <w:r>
        <w:rPr>
          <w:rFonts w:hint="eastAsia"/>
        </w:rPr>
        <w:t>。</w:t>
      </w:r>
    </w:p>
    <w:p>
      <w:pPr>
        <w:snapToGrid w:val="0"/>
        <w:spacing w:line="360" w:lineRule="auto"/>
        <w:ind w:firstLine="420" w:firstLineChars="200"/>
        <w:rPr>
          <w:rFonts w:ascii="宋体" w:hAnsi="宋体"/>
          <w:kern w:val="0"/>
          <w:szCs w:val="21"/>
        </w:rPr>
      </w:pPr>
      <w:r>
        <w:rPr>
          <w:rFonts w:hint="eastAsia" w:cs="宋体"/>
          <w:szCs w:val="21"/>
        </w:rPr>
        <w:t>抽样基数满足抽样数量即可。</w:t>
      </w:r>
      <w:r>
        <w:rPr>
          <w:rFonts w:hint="eastAsia" w:ascii="宋体" w:hAnsi="宋体"/>
          <w:kern w:val="0"/>
          <w:szCs w:val="21"/>
        </w:rPr>
        <w:t>抽样数量见表1。</w:t>
      </w:r>
    </w:p>
    <w:p>
      <w:pPr>
        <w:jc w:val="center"/>
        <w:rPr>
          <w:rFonts w:hint="eastAsia" w:ascii="宋体" w:hAnsi="宋体" w:cs="宋体"/>
          <w:kern w:val="0"/>
          <w:sz w:val="18"/>
          <w:szCs w:val="18"/>
        </w:rPr>
      </w:pPr>
      <w:r>
        <w:rPr>
          <w:rFonts w:hint="eastAsia" w:ascii="宋体" w:hAnsi="宋体" w:cs="宋体"/>
          <w:kern w:val="0"/>
          <w:sz w:val="18"/>
          <w:szCs w:val="18"/>
        </w:rPr>
        <w:t>表1 抽样数量</w:t>
      </w:r>
    </w:p>
    <w:tbl>
      <w:tblPr>
        <w:tblStyle w:val="8"/>
        <w:tblW w:w="8324"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1027"/>
        <w:gridCol w:w="2084"/>
        <w:gridCol w:w="1860"/>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547" w:type="dxa"/>
            <w:gridSpan w:val="2"/>
            <w:noWrap w:val="0"/>
            <w:vAlign w:val="center"/>
          </w:tcPr>
          <w:p>
            <w:pPr>
              <w:jc w:val="center"/>
              <w:rPr>
                <w:rFonts w:hint="eastAsia" w:ascii="宋体" w:hAnsi="宋体" w:cs="宋体"/>
                <w:kern w:val="0"/>
                <w:sz w:val="18"/>
                <w:szCs w:val="18"/>
              </w:rPr>
            </w:pPr>
            <w:r>
              <w:rPr>
                <w:rFonts w:hint="eastAsia" w:ascii="宋体" w:hAnsi="宋体" w:cs="黑体"/>
                <w:kern w:val="0"/>
                <w:sz w:val="18"/>
                <w:szCs w:val="18"/>
              </w:rPr>
              <w:t>产品名称</w:t>
            </w:r>
          </w:p>
        </w:tc>
        <w:tc>
          <w:tcPr>
            <w:tcW w:w="2084" w:type="dxa"/>
            <w:noWrap w:val="0"/>
            <w:vAlign w:val="center"/>
          </w:tcPr>
          <w:p>
            <w:pPr>
              <w:jc w:val="center"/>
              <w:rPr>
                <w:rFonts w:hint="eastAsia" w:ascii="宋体" w:hAnsi="宋体" w:cs="宋体"/>
                <w:kern w:val="0"/>
                <w:sz w:val="18"/>
                <w:szCs w:val="18"/>
              </w:rPr>
            </w:pPr>
            <w:r>
              <w:rPr>
                <w:rFonts w:hint="eastAsia" w:ascii="宋体" w:hAnsi="宋体" w:cs="黑体"/>
                <w:kern w:val="0"/>
                <w:sz w:val="18"/>
                <w:szCs w:val="18"/>
              </w:rPr>
              <w:t>抽样数量</w:t>
            </w:r>
          </w:p>
        </w:tc>
        <w:tc>
          <w:tcPr>
            <w:tcW w:w="1860" w:type="dxa"/>
            <w:noWrap w:val="0"/>
            <w:vAlign w:val="center"/>
          </w:tcPr>
          <w:p>
            <w:pPr>
              <w:jc w:val="center"/>
              <w:rPr>
                <w:rFonts w:hint="eastAsia" w:ascii="宋体" w:hAnsi="宋体" w:cs="宋体"/>
                <w:kern w:val="0"/>
                <w:sz w:val="18"/>
                <w:szCs w:val="18"/>
              </w:rPr>
            </w:pPr>
            <w:r>
              <w:rPr>
                <w:rFonts w:hint="eastAsia" w:ascii="宋体" w:hAnsi="宋体" w:cs="黑体"/>
                <w:kern w:val="0"/>
                <w:sz w:val="18"/>
                <w:szCs w:val="18"/>
              </w:rPr>
              <w:t>检验数量</w:t>
            </w:r>
          </w:p>
        </w:tc>
        <w:tc>
          <w:tcPr>
            <w:tcW w:w="1833" w:type="dxa"/>
            <w:noWrap w:val="0"/>
            <w:vAlign w:val="center"/>
          </w:tcPr>
          <w:p>
            <w:pPr>
              <w:jc w:val="center"/>
              <w:rPr>
                <w:rFonts w:hint="eastAsia" w:ascii="宋体" w:hAnsi="宋体" w:cs="宋体"/>
                <w:kern w:val="0"/>
                <w:sz w:val="18"/>
                <w:szCs w:val="18"/>
              </w:rPr>
            </w:pPr>
            <w:r>
              <w:rPr>
                <w:rFonts w:hint="eastAsia" w:ascii="宋体" w:hAnsi="宋体" w:cs="黑体"/>
                <w:kern w:val="0"/>
                <w:sz w:val="18"/>
                <w:szCs w:val="18"/>
              </w:rPr>
              <w:t>备样数量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520" w:type="dxa"/>
            <w:vMerge w:val="restart"/>
            <w:noWrap w:val="0"/>
            <w:vAlign w:val="center"/>
          </w:tcPr>
          <w:p>
            <w:pPr>
              <w:ind w:firstLine="360" w:firstLineChars="200"/>
              <w:jc w:val="both"/>
              <w:rPr>
                <w:rFonts w:hint="eastAsia" w:ascii="宋体" w:hAnsi="宋体" w:cs="宋体"/>
                <w:kern w:val="0"/>
                <w:sz w:val="18"/>
                <w:szCs w:val="18"/>
              </w:rPr>
            </w:pPr>
            <w:r>
              <w:rPr>
                <w:rFonts w:ascii="宋体" w:hAnsi="宋体" w:cs="黑体"/>
                <w:kern w:val="0"/>
                <w:sz w:val="18"/>
                <w:szCs w:val="18"/>
              </w:rPr>
              <w:t>复合膜</w:t>
            </w:r>
            <w:r>
              <w:rPr>
                <w:rFonts w:hint="eastAsia" w:ascii="宋体" w:hAnsi="宋体" w:cs="黑体"/>
                <w:kern w:val="0"/>
                <w:sz w:val="18"/>
                <w:szCs w:val="18"/>
              </w:rPr>
              <w:t>袋</w:t>
            </w:r>
            <w:r>
              <w:rPr>
                <w:rFonts w:hint="eastAsia" w:ascii="宋体" w:hAnsi="宋体" w:cs="黑体"/>
                <w:kern w:val="0"/>
                <w:sz w:val="18"/>
                <w:szCs w:val="18"/>
                <w:vertAlign w:val="superscript"/>
              </w:rPr>
              <w:t>a</w:t>
            </w:r>
          </w:p>
        </w:tc>
        <w:tc>
          <w:tcPr>
            <w:tcW w:w="1027" w:type="dxa"/>
            <w:noWrap w:val="0"/>
            <w:vAlign w:val="center"/>
          </w:tcPr>
          <w:p>
            <w:pPr>
              <w:jc w:val="center"/>
              <w:rPr>
                <w:rFonts w:hint="eastAsia" w:ascii="宋体" w:hAnsi="宋体" w:cs="宋体"/>
                <w:kern w:val="0"/>
                <w:sz w:val="18"/>
                <w:szCs w:val="18"/>
              </w:rPr>
            </w:pPr>
            <w:r>
              <w:rPr>
                <w:rFonts w:hint="eastAsia" w:ascii="宋体" w:hAnsi="宋体" w:cs="黑体"/>
                <w:kern w:val="0"/>
                <w:sz w:val="18"/>
                <w:szCs w:val="18"/>
              </w:rPr>
              <w:t>膜</w:t>
            </w:r>
          </w:p>
        </w:tc>
        <w:tc>
          <w:tcPr>
            <w:tcW w:w="2084" w:type="dxa"/>
            <w:noWrap w:val="0"/>
            <w:vAlign w:val="center"/>
          </w:tcPr>
          <w:p>
            <w:pPr>
              <w:adjustRightInd w:val="0"/>
              <w:snapToGrid w:val="0"/>
              <w:jc w:val="center"/>
              <w:rPr>
                <w:rFonts w:hint="eastAsia" w:ascii="宋体" w:hAnsi="宋体" w:eastAsia="宋体" w:cs="黑体"/>
                <w:sz w:val="18"/>
                <w:szCs w:val="18"/>
                <w:lang w:val="en-US" w:eastAsia="zh-CN"/>
              </w:rPr>
            </w:pPr>
            <w:r>
              <w:rPr>
                <w:rFonts w:ascii="宋体" w:hAnsi="宋体" w:eastAsia="宋体" w:cs="黑体"/>
                <w:sz w:val="18"/>
                <w:szCs w:val="18"/>
              </w:rPr>
              <w:t>2.5 m</w:t>
            </w:r>
            <w:r>
              <w:rPr>
                <w:rFonts w:ascii="宋体" w:hAnsi="宋体" w:eastAsia="宋体" w:cs="黑体"/>
                <w:sz w:val="18"/>
                <w:szCs w:val="18"/>
                <w:vertAlign w:val="superscript"/>
              </w:rPr>
              <w:t>2</w:t>
            </w:r>
            <w:r>
              <w:rPr>
                <w:rFonts w:hint="eastAsia" w:ascii="宋体" w:hAnsi="宋体" w:eastAsia="宋体" w:cs="黑体"/>
                <w:sz w:val="18"/>
                <w:szCs w:val="18"/>
              </w:rPr>
              <w:t>×</w:t>
            </w:r>
            <w:r>
              <w:rPr>
                <w:rFonts w:hint="eastAsia" w:ascii="宋体" w:hAnsi="宋体" w:eastAsia="宋体" w:cs="黑体"/>
                <w:sz w:val="18"/>
                <w:szCs w:val="18"/>
                <w:lang w:val="en-US" w:eastAsia="zh-CN"/>
              </w:rPr>
              <w:t>2</w:t>
            </w:r>
            <w:r>
              <w:rPr>
                <w:rFonts w:hint="eastAsia" w:ascii="宋体" w:hAnsi="宋体" w:eastAsia="宋体" w:cs="黑体"/>
                <w:sz w:val="18"/>
                <w:szCs w:val="18"/>
              </w:rPr>
              <w:t>（卷）</w:t>
            </w:r>
            <w:r>
              <w:rPr>
                <w:rFonts w:hint="eastAsia" w:ascii="宋体" w:hAnsi="宋体" w:eastAsia="宋体" w:cs="黑体"/>
                <w:sz w:val="18"/>
                <w:szCs w:val="18"/>
                <w:lang w:val="en-US" w:eastAsia="zh-CN"/>
              </w:rPr>
              <w:t>或</w:t>
            </w:r>
            <w:r>
              <w:rPr>
                <w:rFonts w:ascii="宋体" w:hAnsi="宋体" w:eastAsia="宋体" w:cs="黑体"/>
                <w:sz w:val="18"/>
                <w:szCs w:val="18"/>
              </w:rPr>
              <w:t>2.5 m</w:t>
            </w:r>
            <w:r>
              <w:rPr>
                <w:rFonts w:ascii="宋体" w:hAnsi="宋体" w:eastAsia="宋体" w:cs="黑体"/>
                <w:sz w:val="18"/>
                <w:szCs w:val="18"/>
                <w:vertAlign w:val="superscript"/>
              </w:rPr>
              <w:t>2</w:t>
            </w:r>
            <w:r>
              <w:rPr>
                <w:rFonts w:hint="eastAsia" w:ascii="宋体" w:hAnsi="宋体" w:eastAsia="宋体" w:cs="黑体"/>
                <w:sz w:val="18"/>
                <w:szCs w:val="18"/>
              </w:rPr>
              <w:t>×</w:t>
            </w:r>
            <w:r>
              <w:rPr>
                <w:rFonts w:hint="eastAsia" w:ascii="宋体" w:hAnsi="宋体" w:eastAsia="宋体" w:cs="黑体"/>
                <w:sz w:val="18"/>
                <w:szCs w:val="18"/>
                <w:lang w:val="en-US" w:eastAsia="zh-CN"/>
              </w:rPr>
              <w:t>3</w:t>
            </w:r>
            <w:r>
              <w:rPr>
                <w:rFonts w:hint="eastAsia" w:ascii="宋体" w:hAnsi="宋体" w:eastAsia="宋体" w:cs="黑体"/>
                <w:sz w:val="18"/>
                <w:szCs w:val="18"/>
              </w:rPr>
              <w:t>（卷）</w:t>
            </w:r>
          </w:p>
        </w:tc>
        <w:tc>
          <w:tcPr>
            <w:tcW w:w="1860" w:type="dxa"/>
            <w:noWrap w:val="0"/>
            <w:vAlign w:val="center"/>
          </w:tcPr>
          <w:p>
            <w:pPr>
              <w:adjustRightInd w:val="0"/>
              <w:snapToGrid w:val="0"/>
              <w:jc w:val="center"/>
              <w:rPr>
                <w:rFonts w:hint="eastAsia" w:ascii="宋体" w:hAnsi="宋体" w:eastAsia="宋体" w:cs="黑体"/>
                <w:sz w:val="18"/>
                <w:szCs w:val="18"/>
                <w:lang w:val="en-US" w:eastAsia="zh-CN"/>
              </w:rPr>
            </w:pPr>
            <w:r>
              <w:rPr>
                <w:rFonts w:ascii="宋体" w:hAnsi="宋体" w:eastAsia="宋体" w:cs="黑体"/>
                <w:sz w:val="18"/>
                <w:szCs w:val="18"/>
              </w:rPr>
              <w:t>2.5 m</w:t>
            </w:r>
            <w:r>
              <w:rPr>
                <w:rFonts w:ascii="宋体" w:hAnsi="宋体" w:eastAsia="宋体" w:cs="黑体"/>
                <w:sz w:val="18"/>
                <w:szCs w:val="18"/>
                <w:vertAlign w:val="superscript"/>
              </w:rPr>
              <w:t>2</w:t>
            </w:r>
            <w:r>
              <w:rPr>
                <w:rFonts w:hint="eastAsia" w:ascii="宋体" w:hAnsi="宋体" w:eastAsia="宋体" w:cs="黑体"/>
                <w:sz w:val="18"/>
                <w:szCs w:val="18"/>
              </w:rPr>
              <w:t>×</w:t>
            </w:r>
            <w:r>
              <w:rPr>
                <w:rFonts w:hint="eastAsia" w:ascii="宋体" w:hAnsi="宋体" w:eastAsia="宋体" w:cs="黑体"/>
                <w:sz w:val="18"/>
                <w:szCs w:val="18"/>
                <w:lang w:val="en-US" w:eastAsia="zh-CN"/>
              </w:rPr>
              <w:t>1</w:t>
            </w:r>
            <w:r>
              <w:rPr>
                <w:rFonts w:hint="eastAsia" w:ascii="宋体" w:hAnsi="宋体" w:eastAsia="宋体" w:cs="黑体"/>
                <w:sz w:val="18"/>
                <w:szCs w:val="18"/>
              </w:rPr>
              <w:t>（卷）</w:t>
            </w:r>
            <w:r>
              <w:rPr>
                <w:rFonts w:hint="eastAsia" w:ascii="宋体" w:hAnsi="宋体" w:eastAsia="宋体" w:cs="黑体"/>
                <w:sz w:val="18"/>
                <w:szCs w:val="18"/>
                <w:lang w:val="en-US" w:eastAsia="zh-CN"/>
              </w:rPr>
              <w:t>或</w:t>
            </w:r>
            <w:r>
              <w:rPr>
                <w:rFonts w:ascii="宋体" w:hAnsi="宋体" w:eastAsia="宋体" w:cs="黑体"/>
                <w:sz w:val="18"/>
                <w:szCs w:val="18"/>
              </w:rPr>
              <w:t>2.5 m2</w:t>
            </w:r>
            <w:r>
              <w:rPr>
                <w:rFonts w:hint="eastAsia" w:ascii="宋体" w:hAnsi="宋体" w:eastAsia="宋体" w:cs="黑体"/>
                <w:sz w:val="18"/>
                <w:szCs w:val="18"/>
              </w:rPr>
              <w:t>×2（卷）</w:t>
            </w:r>
          </w:p>
        </w:tc>
        <w:tc>
          <w:tcPr>
            <w:tcW w:w="1833" w:type="dxa"/>
            <w:noWrap w:val="0"/>
            <w:vAlign w:val="center"/>
          </w:tcPr>
          <w:p>
            <w:pPr>
              <w:adjustRightInd w:val="0"/>
              <w:snapToGrid w:val="0"/>
              <w:jc w:val="center"/>
              <w:rPr>
                <w:rFonts w:hint="eastAsia" w:ascii="宋体" w:hAnsi="宋体" w:eastAsia="宋体" w:cs="黑体"/>
                <w:sz w:val="18"/>
                <w:szCs w:val="18"/>
              </w:rPr>
            </w:pPr>
            <w:r>
              <w:rPr>
                <w:rFonts w:ascii="宋体" w:hAnsi="宋体" w:eastAsia="宋体" w:cs="黑体"/>
                <w:sz w:val="18"/>
                <w:szCs w:val="18"/>
              </w:rPr>
              <w:t>2.5 m</w:t>
            </w:r>
            <w:r>
              <w:rPr>
                <w:rFonts w:ascii="宋体" w:hAnsi="宋体" w:eastAsia="宋体" w:cs="黑体"/>
                <w:sz w:val="18"/>
                <w:szCs w:val="18"/>
                <w:vertAlign w:val="superscript"/>
              </w:rPr>
              <w:t>2</w:t>
            </w:r>
            <w:r>
              <w:rPr>
                <w:rFonts w:hint="eastAsia" w:ascii="宋体" w:hAnsi="宋体" w:eastAsia="宋体" w:cs="黑体"/>
                <w:sz w:val="18"/>
                <w:szCs w:val="18"/>
              </w:rPr>
              <w:t>×1（卷）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520" w:type="dxa"/>
            <w:vMerge w:val="continue"/>
            <w:noWrap w:val="0"/>
            <w:vAlign w:val="center"/>
          </w:tcPr>
          <w:p>
            <w:pPr>
              <w:jc w:val="center"/>
              <w:rPr>
                <w:rFonts w:hint="eastAsia" w:ascii="宋体" w:hAnsi="宋体" w:cs="宋体"/>
                <w:kern w:val="0"/>
                <w:sz w:val="18"/>
                <w:szCs w:val="18"/>
              </w:rPr>
            </w:pPr>
          </w:p>
        </w:tc>
        <w:tc>
          <w:tcPr>
            <w:tcW w:w="1027" w:type="dxa"/>
            <w:noWrap w:val="0"/>
            <w:vAlign w:val="center"/>
          </w:tcPr>
          <w:p>
            <w:pPr>
              <w:jc w:val="center"/>
              <w:rPr>
                <w:rFonts w:hint="eastAsia" w:ascii="宋体" w:hAnsi="宋体" w:cs="宋体"/>
                <w:kern w:val="0"/>
                <w:sz w:val="18"/>
                <w:szCs w:val="18"/>
              </w:rPr>
            </w:pPr>
            <w:r>
              <w:rPr>
                <w:rFonts w:hint="eastAsia" w:ascii="宋体" w:hAnsi="宋体" w:cs="黑体"/>
                <w:kern w:val="0"/>
                <w:sz w:val="18"/>
                <w:szCs w:val="18"/>
              </w:rPr>
              <w:t>袋</w:t>
            </w:r>
          </w:p>
        </w:tc>
        <w:tc>
          <w:tcPr>
            <w:tcW w:w="2084" w:type="dxa"/>
            <w:noWrap w:val="0"/>
            <w:vAlign w:val="center"/>
          </w:tcPr>
          <w:p>
            <w:pPr>
              <w:adjustRightInd w:val="0"/>
              <w:snapToGrid w:val="0"/>
              <w:jc w:val="center"/>
              <w:rPr>
                <w:rFonts w:hint="eastAsia" w:ascii="宋体" w:hAnsi="宋体" w:eastAsia="宋体" w:cs="黑体"/>
                <w:sz w:val="18"/>
                <w:szCs w:val="18"/>
                <w:lang w:val="en-US" w:eastAsia="zh-CN"/>
              </w:rPr>
            </w:pPr>
            <w:r>
              <w:rPr>
                <w:rFonts w:ascii="宋体" w:hAnsi="宋体" w:eastAsia="宋体" w:cs="黑体"/>
                <w:sz w:val="18"/>
                <w:szCs w:val="18"/>
              </w:rPr>
              <w:t>30个×</w:t>
            </w:r>
            <w:r>
              <w:rPr>
                <w:rFonts w:hint="eastAsia" w:ascii="宋体" w:hAnsi="宋体" w:eastAsia="宋体" w:cs="黑体"/>
                <w:sz w:val="18"/>
                <w:szCs w:val="18"/>
                <w:lang w:val="en-US" w:eastAsia="zh-CN"/>
              </w:rPr>
              <w:t>6或</w:t>
            </w:r>
            <w:r>
              <w:rPr>
                <w:rFonts w:ascii="宋体" w:hAnsi="宋体" w:eastAsia="宋体" w:cs="黑体"/>
                <w:sz w:val="18"/>
                <w:szCs w:val="18"/>
              </w:rPr>
              <w:t>30个×</w:t>
            </w:r>
            <w:r>
              <w:rPr>
                <w:rFonts w:hint="eastAsia" w:ascii="宋体" w:hAnsi="宋体" w:eastAsia="宋体" w:cs="黑体"/>
                <w:sz w:val="18"/>
                <w:szCs w:val="18"/>
                <w:lang w:val="en-US" w:eastAsia="zh-CN"/>
              </w:rPr>
              <w:t>9</w:t>
            </w:r>
          </w:p>
        </w:tc>
        <w:tc>
          <w:tcPr>
            <w:tcW w:w="1860" w:type="dxa"/>
            <w:noWrap w:val="0"/>
            <w:vAlign w:val="center"/>
          </w:tcPr>
          <w:p>
            <w:pPr>
              <w:adjustRightInd w:val="0"/>
              <w:snapToGrid w:val="0"/>
              <w:jc w:val="center"/>
              <w:rPr>
                <w:rFonts w:hint="eastAsia" w:ascii="宋体" w:hAnsi="宋体" w:eastAsia="宋体" w:cs="黑体"/>
                <w:sz w:val="18"/>
                <w:szCs w:val="18"/>
              </w:rPr>
            </w:pPr>
            <w:r>
              <w:rPr>
                <w:rFonts w:ascii="宋体" w:hAnsi="宋体" w:eastAsia="宋体" w:cs="黑体"/>
                <w:sz w:val="18"/>
                <w:szCs w:val="18"/>
              </w:rPr>
              <w:t>30个×</w:t>
            </w:r>
            <w:r>
              <w:rPr>
                <w:rFonts w:hint="eastAsia" w:ascii="宋体" w:hAnsi="宋体" w:eastAsia="宋体" w:cs="黑体"/>
                <w:sz w:val="18"/>
                <w:szCs w:val="18"/>
                <w:lang w:val="en-US" w:eastAsia="zh-CN"/>
              </w:rPr>
              <w:t>3或</w:t>
            </w:r>
            <w:r>
              <w:rPr>
                <w:rFonts w:ascii="宋体" w:hAnsi="宋体" w:eastAsia="宋体" w:cs="黑体"/>
                <w:sz w:val="18"/>
                <w:szCs w:val="18"/>
              </w:rPr>
              <w:t>30个×</w:t>
            </w:r>
            <w:r>
              <w:rPr>
                <w:rFonts w:hint="eastAsia" w:ascii="宋体" w:hAnsi="宋体" w:eastAsia="宋体" w:cs="黑体"/>
                <w:sz w:val="18"/>
                <w:szCs w:val="18"/>
                <w:lang w:val="en-US" w:eastAsia="zh-CN"/>
              </w:rPr>
              <w:t>6</w:t>
            </w:r>
          </w:p>
        </w:tc>
        <w:tc>
          <w:tcPr>
            <w:tcW w:w="1833" w:type="dxa"/>
            <w:noWrap w:val="0"/>
            <w:vAlign w:val="center"/>
          </w:tcPr>
          <w:p>
            <w:pPr>
              <w:adjustRightInd w:val="0"/>
              <w:snapToGrid w:val="0"/>
              <w:jc w:val="center"/>
              <w:rPr>
                <w:rFonts w:hint="eastAsia" w:ascii="宋体" w:hAnsi="宋体" w:eastAsia="宋体" w:cs="黑体"/>
                <w:sz w:val="18"/>
                <w:szCs w:val="18"/>
                <w:lang w:val="en-US" w:eastAsia="zh-CN"/>
              </w:rPr>
            </w:pPr>
            <w:r>
              <w:rPr>
                <w:rFonts w:ascii="宋体" w:hAnsi="宋体" w:eastAsia="宋体" w:cs="黑体"/>
                <w:sz w:val="18"/>
                <w:szCs w:val="18"/>
              </w:rPr>
              <w:t>30个×</w:t>
            </w:r>
            <w:r>
              <w:rPr>
                <w:rFonts w:hint="eastAsia" w:ascii="宋体" w:hAnsi="宋体" w:eastAsia="宋体" w:cs="黑体"/>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520" w:type="dxa"/>
            <w:vMerge w:val="restart"/>
            <w:noWrap w:val="0"/>
            <w:vAlign w:val="center"/>
          </w:tcPr>
          <w:p>
            <w:pPr>
              <w:jc w:val="center"/>
              <w:rPr>
                <w:rFonts w:hint="eastAsia" w:ascii="宋体" w:hAnsi="宋体" w:cs="宋体"/>
                <w:kern w:val="0"/>
                <w:sz w:val="18"/>
                <w:szCs w:val="18"/>
              </w:rPr>
            </w:pPr>
            <w:r>
              <w:rPr>
                <w:rFonts w:hint="eastAsia" w:ascii="宋体" w:hAnsi="宋体" w:cs="黑体"/>
                <w:kern w:val="0"/>
                <w:sz w:val="18"/>
                <w:szCs w:val="18"/>
              </w:rPr>
              <w:t>非复合膜袋</w:t>
            </w:r>
            <w:r>
              <w:rPr>
                <w:rFonts w:hint="eastAsia" w:ascii="宋体" w:hAnsi="宋体" w:cs="黑体"/>
                <w:kern w:val="0"/>
                <w:sz w:val="18"/>
                <w:szCs w:val="18"/>
                <w:vertAlign w:val="superscript"/>
                <w:lang w:val="en-US" w:eastAsia="zh-CN"/>
              </w:rPr>
              <w:t>b</w:t>
            </w:r>
          </w:p>
        </w:tc>
        <w:tc>
          <w:tcPr>
            <w:tcW w:w="1027" w:type="dxa"/>
            <w:noWrap w:val="0"/>
            <w:vAlign w:val="center"/>
          </w:tcPr>
          <w:p>
            <w:pPr>
              <w:jc w:val="center"/>
              <w:rPr>
                <w:rFonts w:hint="eastAsia" w:ascii="宋体" w:hAnsi="宋体" w:cs="宋体"/>
                <w:kern w:val="0"/>
                <w:sz w:val="18"/>
                <w:szCs w:val="18"/>
              </w:rPr>
            </w:pPr>
            <w:r>
              <w:rPr>
                <w:rFonts w:hint="eastAsia" w:ascii="宋体" w:hAnsi="宋体" w:cs="黑体"/>
                <w:kern w:val="0"/>
                <w:sz w:val="18"/>
                <w:szCs w:val="18"/>
              </w:rPr>
              <w:t>膜</w:t>
            </w:r>
          </w:p>
        </w:tc>
        <w:tc>
          <w:tcPr>
            <w:tcW w:w="2084" w:type="dxa"/>
            <w:noWrap w:val="0"/>
            <w:vAlign w:val="center"/>
          </w:tcPr>
          <w:p>
            <w:pPr>
              <w:adjustRightInd w:val="0"/>
              <w:snapToGrid w:val="0"/>
              <w:jc w:val="center"/>
              <w:rPr>
                <w:rFonts w:hint="eastAsia" w:ascii="宋体" w:hAnsi="宋体" w:eastAsia="宋体" w:cs="黑体"/>
                <w:sz w:val="18"/>
                <w:szCs w:val="18"/>
              </w:rPr>
            </w:pPr>
            <w:r>
              <w:rPr>
                <w:rFonts w:ascii="宋体" w:hAnsi="宋体" w:eastAsia="宋体" w:cs="黑体"/>
                <w:sz w:val="18"/>
                <w:szCs w:val="18"/>
              </w:rPr>
              <w:t>2.5 m2</w:t>
            </w:r>
            <w:r>
              <w:rPr>
                <w:rFonts w:hint="eastAsia" w:ascii="宋体" w:hAnsi="宋体" w:eastAsia="宋体" w:cs="黑体"/>
                <w:sz w:val="18"/>
                <w:szCs w:val="18"/>
              </w:rPr>
              <w:t>×3（卷）</w:t>
            </w:r>
          </w:p>
        </w:tc>
        <w:tc>
          <w:tcPr>
            <w:tcW w:w="1860" w:type="dxa"/>
            <w:noWrap w:val="0"/>
            <w:vAlign w:val="center"/>
          </w:tcPr>
          <w:p>
            <w:pPr>
              <w:adjustRightInd w:val="0"/>
              <w:snapToGrid w:val="0"/>
              <w:jc w:val="center"/>
              <w:rPr>
                <w:rFonts w:hint="eastAsia" w:ascii="宋体" w:hAnsi="宋体" w:eastAsia="宋体" w:cs="黑体"/>
                <w:sz w:val="18"/>
                <w:szCs w:val="18"/>
              </w:rPr>
            </w:pPr>
            <w:r>
              <w:rPr>
                <w:rFonts w:ascii="宋体" w:hAnsi="宋体" w:eastAsia="宋体" w:cs="黑体"/>
                <w:sz w:val="18"/>
                <w:szCs w:val="18"/>
              </w:rPr>
              <w:t>2.5 m2</w:t>
            </w:r>
            <w:r>
              <w:rPr>
                <w:rFonts w:hint="eastAsia" w:ascii="宋体" w:hAnsi="宋体" w:eastAsia="宋体" w:cs="黑体"/>
                <w:sz w:val="18"/>
                <w:szCs w:val="18"/>
              </w:rPr>
              <w:t>×2（卷）</w:t>
            </w:r>
          </w:p>
        </w:tc>
        <w:tc>
          <w:tcPr>
            <w:tcW w:w="1833" w:type="dxa"/>
            <w:noWrap w:val="0"/>
            <w:vAlign w:val="center"/>
          </w:tcPr>
          <w:p>
            <w:pPr>
              <w:adjustRightInd w:val="0"/>
              <w:snapToGrid w:val="0"/>
              <w:jc w:val="center"/>
              <w:rPr>
                <w:rFonts w:hint="eastAsia" w:ascii="宋体" w:hAnsi="宋体" w:eastAsia="宋体" w:cs="黑体"/>
                <w:sz w:val="18"/>
                <w:szCs w:val="18"/>
              </w:rPr>
            </w:pPr>
            <w:r>
              <w:rPr>
                <w:rFonts w:ascii="宋体" w:hAnsi="宋体" w:eastAsia="宋体" w:cs="黑体"/>
                <w:sz w:val="18"/>
                <w:szCs w:val="18"/>
              </w:rPr>
              <w:t>2.5 m2</w:t>
            </w:r>
            <w:r>
              <w:rPr>
                <w:rFonts w:hint="eastAsia" w:ascii="宋体" w:hAnsi="宋体" w:eastAsia="宋体" w:cs="黑体"/>
                <w:sz w:val="18"/>
                <w:szCs w:val="18"/>
              </w:rPr>
              <w:t>×1（卷）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520" w:type="dxa"/>
            <w:vMerge w:val="continue"/>
            <w:noWrap w:val="0"/>
            <w:vAlign w:val="center"/>
          </w:tcPr>
          <w:p>
            <w:pPr>
              <w:jc w:val="center"/>
              <w:rPr>
                <w:rFonts w:hint="eastAsia" w:ascii="宋体" w:hAnsi="宋体" w:cs="宋体"/>
                <w:kern w:val="0"/>
                <w:sz w:val="18"/>
                <w:szCs w:val="18"/>
              </w:rPr>
            </w:pPr>
          </w:p>
        </w:tc>
        <w:tc>
          <w:tcPr>
            <w:tcW w:w="1027" w:type="dxa"/>
            <w:noWrap w:val="0"/>
            <w:vAlign w:val="center"/>
          </w:tcPr>
          <w:p>
            <w:pPr>
              <w:jc w:val="center"/>
              <w:rPr>
                <w:rFonts w:hint="eastAsia" w:ascii="宋体" w:hAnsi="宋体" w:eastAsia="宋体" w:cs="宋体"/>
                <w:kern w:val="0"/>
                <w:sz w:val="18"/>
                <w:szCs w:val="18"/>
                <w:lang w:val="en-US" w:eastAsia="zh-CN"/>
              </w:rPr>
            </w:pPr>
            <w:r>
              <w:rPr>
                <w:rFonts w:hint="eastAsia" w:ascii="宋体" w:hAnsi="宋体" w:cs="黑体"/>
                <w:kern w:val="0"/>
                <w:sz w:val="18"/>
                <w:szCs w:val="18"/>
              </w:rPr>
              <w:t>袋</w:t>
            </w:r>
          </w:p>
        </w:tc>
        <w:tc>
          <w:tcPr>
            <w:tcW w:w="2084" w:type="dxa"/>
            <w:noWrap w:val="0"/>
            <w:vAlign w:val="center"/>
          </w:tcPr>
          <w:p>
            <w:pPr>
              <w:adjustRightInd w:val="0"/>
              <w:snapToGrid w:val="0"/>
              <w:jc w:val="center"/>
              <w:rPr>
                <w:rFonts w:hint="eastAsia" w:ascii="宋体" w:hAnsi="宋体" w:eastAsia="宋体" w:cs="黑体"/>
                <w:sz w:val="18"/>
                <w:szCs w:val="18"/>
              </w:rPr>
            </w:pPr>
            <w:r>
              <w:rPr>
                <w:rFonts w:hint="eastAsia" w:ascii="宋体" w:hAnsi="宋体" w:eastAsia="宋体" w:cs="黑体"/>
                <w:sz w:val="18"/>
                <w:szCs w:val="18"/>
                <w:lang w:val="en-US" w:eastAsia="zh-CN"/>
              </w:rPr>
              <w:t>20</w:t>
            </w:r>
            <w:r>
              <w:rPr>
                <w:rFonts w:hint="eastAsia" w:ascii="宋体" w:hAnsi="宋体" w:eastAsia="宋体" w:cs="黑体"/>
                <w:sz w:val="18"/>
                <w:szCs w:val="18"/>
              </w:rPr>
              <w:t>×3个</w:t>
            </w:r>
          </w:p>
        </w:tc>
        <w:tc>
          <w:tcPr>
            <w:tcW w:w="1860" w:type="dxa"/>
            <w:noWrap w:val="0"/>
            <w:vAlign w:val="center"/>
          </w:tcPr>
          <w:p>
            <w:pPr>
              <w:adjustRightInd w:val="0"/>
              <w:snapToGrid w:val="0"/>
              <w:jc w:val="center"/>
              <w:rPr>
                <w:rFonts w:hint="eastAsia" w:ascii="宋体" w:hAnsi="宋体" w:eastAsia="宋体" w:cs="黑体"/>
                <w:sz w:val="18"/>
                <w:szCs w:val="18"/>
              </w:rPr>
            </w:pPr>
            <w:r>
              <w:rPr>
                <w:rFonts w:hint="eastAsia" w:ascii="宋体" w:hAnsi="宋体" w:eastAsia="宋体" w:cs="黑体"/>
                <w:sz w:val="18"/>
                <w:szCs w:val="18"/>
                <w:lang w:val="en-US" w:eastAsia="zh-CN"/>
              </w:rPr>
              <w:t>4</w:t>
            </w:r>
            <w:r>
              <w:rPr>
                <w:rFonts w:hint="eastAsia" w:ascii="宋体" w:hAnsi="宋体" w:eastAsia="宋体" w:cs="黑体"/>
                <w:sz w:val="18"/>
                <w:szCs w:val="18"/>
              </w:rPr>
              <w:t>0个</w:t>
            </w:r>
          </w:p>
        </w:tc>
        <w:tc>
          <w:tcPr>
            <w:tcW w:w="1833" w:type="dxa"/>
            <w:noWrap w:val="0"/>
            <w:vAlign w:val="center"/>
          </w:tcPr>
          <w:p>
            <w:pPr>
              <w:adjustRightInd w:val="0"/>
              <w:snapToGrid w:val="0"/>
              <w:jc w:val="center"/>
              <w:rPr>
                <w:rFonts w:hint="eastAsia" w:ascii="宋体" w:hAnsi="宋体" w:eastAsia="宋体" w:cs="黑体"/>
                <w:sz w:val="18"/>
                <w:szCs w:val="18"/>
              </w:rPr>
            </w:pPr>
            <w:r>
              <w:rPr>
                <w:rFonts w:hint="eastAsia" w:ascii="宋体" w:hAnsi="宋体" w:eastAsia="宋体" w:cs="黑体"/>
                <w:sz w:val="18"/>
                <w:szCs w:val="18"/>
                <w:lang w:val="en-US" w:eastAsia="zh-CN"/>
              </w:rPr>
              <w:t>2</w:t>
            </w:r>
            <w:r>
              <w:rPr>
                <w:rFonts w:hint="eastAsia" w:ascii="宋体" w:hAnsi="宋体" w:eastAsia="宋体" w:cs="黑体"/>
                <w:sz w:val="18"/>
                <w:szCs w:val="18"/>
              </w:rPr>
              <w:t>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547" w:type="dxa"/>
            <w:gridSpan w:val="2"/>
            <w:noWrap w:val="0"/>
            <w:vAlign w:val="center"/>
          </w:tcPr>
          <w:p>
            <w:pPr>
              <w:jc w:val="center"/>
              <w:rPr>
                <w:rFonts w:hint="eastAsia" w:ascii="宋体" w:hAnsi="宋体" w:eastAsia="宋体" w:cs="黑体"/>
                <w:kern w:val="0"/>
                <w:sz w:val="18"/>
                <w:szCs w:val="18"/>
                <w:lang w:val="en-US" w:eastAsia="zh-CN"/>
              </w:rPr>
            </w:pPr>
            <w:r>
              <w:rPr>
                <w:rFonts w:hint="eastAsia" w:ascii="宋体" w:hAnsi="宋体" w:cs="黑体"/>
                <w:kern w:val="0"/>
                <w:sz w:val="18"/>
                <w:szCs w:val="18"/>
                <w:lang w:val="en-US" w:eastAsia="zh-CN"/>
              </w:rPr>
              <w:t>保鲜膜</w:t>
            </w:r>
          </w:p>
        </w:tc>
        <w:tc>
          <w:tcPr>
            <w:tcW w:w="2084" w:type="dxa"/>
            <w:noWrap w:val="0"/>
            <w:vAlign w:val="center"/>
          </w:tcPr>
          <w:p>
            <w:pPr>
              <w:adjustRightInd w:val="0"/>
              <w:snapToGrid w:val="0"/>
              <w:jc w:val="center"/>
              <w:rPr>
                <w:rFonts w:hint="default" w:ascii="宋体" w:hAnsi="宋体" w:eastAsia="宋体" w:cs="黑体"/>
                <w:sz w:val="18"/>
                <w:szCs w:val="18"/>
                <w:lang w:val="en-US" w:eastAsia="zh-CN"/>
              </w:rPr>
            </w:pPr>
            <w:r>
              <w:rPr>
                <w:rFonts w:hint="eastAsia" w:ascii="宋体" w:hAnsi="宋体" w:eastAsia="宋体" w:cs="黑体"/>
                <w:sz w:val="18"/>
                <w:szCs w:val="18"/>
                <w:lang w:val="en-US" w:eastAsia="zh-CN"/>
              </w:rPr>
              <w:t>3卷</w:t>
            </w:r>
          </w:p>
        </w:tc>
        <w:tc>
          <w:tcPr>
            <w:tcW w:w="1860" w:type="dxa"/>
            <w:noWrap w:val="0"/>
            <w:vAlign w:val="center"/>
          </w:tcPr>
          <w:p>
            <w:pPr>
              <w:adjustRightInd w:val="0"/>
              <w:snapToGrid w:val="0"/>
              <w:jc w:val="center"/>
              <w:rPr>
                <w:rFonts w:hint="default" w:ascii="宋体" w:hAnsi="宋体" w:eastAsia="宋体" w:cs="黑体"/>
                <w:sz w:val="18"/>
                <w:szCs w:val="18"/>
                <w:lang w:val="en-US" w:eastAsia="zh-CN"/>
              </w:rPr>
            </w:pPr>
            <w:r>
              <w:rPr>
                <w:rFonts w:hint="eastAsia" w:ascii="宋体" w:hAnsi="宋体" w:eastAsia="宋体" w:cs="黑体"/>
                <w:sz w:val="18"/>
                <w:szCs w:val="18"/>
                <w:lang w:val="en-US" w:eastAsia="zh-CN"/>
              </w:rPr>
              <w:t>2卷</w:t>
            </w:r>
          </w:p>
        </w:tc>
        <w:tc>
          <w:tcPr>
            <w:tcW w:w="1833" w:type="dxa"/>
            <w:noWrap w:val="0"/>
            <w:vAlign w:val="center"/>
          </w:tcPr>
          <w:p>
            <w:pPr>
              <w:adjustRightInd w:val="0"/>
              <w:snapToGrid w:val="0"/>
              <w:jc w:val="center"/>
              <w:rPr>
                <w:rFonts w:hint="default" w:ascii="宋体" w:hAnsi="宋体" w:eastAsia="宋体" w:cs="黑体"/>
                <w:sz w:val="18"/>
                <w:szCs w:val="18"/>
                <w:lang w:val="en-US" w:eastAsia="zh-CN"/>
              </w:rPr>
            </w:pPr>
            <w:r>
              <w:rPr>
                <w:rFonts w:hint="eastAsia" w:ascii="宋体" w:hAnsi="宋体" w:eastAsia="宋体" w:cs="黑体"/>
                <w:sz w:val="18"/>
                <w:szCs w:val="18"/>
                <w:lang w:val="en-US" w:eastAsia="zh-CN"/>
              </w:rPr>
              <w:t>1卷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547" w:type="dxa"/>
            <w:gridSpan w:val="2"/>
            <w:noWrap w:val="0"/>
            <w:vAlign w:val="center"/>
          </w:tcPr>
          <w:p>
            <w:pPr>
              <w:jc w:val="center"/>
              <w:rPr>
                <w:rFonts w:hint="default" w:ascii="宋体" w:hAnsi="宋体" w:cs="黑体"/>
                <w:kern w:val="0"/>
                <w:sz w:val="18"/>
                <w:szCs w:val="18"/>
                <w:lang w:val="en-US" w:eastAsia="zh-CN"/>
              </w:rPr>
            </w:pPr>
            <w:r>
              <w:rPr>
                <w:rFonts w:hint="eastAsia" w:ascii="宋体" w:hAnsi="宋体" w:cs="黑体"/>
                <w:kern w:val="0"/>
                <w:sz w:val="18"/>
                <w:szCs w:val="18"/>
                <w:lang w:val="en-US" w:eastAsia="zh-CN"/>
              </w:rPr>
              <w:t>塑料购物袋</w:t>
            </w:r>
            <w:r>
              <w:rPr>
                <w:rFonts w:hint="eastAsia"/>
                <w:sz w:val="18"/>
                <w:szCs w:val="18"/>
                <w:vertAlign w:val="superscript"/>
                <w:lang w:val="en-US" w:eastAsia="zh-CN"/>
              </w:rPr>
              <w:t>c</w:t>
            </w:r>
          </w:p>
        </w:tc>
        <w:tc>
          <w:tcPr>
            <w:tcW w:w="2084" w:type="dxa"/>
            <w:noWrap w:val="0"/>
            <w:vAlign w:val="center"/>
          </w:tcPr>
          <w:p>
            <w:pPr>
              <w:adjustRightInd w:val="0"/>
              <w:snapToGrid w:val="0"/>
              <w:jc w:val="center"/>
              <w:rPr>
                <w:rFonts w:hint="default" w:ascii="宋体" w:hAnsi="宋体" w:eastAsia="宋体" w:cs="黑体"/>
                <w:sz w:val="18"/>
                <w:szCs w:val="18"/>
                <w:lang w:val="en-US" w:eastAsia="zh-CN"/>
              </w:rPr>
            </w:pPr>
            <w:r>
              <w:rPr>
                <w:rFonts w:hint="eastAsia" w:ascii="宋体" w:hAnsi="宋体" w:eastAsia="宋体" w:cs="黑体"/>
                <w:sz w:val="18"/>
                <w:szCs w:val="18"/>
                <w:lang w:val="en-US" w:eastAsia="zh-CN"/>
              </w:rPr>
              <w:t>40条</w:t>
            </w:r>
          </w:p>
        </w:tc>
        <w:tc>
          <w:tcPr>
            <w:tcW w:w="1860" w:type="dxa"/>
            <w:noWrap w:val="0"/>
            <w:vAlign w:val="center"/>
          </w:tcPr>
          <w:p>
            <w:pPr>
              <w:adjustRightInd w:val="0"/>
              <w:snapToGrid w:val="0"/>
              <w:jc w:val="center"/>
              <w:rPr>
                <w:rFonts w:hint="default" w:ascii="宋体" w:hAnsi="宋体" w:eastAsia="宋体" w:cs="黑体"/>
                <w:sz w:val="18"/>
                <w:szCs w:val="18"/>
                <w:lang w:val="en-US" w:eastAsia="zh-CN"/>
              </w:rPr>
            </w:pPr>
            <w:r>
              <w:rPr>
                <w:rFonts w:hint="eastAsia" w:ascii="宋体" w:hAnsi="宋体" w:eastAsia="宋体" w:cs="黑体"/>
                <w:sz w:val="18"/>
                <w:szCs w:val="18"/>
                <w:lang w:val="en-US" w:eastAsia="zh-CN"/>
              </w:rPr>
              <w:t>30条</w:t>
            </w:r>
          </w:p>
        </w:tc>
        <w:tc>
          <w:tcPr>
            <w:tcW w:w="1833" w:type="dxa"/>
            <w:noWrap w:val="0"/>
            <w:vAlign w:val="center"/>
          </w:tcPr>
          <w:p>
            <w:pPr>
              <w:adjustRightInd w:val="0"/>
              <w:snapToGrid w:val="0"/>
              <w:jc w:val="center"/>
              <w:rPr>
                <w:rFonts w:hint="default" w:ascii="宋体" w:hAnsi="宋体" w:eastAsia="宋体" w:cs="黑体"/>
                <w:sz w:val="18"/>
                <w:szCs w:val="18"/>
                <w:lang w:val="en-US" w:eastAsia="zh-CN"/>
              </w:rPr>
            </w:pPr>
            <w:r>
              <w:rPr>
                <w:rFonts w:hint="eastAsia" w:ascii="宋体" w:hAnsi="宋体" w:eastAsia="宋体" w:cs="黑体"/>
                <w:sz w:val="18"/>
                <w:szCs w:val="18"/>
                <w:lang w:val="en-US" w:eastAsia="zh-CN"/>
              </w:rPr>
              <w:t>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547" w:type="dxa"/>
            <w:gridSpan w:val="2"/>
            <w:noWrap w:val="0"/>
            <w:vAlign w:val="center"/>
          </w:tcPr>
          <w:p>
            <w:pPr>
              <w:jc w:val="center"/>
              <w:rPr>
                <w:rFonts w:hint="eastAsia" w:ascii="宋体" w:hAnsi="宋体" w:cs="宋体"/>
                <w:kern w:val="0"/>
                <w:sz w:val="18"/>
                <w:szCs w:val="18"/>
              </w:rPr>
            </w:pPr>
            <w:r>
              <w:rPr>
                <w:rFonts w:hint="eastAsia" w:ascii="宋体" w:hAnsi="宋体" w:cs="黑体"/>
                <w:kern w:val="0"/>
                <w:sz w:val="18"/>
                <w:szCs w:val="18"/>
              </w:rPr>
              <w:t>塑料编织袋</w:t>
            </w:r>
          </w:p>
        </w:tc>
        <w:tc>
          <w:tcPr>
            <w:tcW w:w="2084" w:type="dxa"/>
            <w:noWrap w:val="0"/>
            <w:vAlign w:val="center"/>
          </w:tcPr>
          <w:p>
            <w:pPr>
              <w:adjustRightInd w:val="0"/>
              <w:snapToGrid w:val="0"/>
              <w:jc w:val="center"/>
              <w:rPr>
                <w:rFonts w:hint="eastAsia" w:ascii="宋体" w:hAnsi="宋体" w:eastAsia="宋体" w:cs="黑体"/>
                <w:sz w:val="18"/>
                <w:szCs w:val="18"/>
              </w:rPr>
            </w:pPr>
            <w:r>
              <w:rPr>
                <w:rFonts w:hint="eastAsia" w:ascii="宋体" w:hAnsi="宋体" w:eastAsia="宋体" w:cs="黑体"/>
                <w:sz w:val="18"/>
                <w:szCs w:val="18"/>
              </w:rPr>
              <w:t>30条</w:t>
            </w:r>
          </w:p>
        </w:tc>
        <w:tc>
          <w:tcPr>
            <w:tcW w:w="1860" w:type="dxa"/>
            <w:noWrap w:val="0"/>
            <w:vAlign w:val="center"/>
          </w:tcPr>
          <w:p>
            <w:pPr>
              <w:adjustRightInd w:val="0"/>
              <w:snapToGrid w:val="0"/>
              <w:jc w:val="center"/>
              <w:rPr>
                <w:rFonts w:hint="eastAsia" w:ascii="宋体" w:hAnsi="宋体" w:eastAsia="宋体" w:cs="黑体"/>
                <w:sz w:val="18"/>
                <w:szCs w:val="18"/>
              </w:rPr>
            </w:pPr>
            <w:r>
              <w:rPr>
                <w:rFonts w:hint="eastAsia" w:ascii="宋体" w:hAnsi="宋体" w:eastAsia="宋体" w:cs="黑体"/>
                <w:sz w:val="18"/>
                <w:szCs w:val="18"/>
              </w:rPr>
              <w:t>15条</w:t>
            </w:r>
          </w:p>
        </w:tc>
        <w:tc>
          <w:tcPr>
            <w:tcW w:w="1833" w:type="dxa"/>
            <w:noWrap w:val="0"/>
            <w:vAlign w:val="center"/>
          </w:tcPr>
          <w:p>
            <w:pPr>
              <w:adjustRightInd w:val="0"/>
              <w:snapToGrid w:val="0"/>
              <w:jc w:val="center"/>
              <w:rPr>
                <w:rFonts w:hint="eastAsia" w:ascii="宋体" w:hAnsi="宋体" w:eastAsia="宋体" w:cs="黑体"/>
                <w:sz w:val="18"/>
                <w:szCs w:val="18"/>
              </w:rPr>
            </w:pPr>
            <w:r>
              <w:rPr>
                <w:rFonts w:hint="eastAsia" w:ascii="宋体" w:hAnsi="宋体" w:eastAsia="宋体" w:cs="黑体"/>
                <w:sz w:val="18"/>
                <w:szCs w:val="18"/>
              </w:rPr>
              <w:t>15条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2547" w:type="dxa"/>
            <w:gridSpan w:val="2"/>
            <w:noWrap w:val="0"/>
            <w:vAlign w:val="center"/>
          </w:tcPr>
          <w:p>
            <w:pPr>
              <w:jc w:val="center"/>
              <w:rPr>
                <w:rFonts w:hint="eastAsia" w:ascii="宋体" w:hAnsi="宋体" w:cs="宋体"/>
                <w:kern w:val="0"/>
                <w:sz w:val="18"/>
                <w:szCs w:val="18"/>
              </w:rPr>
            </w:pPr>
            <w:r>
              <w:rPr>
                <w:rFonts w:hint="eastAsia" w:ascii="宋体" w:hAnsi="宋体" w:eastAsia="宋体" w:cs="黑体"/>
                <w:kern w:val="0"/>
                <w:sz w:val="18"/>
                <w:szCs w:val="18"/>
              </w:rPr>
              <w:t>聚对苯二甲酸乙二醇酯（PET）瓶</w:t>
            </w:r>
          </w:p>
        </w:tc>
        <w:tc>
          <w:tcPr>
            <w:tcW w:w="2084" w:type="dxa"/>
            <w:noWrap w:val="0"/>
            <w:vAlign w:val="center"/>
          </w:tcPr>
          <w:p>
            <w:pPr>
              <w:adjustRightInd w:val="0"/>
              <w:snapToGrid w:val="0"/>
              <w:jc w:val="center"/>
              <w:rPr>
                <w:rFonts w:hint="default" w:ascii="宋体" w:hAnsi="宋体" w:eastAsia="宋体" w:cs="宋体"/>
                <w:kern w:val="0"/>
                <w:sz w:val="18"/>
                <w:szCs w:val="18"/>
                <w:lang w:val="en-US" w:eastAsia="zh-CN"/>
              </w:rPr>
            </w:pPr>
            <w:r>
              <w:rPr>
                <w:rFonts w:ascii="宋体" w:hAnsi="宋体" w:cs="黑体"/>
                <w:sz w:val="18"/>
                <w:szCs w:val="18"/>
              </w:rPr>
              <w:t>V</w:t>
            </w:r>
            <w:r>
              <w:rPr>
                <w:rFonts w:hint="eastAsia" w:ascii="宋体" w:hAnsi="宋体" w:cs="黑体"/>
                <w:sz w:val="18"/>
                <w:szCs w:val="18"/>
              </w:rPr>
              <w:t>（容</w:t>
            </w:r>
            <w:r>
              <w:rPr>
                <w:rFonts w:hint="eastAsia" w:ascii="宋体" w:hAnsi="宋体" w:cs="黑体"/>
                <w:sz w:val="18"/>
                <w:szCs w:val="18"/>
                <w:lang w:val="en-US" w:eastAsia="zh-CN"/>
              </w:rPr>
              <w:t>量</w:t>
            </w:r>
            <w:r>
              <w:rPr>
                <w:rFonts w:hint="eastAsia" w:ascii="宋体" w:hAnsi="宋体" w:cs="黑体"/>
                <w:sz w:val="18"/>
                <w:szCs w:val="18"/>
              </w:rPr>
              <w:t>）</w:t>
            </w:r>
            <w:r>
              <w:rPr>
                <w:rFonts w:hint="eastAsia" w:ascii="宋体" w:hAnsi="宋体" w:cs="黑体"/>
                <w:sz w:val="18"/>
                <w:szCs w:val="18"/>
                <w:lang w:val="en-US" w:eastAsia="zh-CN"/>
              </w:rPr>
              <w:t>＜200</w:t>
            </w:r>
            <w:r>
              <w:rPr>
                <w:rFonts w:ascii="宋体" w:hAnsi="宋体" w:cs="黑体"/>
                <w:sz w:val="18"/>
                <w:szCs w:val="18"/>
              </w:rPr>
              <w:t>m</w:t>
            </w:r>
            <w:r>
              <w:rPr>
                <w:rFonts w:hint="eastAsia" w:ascii="宋体" w:hAnsi="宋体" w:cs="黑体"/>
                <w:sz w:val="18"/>
                <w:szCs w:val="18"/>
              </w:rPr>
              <w:t>L</w:t>
            </w:r>
            <w:r>
              <w:rPr>
                <w:rFonts w:hint="eastAsia" w:ascii="宋体" w:hAnsi="宋体" w:cs="黑体"/>
                <w:sz w:val="18"/>
                <w:szCs w:val="18"/>
                <w:lang w:eastAsia="zh-CN"/>
              </w:rPr>
              <w:t>：</w:t>
            </w:r>
            <w:r>
              <w:rPr>
                <w:rFonts w:hint="eastAsia" w:ascii="宋体" w:hAnsi="宋体" w:cs="黑体"/>
                <w:sz w:val="18"/>
                <w:szCs w:val="18"/>
                <w:lang w:val="en-US" w:eastAsia="zh-CN"/>
              </w:rPr>
              <w:t>50</w:t>
            </w:r>
            <w:r>
              <w:rPr>
                <w:rFonts w:hint="eastAsia" w:ascii="宋体" w:hAnsi="宋体" w:cs="黑体"/>
                <w:sz w:val="18"/>
                <w:szCs w:val="18"/>
              </w:rPr>
              <w:t>个；</w:t>
            </w:r>
            <w:r>
              <w:rPr>
                <w:rFonts w:hint="eastAsia" w:ascii="宋体" w:hAnsi="宋体" w:cs="黑体"/>
                <w:sz w:val="18"/>
                <w:szCs w:val="18"/>
                <w:lang w:val="en-US" w:eastAsia="zh-CN"/>
              </w:rPr>
              <w:t>200≤</w:t>
            </w:r>
            <w:r>
              <w:rPr>
                <w:rFonts w:ascii="宋体" w:hAnsi="宋体" w:cs="黑体"/>
                <w:sz w:val="18"/>
                <w:szCs w:val="18"/>
              </w:rPr>
              <w:t>V</w:t>
            </w:r>
            <w:r>
              <w:rPr>
                <w:rFonts w:hint="eastAsia" w:ascii="宋体" w:hAnsi="宋体" w:cs="黑体"/>
                <w:sz w:val="18"/>
                <w:szCs w:val="18"/>
                <w:lang w:val="en-US" w:eastAsia="zh-CN"/>
              </w:rPr>
              <w:t>≤6</w:t>
            </w:r>
            <w:r>
              <w:rPr>
                <w:rFonts w:ascii="宋体" w:hAnsi="宋体" w:cs="黑体"/>
                <w:sz w:val="18"/>
                <w:szCs w:val="18"/>
              </w:rPr>
              <w:t>00 m</w:t>
            </w:r>
            <w:r>
              <w:rPr>
                <w:rFonts w:hint="eastAsia" w:ascii="宋体" w:hAnsi="宋体" w:cs="黑体"/>
                <w:sz w:val="18"/>
                <w:szCs w:val="18"/>
              </w:rPr>
              <w:t>L</w:t>
            </w:r>
            <w:r>
              <w:rPr>
                <w:rFonts w:hint="eastAsia" w:ascii="宋体" w:hAnsi="宋体" w:cs="黑体"/>
                <w:sz w:val="18"/>
                <w:szCs w:val="18"/>
                <w:lang w:eastAsia="zh-CN"/>
              </w:rPr>
              <w:t>：</w:t>
            </w:r>
            <w:r>
              <w:rPr>
                <w:rFonts w:hint="eastAsia" w:ascii="宋体" w:hAnsi="宋体" w:cs="黑体"/>
                <w:sz w:val="18"/>
                <w:szCs w:val="18"/>
                <w:lang w:val="en-US" w:eastAsia="zh-CN"/>
              </w:rPr>
              <w:t>32</w:t>
            </w:r>
            <w:r>
              <w:rPr>
                <w:rFonts w:hint="eastAsia" w:ascii="宋体" w:hAnsi="宋体" w:cs="黑体"/>
                <w:sz w:val="18"/>
                <w:szCs w:val="18"/>
              </w:rPr>
              <w:t>个</w:t>
            </w:r>
            <w:r>
              <w:rPr>
                <w:rFonts w:hint="eastAsia" w:ascii="宋体" w:hAnsi="宋体" w:cs="黑体"/>
                <w:sz w:val="18"/>
                <w:szCs w:val="18"/>
                <w:lang w:eastAsia="zh-CN"/>
              </w:rPr>
              <w:t>；</w:t>
            </w:r>
            <w:r>
              <w:rPr>
                <w:rFonts w:hint="eastAsia" w:ascii="宋体" w:hAnsi="宋体" w:cs="黑体"/>
                <w:sz w:val="18"/>
                <w:szCs w:val="18"/>
                <w:lang w:val="en-US" w:eastAsia="zh-CN"/>
              </w:rPr>
              <w:t>V＞600mL：16个</w:t>
            </w:r>
          </w:p>
        </w:tc>
        <w:tc>
          <w:tcPr>
            <w:tcW w:w="1860" w:type="dxa"/>
            <w:noWrap w:val="0"/>
            <w:vAlign w:val="center"/>
          </w:tcPr>
          <w:p>
            <w:pPr>
              <w:adjustRightInd w:val="0"/>
              <w:snapToGrid w:val="0"/>
              <w:jc w:val="center"/>
              <w:rPr>
                <w:rFonts w:hint="eastAsia" w:ascii="宋体" w:hAnsi="宋体" w:cs="宋体"/>
                <w:kern w:val="0"/>
                <w:sz w:val="18"/>
                <w:szCs w:val="18"/>
              </w:rPr>
            </w:pPr>
            <w:r>
              <w:rPr>
                <w:rFonts w:ascii="宋体" w:hAnsi="宋体" w:cs="黑体"/>
                <w:sz w:val="18"/>
                <w:szCs w:val="18"/>
              </w:rPr>
              <w:t>V</w:t>
            </w:r>
            <w:r>
              <w:rPr>
                <w:rFonts w:hint="eastAsia" w:ascii="宋体" w:hAnsi="宋体" w:cs="黑体"/>
                <w:sz w:val="18"/>
                <w:szCs w:val="18"/>
              </w:rPr>
              <w:t>（容</w:t>
            </w:r>
            <w:r>
              <w:rPr>
                <w:rFonts w:hint="eastAsia" w:ascii="宋体" w:hAnsi="宋体" w:cs="黑体"/>
                <w:sz w:val="18"/>
                <w:szCs w:val="18"/>
                <w:lang w:val="en-US" w:eastAsia="zh-CN"/>
              </w:rPr>
              <w:t>量</w:t>
            </w:r>
            <w:r>
              <w:rPr>
                <w:rFonts w:hint="eastAsia" w:ascii="宋体" w:hAnsi="宋体" w:cs="黑体"/>
                <w:sz w:val="18"/>
                <w:szCs w:val="18"/>
              </w:rPr>
              <w:t>）</w:t>
            </w:r>
            <w:r>
              <w:rPr>
                <w:rFonts w:hint="eastAsia" w:ascii="宋体" w:hAnsi="宋体" w:cs="黑体"/>
                <w:sz w:val="18"/>
                <w:szCs w:val="18"/>
                <w:lang w:val="en-US" w:eastAsia="zh-CN"/>
              </w:rPr>
              <w:t>＜200</w:t>
            </w:r>
            <w:r>
              <w:rPr>
                <w:rFonts w:ascii="宋体" w:hAnsi="宋体" w:cs="黑体"/>
                <w:sz w:val="18"/>
                <w:szCs w:val="18"/>
              </w:rPr>
              <w:t>m</w:t>
            </w:r>
            <w:r>
              <w:rPr>
                <w:rFonts w:hint="eastAsia" w:ascii="宋体" w:hAnsi="宋体" w:cs="黑体"/>
                <w:sz w:val="18"/>
                <w:szCs w:val="18"/>
              </w:rPr>
              <w:t>L</w:t>
            </w:r>
            <w:r>
              <w:rPr>
                <w:rFonts w:hint="eastAsia" w:ascii="宋体" w:hAnsi="宋体" w:cs="黑体"/>
                <w:sz w:val="18"/>
                <w:szCs w:val="18"/>
                <w:lang w:eastAsia="zh-CN"/>
              </w:rPr>
              <w:t>：</w:t>
            </w:r>
            <w:r>
              <w:rPr>
                <w:rFonts w:hint="eastAsia" w:ascii="宋体" w:hAnsi="宋体" w:cs="黑体"/>
                <w:sz w:val="18"/>
                <w:szCs w:val="18"/>
                <w:lang w:val="en-US" w:eastAsia="zh-CN"/>
              </w:rPr>
              <w:t>40</w:t>
            </w:r>
            <w:r>
              <w:rPr>
                <w:rFonts w:hint="eastAsia" w:ascii="宋体" w:hAnsi="宋体" w:cs="黑体"/>
                <w:sz w:val="18"/>
                <w:szCs w:val="18"/>
              </w:rPr>
              <w:t>个；</w:t>
            </w:r>
            <w:r>
              <w:rPr>
                <w:rFonts w:hint="eastAsia" w:ascii="宋体" w:hAnsi="宋体" w:cs="黑体"/>
                <w:sz w:val="18"/>
                <w:szCs w:val="18"/>
                <w:lang w:val="en-US" w:eastAsia="zh-CN"/>
              </w:rPr>
              <w:t>200≤</w:t>
            </w:r>
            <w:r>
              <w:rPr>
                <w:rFonts w:ascii="宋体" w:hAnsi="宋体" w:cs="黑体"/>
                <w:sz w:val="18"/>
                <w:szCs w:val="18"/>
              </w:rPr>
              <w:t>V</w:t>
            </w:r>
            <w:r>
              <w:rPr>
                <w:rFonts w:hint="eastAsia" w:ascii="宋体" w:hAnsi="宋体" w:cs="黑体"/>
                <w:sz w:val="18"/>
                <w:szCs w:val="18"/>
                <w:lang w:val="en-US" w:eastAsia="zh-CN"/>
              </w:rPr>
              <w:t>≤6</w:t>
            </w:r>
            <w:r>
              <w:rPr>
                <w:rFonts w:ascii="宋体" w:hAnsi="宋体" w:cs="黑体"/>
                <w:sz w:val="18"/>
                <w:szCs w:val="18"/>
              </w:rPr>
              <w:t>00 m</w:t>
            </w:r>
            <w:r>
              <w:rPr>
                <w:rFonts w:hint="eastAsia" w:ascii="宋体" w:hAnsi="宋体" w:cs="黑体"/>
                <w:sz w:val="18"/>
                <w:szCs w:val="18"/>
              </w:rPr>
              <w:t>L</w:t>
            </w:r>
            <w:r>
              <w:rPr>
                <w:rFonts w:hint="eastAsia" w:ascii="宋体" w:hAnsi="宋体" w:cs="黑体"/>
                <w:sz w:val="18"/>
                <w:szCs w:val="18"/>
                <w:lang w:eastAsia="zh-CN"/>
              </w:rPr>
              <w:t>：</w:t>
            </w:r>
            <w:r>
              <w:rPr>
                <w:rFonts w:hint="eastAsia" w:ascii="宋体" w:hAnsi="宋体" w:cs="黑体"/>
                <w:sz w:val="18"/>
                <w:szCs w:val="18"/>
                <w:lang w:val="en-US" w:eastAsia="zh-CN"/>
              </w:rPr>
              <w:t>26</w:t>
            </w:r>
            <w:r>
              <w:rPr>
                <w:rFonts w:hint="eastAsia" w:ascii="宋体" w:hAnsi="宋体" w:cs="黑体"/>
                <w:sz w:val="18"/>
                <w:szCs w:val="18"/>
              </w:rPr>
              <w:t>个</w:t>
            </w:r>
            <w:r>
              <w:rPr>
                <w:rFonts w:hint="eastAsia" w:ascii="宋体" w:hAnsi="宋体" w:cs="黑体"/>
                <w:sz w:val="18"/>
                <w:szCs w:val="18"/>
                <w:lang w:eastAsia="zh-CN"/>
              </w:rPr>
              <w:t>；</w:t>
            </w:r>
            <w:r>
              <w:rPr>
                <w:rFonts w:hint="eastAsia" w:ascii="宋体" w:hAnsi="宋体" w:cs="黑体"/>
                <w:sz w:val="18"/>
                <w:szCs w:val="18"/>
                <w:lang w:val="en-US" w:eastAsia="zh-CN"/>
              </w:rPr>
              <w:t>V＞600mL：13个</w:t>
            </w:r>
          </w:p>
        </w:tc>
        <w:tc>
          <w:tcPr>
            <w:tcW w:w="1833" w:type="dxa"/>
            <w:noWrap w:val="0"/>
            <w:vAlign w:val="center"/>
          </w:tcPr>
          <w:p>
            <w:pPr>
              <w:adjustRightInd w:val="0"/>
              <w:snapToGrid w:val="0"/>
              <w:jc w:val="center"/>
              <w:rPr>
                <w:rFonts w:hint="eastAsia" w:ascii="宋体" w:hAnsi="宋体" w:cs="宋体"/>
                <w:kern w:val="0"/>
                <w:sz w:val="18"/>
                <w:szCs w:val="18"/>
              </w:rPr>
            </w:pPr>
            <w:r>
              <w:rPr>
                <w:rFonts w:ascii="宋体" w:hAnsi="宋体" w:cs="黑体"/>
                <w:sz w:val="18"/>
                <w:szCs w:val="18"/>
              </w:rPr>
              <w:t>V</w:t>
            </w:r>
            <w:r>
              <w:rPr>
                <w:rFonts w:hint="eastAsia" w:ascii="宋体" w:hAnsi="宋体" w:cs="黑体"/>
                <w:sz w:val="18"/>
                <w:szCs w:val="18"/>
              </w:rPr>
              <w:t>（容</w:t>
            </w:r>
            <w:r>
              <w:rPr>
                <w:rFonts w:hint="eastAsia" w:ascii="宋体" w:hAnsi="宋体" w:cs="黑体"/>
                <w:sz w:val="18"/>
                <w:szCs w:val="18"/>
                <w:lang w:val="en-US" w:eastAsia="zh-CN"/>
              </w:rPr>
              <w:t>量</w:t>
            </w:r>
            <w:r>
              <w:rPr>
                <w:rFonts w:hint="eastAsia" w:ascii="宋体" w:hAnsi="宋体" w:cs="黑体"/>
                <w:sz w:val="18"/>
                <w:szCs w:val="18"/>
              </w:rPr>
              <w:t>）</w:t>
            </w:r>
            <w:r>
              <w:rPr>
                <w:rFonts w:hint="eastAsia" w:ascii="宋体" w:hAnsi="宋体" w:cs="黑体"/>
                <w:sz w:val="18"/>
                <w:szCs w:val="18"/>
                <w:lang w:val="en-US" w:eastAsia="zh-CN"/>
              </w:rPr>
              <w:t>＜200</w:t>
            </w:r>
            <w:r>
              <w:rPr>
                <w:rFonts w:ascii="宋体" w:hAnsi="宋体" w:cs="黑体"/>
                <w:sz w:val="18"/>
                <w:szCs w:val="18"/>
              </w:rPr>
              <w:t>m</w:t>
            </w:r>
            <w:r>
              <w:rPr>
                <w:rFonts w:hint="eastAsia" w:ascii="宋体" w:hAnsi="宋体" w:cs="黑体"/>
                <w:sz w:val="18"/>
                <w:szCs w:val="18"/>
              </w:rPr>
              <w:t>L</w:t>
            </w:r>
            <w:r>
              <w:rPr>
                <w:rFonts w:hint="eastAsia" w:ascii="宋体" w:hAnsi="宋体" w:cs="黑体"/>
                <w:sz w:val="18"/>
                <w:szCs w:val="18"/>
                <w:lang w:eastAsia="zh-CN"/>
              </w:rPr>
              <w:t>：</w:t>
            </w:r>
            <w:r>
              <w:rPr>
                <w:rFonts w:hint="eastAsia" w:ascii="宋体" w:hAnsi="宋体" w:cs="黑体"/>
                <w:sz w:val="18"/>
                <w:szCs w:val="18"/>
                <w:lang w:val="en-US" w:eastAsia="zh-CN"/>
              </w:rPr>
              <w:t>10</w:t>
            </w:r>
            <w:r>
              <w:rPr>
                <w:rFonts w:hint="eastAsia" w:ascii="宋体" w:hAnsi="宋体" w:cs="黑体"/>
                <w:sz w:val="18"/>
                <w:szCs w:val="18"/>
              </w:rPr>
              <w:t>个；</w:t>
            </w:r>
            <w:r>
              <w:rPr>
                <w:rFonts w:hint="eastAsia" w:ascii="宋体" w:hAnsi="宋体" w:cs="黑体"/>
                <w:sz w:val="18"/>
                <w:szCs w:val="18"/>
                <w:lang w:val="en-US" w:eastAsia="zh-CN"/>
              </w:rPr>
              <w:t>200≤</w:t>
            </w:r>
            <w:r>
              <w:rPr>
                <w:rFonts w:ascii="宋体" w:hAnsi="宋体" w:cs="黑体"/>
                <w:sz w:val="18"/>
                <w:szCs w:val="18"/>
              </w:rPr>
              <w:t>V</w:t>
            </w:r>
            <w:r>
              <w:rPr>
                <w:rFonts w:hint="eastAsia" w:ascii="宋体" w:hAnsi="宋体" w:cs="黑体"/>
                <w:sz w:val="18"/>
                <w:szCs w:val="18"/>
                <w:lang w:val="en-US" w:eastAsia="zh-CN"/>
              </w:rPr>
              <w:t>≤6</w:t>
            </w:r>
            <w:r>
              <w:rPr>
                <w:rFonts w:ascii="宋体" w:hAnsi="宋体" w:cs="黑体"/>
                <w:sz w:val="18"/>
                <w:szCs w:val="18"/>
              </w:rPr>
              <w:t>00 m</w:t>
            </w:r>
            <w:r>
              <w:rPr>
                <w:rFonts w:hint="eastAsia" w:ascii="宋体" w:hAnsi="宋体" w:cs="黑体"/>
                <w:sz w:val="18"/>
                <w:szCs w:val="18"/>
              </w:rPr>
              <w:t>L</w:t>
            </w:r>
            <w:r>
              <w:rPr>
                <w:rFonts w:hint="eastAsia" w:ascii="宋体" w:hAnsi="宋体" w:cs="黑体"/>
                <w:sz w:val="18"/>
                <w:szCs w:val="18"/>
                <w:lang w:eastAsia="zh-CN"/>
              </w:rPr>
              <w:t>：</w:t>
            </w:r>
            <w:r>
              <w:rPr>
                <w:rFonts w:hint="eastAsia" w:ascii="宋体" w:hAnsi="宋体" w:cs="黑体"/>
                <w:sz w:val="18"/>
                <w:szCs w:val="18"/>
                <w:lang w:val="en-US" w:eastAsia="zh-CN"/>
              </w:rPr>
              <w:t>6</w:t>
            </w:r>
            <w:r>
              <w:rPr>
                <w:rFonts w:hint="eastAsia" w:ascii="宋体" w:hAnsi="宋体" w:cs="黑体"/>
                <w:sz w:val="18"/>
                <w:szCs w:val="18"/>
              </w:rPr>
              <w:t>个</w:t>
            </w:r>
            <w:r>
              <w:rPr>
                <w:rFonts w:hint="eastAsia" w:ascii="宋体" w:hAnsi="宋体" w:cs="黑体"/>
                <w:sz w:val="18"/>
                <w:szCs w:val="18"/>
                <w:lang w:eastAsia="zh-CN"/>
              </w:rPr>
              <w:t>；</w:t>
            </w:r>
            <w:r>
              <w:rPr>
                <w:rFonts w:hint="eastAsia" w:ascii="宋体" w:hAnsi="宋体" w:cs="黑体"/>
                <w:sz w:val="18"/>
                <w:szCs w:val="18"/>
                <w:lang w:val="en-US" w:eastAsia="zh-CN"/>
              </w:rPr>
              <w:t>V＞600mL：3个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trPr>
        <w:tc>
          <w:tcPr>
            <w:tcW w:w="2547" w:type="dxa"/>
            <w:gridSpan w:val="2"/>
            <w:noWrap w:val="0"/>
            <w:vAlign w:val="center"/>
          </w:tcPr>
          <w:p>
            <w:pPr>
              <w:snapToGrid w:val="0"/>
              <w:jc w:val="center"/>
              <w:rPr>
                <w:sz w:val="18"/>
                <w:szCs w:val="18"/>
              </w:rPr>
            </w:pPr>
            <w:r>
              <w:rPr>
                <w:rFonts w:hint="eastAsia"/>
                <w:sz w:val="18"/>
                <w:szCs w:val="18"/>
              </w:rPr>
              <w:t>其他容器类制品</w:t>
            </w:r>
          </w:p>
          <w:p>
            <w:pPr>
              <w:snapToGrid w:val="0"/>
              <w:jc w:val="center"/>
              <w:rPr>
                <w:rFonts w:hint="eastAsia" w:ascii="宋体" w:hAnsi="宋体" w:cs="宋体"/>
                <w:kern w:val="0"/>
                <w:sz w:val="18"/>
                <w:szCs w:val="18"/>
              </w:rPr>
            </w:pPr>
            <w:r>
              <w:rPr>
                <w:rFonts w:hint="eastAsia"/>
                <w:sz w:val="18"/>
                <w:szCs w:val="18"/>
              </w:rPr>
              <w:t>（</w:t>
            </w:r>
            <w:r>
              <w:rPr>
                <w:rFonts w:hint="eastAsia"/>
                <w:kern w:val="0"/>
                <w:sz w:val="18"/>
                <w:szCs w:val="18"/>
              </w:rPr>
              <w:t>聚酯（</w:t>
            </w:r>
            <w:r>
              <w:rPr>
                <w:kern w:val="0"/>
                <w:sz w:val="18"/>
                <w:szCs w:val="18"/>
              </w:rPr>
              <w:t>PET</w:t>
            </w:r>
            <w:r>
              <w:rPr>
                <w:rFonts w:hint="eastAsia"/>
                <w:kern w:val="0"/>
                <w:sz w:val="18"/>
                <w:szCs w:val="18"/>
              </w:rPr>
              <w:t>）食用油壶</w:t>
            </w:r>
            <w:r>
              <w:rPr>
                <w:rFonts w:hint="eastAsia" w:ascii="Times New Roman" w:hAnsi="Times New Roman" w:eastAsia="宋体" w:cs="Times New Roman"/>
                <w:kern w:val="0"/>
                <w:sz w:val="18"/>
                <w:szCs w:val="18"/>
                <w:lang w:eastAsia="zh-CN"/>
              </w:rPr>
              <w:t>、</w:t>
            </w:r>
            <w:r>
              <w:rPr>
                <w:rFonts w:hint="eastAsia" w:ascii="Times New Roman" w:hAnsi="Times New Roman" w:eastAsia="宋体" w:cs="Times New Roman"/>
                <w:kern w:val="0"/>
                <w:sz w:val="18"/>
                <w:szCs w:val="18"/>
              </w:rPr>
              <w:t>聚乙烯吹塑容器等</w:t>
            </w:r>
            <w:r>
              <w:rPr>
                <w:rFonts w:hint="eastAsia"/>
                <w:kern w:val="0"/>
                <w:sz w:val="18"/>
                <w:szCs w:val="18"/>
              </w:rPr>
              <w:t>等）</w:t>
            </w:r>
          </w:p>
        </w:tc>
        <w:tc>
          <w:tcPr>
            <w:tcW w:w="2084" w:type="dxa"/>
            <w:noWrap w:val="0"/>
            <w:vAlign w:val="center"/>
          </w:tcPr>
          <w:p>
            <w:pPr>
              <w:adjustRightInd w:val="0"/>
              <w:snapToGrid w:val="0"/>
              <w:jc w:val="center"/>
              <w:rPr>
                <w:rFonts w:hint="eastAsia" w:ascii="宋体" w:hAnsi="宋体" w:eastAsia="宋体" w:cs="黑体"/>
                <w:sz w:val="18"/>
                <w:szCs w:val="18"/>
              </w:rPr>
            </w:pPr>
            <w:r>
              <w:rPr>
                <w:rFonts w:ascii="宋体" w:hAnsi="宋体" w:eastAsia="宋体" w:cs="黑体"/>
                <w:sz w:val="18"/>
                <w:szCs w:val="18"/>
              </w:rPr>
              <w:t>V</w:t>
            </w:r>
            <w:r>
              <w:rPr>
                <w:rFonts w:hint="eastAsia" w:ascii="宋体" w:hAnsi="宋体" w:eastAsia="宋体" w:cs="黑体"/>
                <w:sz w:val="18"/>
                <w:szCs w:val="18"/>
              </w:rPr>
              <w:t>（容积）＜1000</w:t>
            </w:r>
            <w:r>
              <w:rPr>
                <w:rFonts w:ascii="宋体" w:hAnsi="宋体" w:eastAsia="宋体" w:cs="黑体"/>
                <w:sz w:val="18"/>
                <w:szCs w:val="18"/>
              </w:rPr>
              <w:t>m</w:t>
            </w:r>
            <w:r>
              <w:rPr>
                <w:rFonts w:hint="eastAsia" w:ascii="宋体" w:hAnsi="宋体" w:eastAsia="宋体" w:cs="黑体"/>
                <w:sz w:val="18"/>
                <w:szCs w:val="18"/>
              </w:rPr>
              <w:t>L，</w:t>
            </w:r>
            <w:r>
              <w:rPr>
                <w:rFonts w:hint="eastAsia" w:ascii="宋体" w:hAnsi="宋体" w:eastAsia="宋体" w:cs="黑体"/>
                <w:sz w:val="18"/>
                <w:szCs w:val="18"/>
                <w:lang w:val="en-US" w:eastAsia="zh-CN"/>
              </w:rPr>
              <w:t>32</w:t>
            </w:r>
            <w:r>
              <w:rPr>
                <w:rFonts w:hint="eastAsia" w:ascii="宋体" w:hAnsi="宋体" w:eastAsia="宋体" w:cs="黑体"/>
                <w:sz w:val="18"/>
                <w:szCs w:val="18"/>
              </w:rPr>
              <w:t>个；</w:t>
            </w:r>
            <w:r>
              <w:rPr>
                <w:rFonts w:ascii="宋体" w:hAnsi="宋体" w:eastAsia="宋体" w:cs="黑体"/>
                <w:sz w:val="18"/>
                <w:szCs w:val="18"/>
              </w:rPr>
              <w:t>V</w:t>
            </w:r>
            <w:r>
              <w:rPr>
                <w:rFonts w:hint="eastAsia" w:ascii="宋体" w:hAnsi="宋体" w:eastAsia="宋体" w:cs="黑体"/>
                <w:sz w:val="18"/>
                <w:szCs w:val="18"/>
              </w:rPr>
              <w:t>≥10</w:t>
            </w:r>
            <w:r>
              <w:rPr>
                <w:rFonts w:ascii="宋体" w:hAnsi="宋体" w:eastAsia="宋体" w:cs="黑体"/>
                <w:sz w:val="18"/>
                <w:szCs w:val="18"/>
              </w:rPr>
              <w:t>00 m</w:t>
            </w:r>
            <w:r>
              <w:rPr>
                <w:rFonts w:hint="eastAsia" w:ascii="宋体" w:hAnsi="宋体" w:eastAsia="宋体" w:cs="黑体"/>
                <w:sz w:val="18"/>
                <w:szCs w:val="18"/>
              </w:rPr>
              <w:t>L，</w:t>
            </w:r>
            <w:r>
              <w:rPr>
                <w:rFonts w:hint="eastAsia" w:ascii="宋体" w:hAnsi="宋体" w:eastAsia="宋体" w:cs="黑体"/>
                <w:sz w:val="18"/>
                <w:szCs w:val="18"/>
                <w:lang w:val="en-US" w:eastAsia="zh-CN"/>
              </w:rPr>
              <w:t>16</w:t>
            </w:r>
            <w:r>
              <w:rPr>
                <w:rFonts w:hint="eastAsia" w:ascii="宋体" w:hAnsi="宋体" w:eastAsia="宋体" w:cs="黑体"/>
                <w:sz w:val="18"/>
                <w:szCs w:val="18"/>
              </w:rPr>
              <w:t>个</w:t>
            </w:r>
          </w:p>
        </w:tc>
        <w:tc>
          <w:tcPr>
            <w:tcW w:w="1860" w:type="dxa"/>
            <w:noWrap w:val="0"/>
            <w:vAlign w:val="center"/>
          </w:tcPr>
          <w:p>
            <w:pPr>
              <w:adjustRightInd w:val="0"/>
              <w:snapToGrid w:val="0"/>
              <w:rPr>
                <w:rFonts w:hint="eastAsia" w:ascii="宋体" w:hAnsi="宋体" w:cs="宋体"/>
                <w:kern w:val="0"/>
                <w:sz w:val="18"/>
                <w:szCs w:val="18"/>
              </w:rPr>
            </w:pPr>
            <w:r>
              <w:rPr>
                <w:rFonts w:ascii="宋体" w:hAnsi="宋体" w:cs="黑体"/>
                <w:sz w:val="18"/>
                <w:szCs w:val="18"/>
              </w:rPr>
              <w:t>V</w:t>
            </w:r>
            <w:r>
              <w:rPr>
                <w:rFonts w:hint="eastAsia" w:ascii="宋体" w:hAnsi="宋体" w:cs="黑体"/>
                <w:sz w:val="18"/>
                <w:szCs w:val="18"/>
              </w:rPr>
              <w:t>（容积）＜1000</w:t>
            </w:r>
            <w:r>
              <w:rPr>
                <w:rFonts w:ascii="宋体" w:hAnsi="宋体" w:cs="黑体"/>
                <w:sz w:val="18"/>
                <w:szCs w:val="18"/>
              </w:rPr>
              <w:t>m</w:t>
            </w:r>
            <w:r>
              <w:rPr>
                <w:rFonts w:hint="eastAsia" w:ascii="宋体" w:hAnsi="宋体" w:cs="黑体"/>
                <w:sz w:val="18"/>
                <w:szCs w:val="18"/>
              </w:rPr>
              <w:t>L，</w:t>
            </w:r>
            <w:r>
              <w:rPr>
                <w:rFonts w:hint="eastAsia" w:ascii="宋体" w:hAnsi="宋体" w:cs="黑体"/>
                <w:sz w:val="18"/>
                <w:szCs w:val="18"/>
                <w:lang w:val="en-US" w:eastAsia="zh-CN"/>
              </w:rPr>
              <w:t>26</w:t>
            </w:r>
            <w:r>
              <w:rPr>
                <w:rFonts w:hint="eastAsia" w:ascii="宋体" w:hAnsi="宋体" w:cs="黑体"/>
                <w:sz w:val="18"/>
                <w:szCs w:val="18"/>
              </w:rPr>
              <w:t>个；</w:t>
            </w:r>
            <w:r>
              <w:rPr>
                <w:rFonts w:ascii="宋体" w:hAnsi="宋体" w:cs="黑体"/>
                <w:sz w:val="18"/>
                <w:szCs w:val="18"/>
              </w:rPr>
              <w:t>V</w:t>
            </w:r>
            <w:r>
              <w:rPr>
                <w:rFonts w:hint="eastAsia" w:ascii="宋体" w:hAnsi="宋体" w:cs="黑体"/>
                <w:sz w:val="18"/>
                <w:szCs w:val="18"/>
              </w:rPr>
              <w:t>≥10</w:t>
            </w:r>
            <w:r>
              <w:rPr>
                <w:rFonts w:ascii="宋体" w:hAnsi="宋体" w:cs="黑体"/>
                <w:sz w:val="18"/>
                <w:szCs w:val="18"/>
              </w:rPr>
              <w:t>00 m</w:t>
            </w:r>
            <w:r>
              <w:rPr>
                <w:rFonts w:hint="eastAsia" w:ascii="宋体" w:hAnsi="宋体" w:cs="黑体"/>
                <w:sz w:val="18"/>
                <w:szCs w:val="18"/>
              </w:rPr>
              <w:t>L，1</w:t>
            </w:r>
            <w:r>
              <w:rPr>
                <w:rFonts w:hint="eastAsia" w:ascii="宋体" w:hAnsi="宋体" w:cs="黑体"/>
                <w:sz w:val="18"/>
                <w:szCs w:val="18"/>
                <w:lang w:val="en-US" w:eastAsia="zh-CN"/>
              </w:rPr>
              <w:t>3</w:t>
            </w:r>
            <w:r>
              <w:rPr>
                <w:rFonts w:hint="eastAsia" w:ascii="宋体" w:hAnsi="宋体" w:cs="黑体"/>
                <w:sz w:val="18"/>
                <w:szCs w:val="18"/>
              </w:rPr>
              <w:t>个</w:t>
            </w:r>
          </w:p>
        </w:tc>
        <w:tc>
          <w:tcPr>
            <w:tcW w:w="1833" w:type="dxa"/>
            <w:noWrap w:val="0"/>
            <w:vAlign w:val="center"/>
          </w:tcPr>
          <w:p>
            <w:pPr>
              <w:adjustRightInd w:val="0"/>
              <w:snapToGrid w:val="0"/>
              <w:rPr>
                <w:rFonts w:hint="eastAsia" w:ascii="宋体" w:hAnsi="宋体" w:cs="宋体"/>
                <w:kern w:val="0"/>
                <w:sz w:val="18"/>
                <w:szCs w:val="18"/>
              </w:rPr>
            </w:pPr>
            <w:r>
              <w:rPr>
                <w:rFonts w:ascii="宋体" w:hAnsi="宋体" w:cs="黑体"/>
                <w:sz w:val="18"/>
                <w:szCs w:val="18"/>
              </w:rPr>
              <w:t>V</w:t>
            </w:r>
            <w:r>
              <w:rPr>
                <w:rFonts w:hint="eastAsia" w:ascii="宋体" w:hAnsi="宋体" w:cs="黑体"/>
                <w:sz w:val="18"/>
                <w:szCs w:val="18"/>
              </w:rPr>
              <w:t>（容积）＜1000</w:t>
            </w:r>
            <w:r>
              <w:rPr>
                <w:rFonts w:ascii="宋体" w:hAnsi="宋体" w:cs="黑体"/>
                <w:sz w:val="18"/>
                <w:szCs w:val="18"/>
              </w:rPr>
              <w:t>m</w:t>
            </w:r>
            <w:r>
              <w:rPr>
                <w:rFonts w:hint="eastAsia" w:ascii="宋体" w:hAnsi="宋体" w:cs="黑体"/>
                <w:sz w:val="18"/>
                <w:szCs w:val="18"/>
              </w:rPr>
              <w:t>L，</w:t>
            </w:r>
            <w:r>
              <w:rPr>
                <w:rFonts w:hint="eastAsia" w:ascii="宋体" w:hAnsi="宋体" w:cs="黑体"/>
                <w:sz w:val="18"/>
                <w:szCs w:val="18"/>
                <w:lang w:val="en-US" w:eastAsia="zh-CN"/>
              </w:rPr>
              <w:t>6</w:t>
            </w:r>
            <w:r>
              <w:rPr>
                <w:rFonts w:hint="eastAsia" w:ascii="宋体" w:hAnsi="宋体" w:cs="黑体"/>
                <w:sz w:val="18"/>
                <w:szCs w:val="18"/>
              </w:rPr>
              <w:t>个；</w:t>
            </w:r>
            <w:r>
              <w:rPr>
                <w:rFonts w:ascii="宋体" w:hAnsi="宋体" w:cs="黑体"/>
                <w:sz w:val="18"/>
                <w:szCs w:val="18"/>
              </w:rPr>
              <w:t>V</w:t>
            </w:r>
            <w:r>
              <w:rPr>
                <w:rFonts w:hint="eastAsia" w:ascii="宋体" w:hAnsi="宋体" w:cs="黑体"/>
                <w:sz w:val="18"/>
                <w:szCs w:val="18"/>
              </w:rPr>
              <w:t>≥10</w:t>
            </w:r>
            <w:r>
              <w:rPr>
                <w:rFonts w:ascii="宋体" w:hAnsi="宋体" w:cs="黑体"/>
                <w:sz w:val="18"/>
                <w:szCs w:val="18"/>
              </w:rPr>
              <w:t>00 m</w:t>
            </w:r>
            <w:r>
              <w:rPr>
                <w:rFonts w:hint="eastAsia" w:ascii="宋体" w:hAnsi="宋体" w:cs="黑体"/>
                <w:sz w:val="18"/>
                <w:szCs w:val="18"/>
              </w:rPr>
              <w:t>L，</w:t>
            </w:r>
            <w:r>
              <w:rPr>
                <w:rFonts w:hint="eastAsia" w:ascii="宋体" w:hAnsi="宋体" w:cs="黑体"/>
                <w:sz w:val="18"/>
                <w:szCs w:val="18"/>
                <w:lang w:val="en-US" w:eastAsia="zh-CN"/>
              </w:rPr>
              <w:t>3</w:t>
            </w:r>
            <w:r>
              <w:rPr>
                <w:rFonts w:hint="eastAsia" w:ascii="宋体" w:hAnsi="宋体" w:cs="黑体"/>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547" w:type="dxa"/>
            <w:gridSpan w:val="2"/>
            <w:noWrap w:val="0"/>
            <w:vAlign w:val="center"/>
          </w:tcPr>
          <w:p>
            <w:pPr>
              <w:jc w:val="center"/>
              <w:rPr>
                <w:rFonts w:hint="eastAsia" w:ascii="宋体" w:hAnsi="宋体" w:cs="宋体"/>
                <w:kern w:val="0"/>
                <w:sz w:val="18"/>
                <w:szCs w:val="18"/>
              </w:rPr>
            </w:pPr>
            <w:r>
              <w:rPr>
                <w:rFonts w:hint="eastAsia" w:ascii="宋体" w:hAnsi="宋体" w:cs="黑体"/>
                <w:kern w:val="0"/>
                <w:sz w:val="18"/>
                <w:szCs w:val="18"/>
              </w:rPr>
              <w:t>塑料瓶坯</w:t>
            </w:r>
          </w:p>
        </w:tc>
        <w:tc>
          <w:tcPr>
            <w:tcW w:w="2084" w:type="dxa"/>
            <w:noWrap w:val="0"/>
            <w:vAlign w:val="center"/>
          </w:tcPr>
          <w:p>
            <w:pPr>
              <w:adjustRightInd w:val="0"/>
              <w:snapToGrid w:val="0"/>
              <w:jc w:val="center"/>
              <w:rPr>
                <w:rFonts w:hint="eastAsia" w:ascii="宋体" w:hAnsi="宋体" w:eastAsia="宋体" w:cs="黑体"/>
                <w:sz w:val="18"/>
                <w:szCs w:val="18"/>
              </w:rPr>
            </w:pPr>
            <w:r>
              <w:rPr>
                <w:rFonts w:hint="eastAsia" w:ascii="宋体" w:hAnsi="宋体" w:eastAsia="宋体" w:cs="黑体"/>
                <w:sz w:val="18"/>
                <w:szCs w:val="18"/>
                <w:lang w:val="en-US" w:eastAsia="zh-CN"/>
              </w:rPr>
              <w:t>3</w:t>
            </w:r>
            <w:r>
              <w:rPr>
                <w:rFonts w:hint="eastAsia" w:ascii="宋体" w:hAnsi="宋体" w:eastAsia="宋体" w:cs="黑体"/>
                <w:sz w:val="18"/>
                <w:szCs w:val="18"/>
              </w:rPr>
              <w:t>0个</w:t>
            </w:r>
          </w:p>
        </w:tc>
        <w:tc>
          <w:tcPr>
            <w:tcW w:w="1860" w:type="dxa"/>
            <w:noWrap w:val="0"/>
            <w:vAlign w:val="center"/>
          </w:tcPr>
          <w:p>
            <w:pPr>
              <w:jc w:val="center"/>
              <w:rPr>
                <w:rFonts w:hint="eastAsia" w:ascii="宋体" w:hAnsi="宋体" w:cs="宋体"/>
                <w:kern w:val="0"/>
                <w:sz w:val="18"/>
                <w:szCs w:val="18"/>
              </w:rPr>
            </w:pPr>
            <w:r>
              <w:rPr>
                <w:rFonts w:hint="eastAsia" w:ascii="宋体" w:hAnsi="宋体" w:cs="黑体"/>
                <w:kern w:val="0"/>
                <w:sz w:val="18"/>
                <w:szCs w:val="18"/>
                <w:lang w:val="en-US" w:eastAsia="zh-CN"/>
              </w:rPr>
              <w:t>2</w:t>
            </w:r>
            <w:r>
              <w:rPr>
                <w:rFonts w:hint="eastAsia" w:ascii="宋体" w:hAnsi="宋体" w:cs="黑体"/>
                <w:kern w:val="0"/>
                <w:sz w:val="18"/>
                <w:szCs w:val="18"/>
              </w:rPr>
              <w:t>0个</w:t>
            </w:r>
          </w:p>
        </w:tc>
        <w:tc>
          <w:tcPr>
            <w:tcW w:w="1833" w:type="dxa"/>
            <w:noWrap w:val="0"/>
            <w:vAlign w:val="center"/>
          </w:tcPr>
          <w:p>
            <w:pPr>
              <w:jc w:val="center"/>
              <w:rPr>
                <w:rFonts w:hint="eastAsia" w:ascii="宋体" w:hAnsi="宋体" w:cs="宋体"/>
                <w:kern w:val="0"/>
                <w:sz w:val="18"/>
                <w:szCs w:val="18"/>
              </w:rPr>
            </w:pPr>
            <w:r>
              <w:rPr>
                <w:rFonts w:hint="eastAsia" w:ascii="宋体" w:hAnsi="宋体" w:cs="黑体"/>
                <w:kern w:val="0"/>
                <w:sz w:val="18"/>
                <w:szCs w:val="18"/>
                <w:lang w:val="en-US" w:eastAsia="zh-CN"/>
              </w:rPr>
              <w:t>1</w:t>
            </w:r>
            <w:r>
              <w:rPr>
                <w:rFonts w:hint="eastAsia" w:ascii="宋体" w:hAnsi="宋体" w:cs="黑体"/>
                <w:kern w:val="0"/>
                <w:sz w:val="18"/>
                <w:szCs w:val="18"/>
              </w:rPr>
              <w:t>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547" w:type="dxa"/>
            <w:gridSpan w:val="2"/>
            <w:noWrap w:val="0"/>
            <w:vAlign w:val="center"/>
          </w:tcPr>
          <w:p>
            <w:pPr>
              <w:snapToGrid w:val="0"/>
              <w:jc w:val="center"/>
              <w:rPr>
                <w:rFonts w:hint="eastAsia" w:ascii="宋体" w:hAnsi="宋体" w:eastAsia="宋体" w:cs="宋体"/>
                <w:kern w:val="0"/>
                <w:sz w:val="18"/>
                <w:szCs w:val="18"/>
                <w:lang w:eastAsia="zh-CN"/>
              </w:rPr>
            </w:pPr>
            <w:r>
              <w:rPr>
                <w:rFonts w:hint="eastAsia"/>
                <w:sz w:val="18"/>
                <w:szCs w:val="18"/>
              </w:rPr>
              <w:t>塑料瓶盖</w:t>
            </w:r>
          </w:p>
        </w:tc>
        <w:tc>
          <w:tcPr>
            <w:tcW w:w="2084" w:type="dxa"/>
            <w:noWrap w:val="0"/>
            <w:vAlign w:val="center"/>
          </w:tcPr>
          <w:p>
            <w:pPr>
              <w:adjustRightInd w:val="0"/>
              <w:snapToGrid w:val="0"/>
              <w:jc w:val="center"/>
              <w:rPr>
                <w:rFonts w:hint="eastAsia" w:ascii="宋体" w:hAnsi="宋体" w:eastAsia="宋体" w:cs="黑体"/>
                <w:sz w:val="18"/>
                <w:szCs w:val="18"/>
              </w:rPr>
            </w:pPr>
            <w:r>
              <w:rPr>
                <w:rFonts w:hint="eastAsia" w:ascii="宋体" w:hAnsi="宋体" w:eastAsia="宋体" w:cs="黑体"/>
                <w:sz w:val="18"/>
                <w:szCs w:val="18"/>
                <w:lang w:val="en-US" w:eastAsia="zh-CN"/>
              </w:rPr>
              <w:t>50</w:t>
            </w:r>
            <w:r>
              <w:rPr>
                <w:rFonts w:hint="eastAsia" w:ascii="宋体" w:hAnsi="宋体" w:eastAsia="宋体" w:cs="黑体"/>
                <w:sz w:val="18"/>
                <w:szCs w:val="18"/>
              </w:rPr>
              <w:t>个</w:t>
            </w:r>
          </w:p>
        </w:tc>
        <w:tc>
          <w:tcPr>
            <w:tcW w:w="1860" w:type="dxa"/>
            <w:noWrap w:val="0"/>
            <w:vAlign w:val="center"/>
          </w:tcPr>
          <w:p>
            <w:pPr>
              <w:adjustRightInd w:val="0"/>
              <w:snapToGrid w:val="0"/>
              <w:jc w:val="center"/>
              <w:rPr>
                <w:rFonts w:hint="eastAsia" w:ascii="宋体" w:hAnsi="宋体" w:cs="宋体"/>
                <w:kern w:val="0"/>
                <w:sz w:val="18"/>
                <w:szCs w:val="18"/>
              </w:rPr>
            </w:pPr>
            <w:r>
              <w:rPr>
                <w:rFonts w:hint="eastAsia" w:ascii="宋体" w:hAnsi="宋体" w:cs="黑体"/>
                <w:sz w:val="18"/>
                <w:szCs w:val="18"/>
                <w:lang w:val="en-US" w:eastAsia="zh-CN"/>
              </w:rPr>
              <w:t>4</w:t>
            </w:r>
            <w:r>
              <w:rPr>
                <w:rFonts w:hint="eastAsia" w:ascii="宋体" w:hAnsi="宋体" w:cs="黑体"/>
                <w:sz w:val="18"/>
                <w:szCs w:val="18"/>
              </w:rPr>
              <w:t>0个</w:t>
            </w:r>
          </w:p>
        </w:tc>
        <w:tc>
          <w:tcPr>
            <w:tcW w:w="1833" w:type="dxa"/>
            <w:noWrap w:val="0"/>
            <w:vAlign w:val="center"/>
          </w:tcPr>
          <w:p>
            <w:pPr>
              <w:adjustRightInd w:val="0"/>
              <w:snapToGrid w:val="0"/>
              <w:jc w:val="center"/>
              <w:rPr>
                <w:rFonts w:hint="eastAsia" w:ascii="宋体" w:hAnsi="宋体" w:cs="宋体"/>
                <w:kern w:val="0"/>
                <w:sz w:val="18"/>
                <w:szCs w:val="18"/>
              </w:rPr>
            </w:pPr>
            <w:r>
              <w:rPr>
                <w:rFonts w:hint="eastAsia" w:ascii="宋体" w:hAnsi="宋体" w:cs="黑体"/>
                <w:sz w:val="18"/>
                <w:szCs w:val="18"/>
                <w:lang w:val="en-US" w:eastAsia="zh-CN"/>
              </w:rPr>
              <w:t>1</w:t>
            </w:r>
            <w:r>
              <w:rPr>
                <w:rFonts w:hint="eastAsia" w:ascii="宋体" w:hAnsi="宋体" w:cs="黑体"/>
                <w:sz w:val="18"/>
                <w:szCs w:val="18"/>
              </w:rPr>
              <w:t>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547" w:type="dxa"/>
            <w:gridSpan w:val="2"/>
            <w:noWrap w:val="0"/>
            <w:vAlign w:val="center"/>
          </w:tcPr>
          <w:p>
            <w:pPr>
              <w:jc w:val="center"/>
              <w:rPr>
                <w:rFonts w:hint="eastAsia" w:ascii="宋体" w:hAnsi="宋体" w:eastAsia="宋体" w:cs="宋体"/>
                <w:kern w:val="0"/>
                <w:sz w:val="18"/>
                <w:szCs w:val="18"/>
                <w:lang w:val="en-US" w:eastAsia="zh-CN"/>
              </w:rPr>
            </w:pPr>
            <w:r>
              <w:rPr>
                <w:rFonts w:hint="eastAsia" w:ascii="宋体" w:hAnsi="宋体" w:cs="黑体"/>
                <w:kern w:val="0"/>
                <w:sz w:val="18"/>
                <w:szCs w:val="18"/>
              </w:rPr>
              <w:t>塑料一次性餐饮具</w:t>
            </w:r>
            <w:r>
              <w:rPr>
                <w:rFonts w:hint="eastAsia"/>
                <w:sz w:val="18"/>
                <w:szCs w:val="18"/>
                <w:vertAlign w:val="superscript"/>
                <w:lang w:val="en-US" w:eastAsia="zh-CN"/>
              </w:rPr>
              <w:t>d</w:t>
            </w:r>
          </w:p>
        </w:tc>
        <w:tc>
          <w:tcPr>
            <w:tcW w:w="2084" w:type="dxa"/>
            <w:noWrap w:val="0"/>
            <w:vAlign w:val="center"/>
          </w:tcPr>
          <w:p>
            <w:pPr>
              <w:adjustRightInd w:val="0"/>
              <w:snapToGrid w:val="0"/>
              <w:jc w:val="center"/>
              <w:rPr>
                <w:rFonts w:hint="default" w:ascii="宋体" w:hAnsi="宋体" w:eastAsia="宋体" w:cs="黑体"/>
                <w:sz w:val="18"/>
                <w:szCs w:val="18"/>
                <w:lang w:val="en-US" w:eastAsia="zh-CN"/>
              </w:rPr>
            </w:pPr>
            <w:r>
              <w:rPr>
                <w:rFonts w:hint="eastAsia" w:ascii="宋体" w:hAnsi="宋体" w:eastAsia="宋体" w:cs="黑体"/>
                <w:sz w:val="18"/>
                <w:szCs w:val="18"/>
                <w:lang w:val="en-US" w:eastAsia="zh-CN"/>
              </w:rPr>
              <w:t>60只/个</w:t>
            </w:r>
          </w:p>
        </w:tc>
        <w:tc>
          <w:tcPr>
            <w:tcW w:w="1860" w:type="dxa"/>
            <w:noWrap w:val="0"/>
            <w:vAlign w:val="center"/>
          </w:tcPr>
          <w:p>
            <w:pPr>
              <w:snapToGrid w:val="0"/>
              <w:jc w:val="center"/>
              <w:rPr>
                <w:rFonts w:hint="eastAsia" w:ascii="宋体" w:hAnsi="宋体" w:cs="宋体"/>
                <w:kern w:val="0"/>
                <w:sz w:val="18"/>
                <w:szCs w:val="18"/>
              </w:rPr>
            </w:pPr>
            <w:r>
              <w:rPr>
                <w:rFonts w:hint="eastAsia" w:ascii="宋体" w:hAnsi="宋体"/>
                <w:kern w:val="0"/>
                <w:sz w:val="18"/>
                <w:szCs w:val="18"/>
                <w:lang w:val="en-US" w:eastAsia="zh-CN"/>
              </w:rPr>
              <w:t>30只/个</w:t>
            </w:r>
          </w:p>
        </w:tc>
        <w:tc>
          <w:tcPr>
            <w:tcW w:w="1833" w:type="dxa"/>
            <w:noWrap w:val="0"/>
            <w:vAlign w:val="center"/>
          </w:tcPr>
          <w:p>
            <w:pPr>
              <w:snapToGrid w:val="0"/>
              <w:jc w:val="center"/>
              <w:rPr>
                <w:rFonts w:hint="eastAsia" w:ascii="宋体" w:hAnsi="宋体" w:cs="宋体"/>
                <w:kern w:val="0"/>
                <w:sz w:val="18"/>
                <w:szCs w:val="18"/>
              </w:rPr>
            </w:pPr>
            <w:r>
              <w:rPr>
                <w:rFonts w:hint="eastAsia" w:ascii="宋体" w:hAnsi="宋体"/>
                <w:kern w:val="0"/>
                <w:sz w:val="18"/>
                <w:szCs w:val="18"/>
                <w:lang w:val="en-US" w:eastAsia="zh-CN"/>
              </w:rPr>
              <w:t>30只/个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547" w:type="dxa"/>
            <w:gridSpan w:val="2"/>
            <w:noWrap w:val="0"/>
            <w:vAlign w:val="center"/>
          </w:tcPr>
          <w:p>
            <w:pPr>
              <w:jc w:val="center"/>
              <w:rPr>
                <w:rFonts w:hint="eastAsia" w:ascii="宋体" w:hAnsi="宋体" w:cs="黑体"/>
                <w:kern w:val="0"/>
                <w:sz w:val="18"/>
                <w:szCs w:val="18"/>
              </w:rPr>
            </w:pPr>
            <w:r>
              <w:rPr>
                <w:rFonts w:hint="eastAsia" w:ascii="宋体" w:hAnsi="宋体" w:cs="黑体"/>
                <w:kern w:val="0"/>
                <w:sz w:val="18"/>
                <w:szCs w:val="18"/>
              </w:rPr>
              <w:t>塑料吸管</w:t>
            </w:r>
          </w:p>
        </w:tc>
        <w:tc>
          <w:tcPr>
            <w:tcW w:w="2084" w:type="dxa"/>
            <w:noWrap w:val="0"/>
            <w:vAlign w:val="center"/>
          </w:tcPr>
          <w:p>
            <w:pPr>
              <w:jc w:val="center"/>
              <w:rPr>
                <w:rFonts w:hint="eastAsia" w:ascii="宋体" w:hAnsi="宋体" w:cs="黑体"/>
                <w:kern w:val="0"/>
                <w:sz w:val="18"/>
                <w:szCs w:val="18"/>
              </w:rPr>
            </w:pPr>
            <w:r>
              <w:rPr>
                <w:rFonts w:hint="eastAsia" w:ascii="宋体" w:hAnsi="宋体" w:cs="黑体"/>
                <w:kern w:val="0"/>
                <w:sz w:val="18"/>
                <w:szCs w:val="18"/>
              </w:rPr>
              <w:t>250支</w:t>
            </w:r>
          </w:p>
        </w:tc>
        <w:tc>
          <w:tcPr>
            <w:tcW w:w="1860" w:type="dxa"/>
            <w:noWrap w:val="0"/>
            <w:vAlign w:val="center"/>
          </w:tcPr>
          <w:p>
            <w:pPr>
              <w:jc w:val="center"/>
              <w:rPr>
                <w:rFonts w:hint="eastAsia" w:ascii="宋体" w:hAnsi="宋体" w:cs="黑体"/>
                <w:kern w:val="0"/>
                <w:sz w:val="18"/>
                <w:szCs w:val="18"/>
              </w:rPr>
            </w:pPr>
            <w:r>
              <w:rPr>
                <w:rFonts w:hint="eastAsia" w:ascii="宋体" w:hAnsi="宋体" w:cs="黑体"/>
                <w:kern w:val="0"/>
                <w:sz w:val="18"/>
                <w:szCs w:val="18"/>
              </w:rPr>
              <w:t>200支</w:t>
            </w:r>
          </w:p>
        </w:tc>
        <w:tc>
          <w:tcPr>
            <w:tcW w:w="1833" w:type="dxa"/>
            <w:noWrap w:val="0"/>
            <w:vAlign w:val="center"/>
          </w:tcPr>
          <w:p>
            <w:pPr>
              <w:jc w:val="center"/>
              <w:rPr>
                <w:rFonts w:hint="eastAsia" w:ascii="宋体" w:hAnsi="宋体" w:cs="黑体"/>
                <w:kern w:val="0"/>
                <w:sz w:val="18"/>
                <w:szCs w:val="18"/>
              </w:rPr>
            </w:pPr>
            <w:r>
              <w:rPr>
                <w:rFonts w:hint="eastAsia" w:ascii="宋体" w:hAnsi="宋体" w:cs="黑体"/>
                <w:kern w:val="0"/>
                <w:sz w:val="18"/>
                <w:szCs w:val="18"/>
              </w:rPr>
              <w:t>50支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324" w:type="dxa"/>
            <w:gridSpan w:val="5"/>
            <w:noWrap w:val="0"/>
            <w:vAlign w:val="center"/>
          </w:tcPr>
          <w:p>
            <w:pPr>
              <w:rPr>
                <w:rFonts w:hint="eastAsia" w:ascii="宋体" w:hAnsi="宋体" w:cs="宋体"/>
                <w:sz w:val="18"/>
                <w:szCs w:val="18"/>
              </w:rPr>
            </w:pPr>
            <w:r>
              <w:rPr>
                <w:rFonts w:hint="eastAsia" w:ascii="宋体" w:hAnsi="宋体" w:cs="黑体"/>
                <w:kern w:val="0"/>
                <w:sz w:val="18"/>
                <w:szCs w:val="18"/>
              </w:rPr>
              <w:t>注</w:t>
            </w:r>
            <w:r>
              <w:rPr>
                <w:rFonts w:hint="eastAsia" w:ascii="宋体" w:hAnsi="宋体" w:cs="宋体"/>
                <w:sz w:val="18"/>
                <w:szCs w:val="18"/>
              </w:rPr>
              <w:t>：</w:t>
            </w:r>
          </w:p>
          <w:p>
            <w:pPr>
              <w:jc w:val="left"/>
              <w:rPr>
                <w:rFonts w:hint="eastAsia" w:ascii="宋体" w:hAnsi="宋体" w:eastAsia="宋体" w:cs="黑体"/>
                <w:kern w:val="0"/>
                <w:sz w:val="18"/>
                <w:szCs w:val="18"/>
              </w:rPr>
            </w:pPr>
            <w:r>
              <w:rPr>
                <w:rFonts w:hint="eastAsia" w:ascii="宋体" w:hAnsi="宋体" w:cs="宋体"/>
                <w:sz w:val="18"/>
                <w:szCs w:val="18"/>
                <w:lang w:val="en-US" w:eastAsia="zh-CN"/>
              </w:rPr>
              <w:t>a</w:t>
            </w:r>
            <w:r>
              <w:rPr>
                <w:rFonts w:hint="eastAsia" w:ascii="宋体" w:hAnsi="宋体" w:eastAsia="宋体" w:cs="黑体"/>
                <w:kern w:val="0"/>
                <w:sz w:val="18"/>
                <w:szCs w:val="18"/>
              </w:rPr>
              <w:t>膜类产品：每批次产品抽取样品3卷，将每卷膜外层除去2m，每卷膜各抽取2.5m2×2，平均分为2份，其中1份作为检验样品，1份作为备用样品；对于执行标准为GB/T 18706—2008的液体食品保鲜包装用纸基复合材料产品，GB/T 19741—2005的液体食品包装用塑料复合膜类产品，GB 4806.13—2023中的预期与食品直接接触、且不经消毒或清洗直接使用的复合膜类产品应从每卷膜各抽取2.5m</w:t>
            </w:r>
            <w:r>
              <w:rPr>
                <w:rFonts w:hint="eastAsia" w:ascii="宋体" w:hAnsi="宋体" w:eastAsia="宋体" w:cs="黑体"/>
                <w:kern w:val="0"/>
                <w:sz w:val="18"/>
                <w:szCs w:val="18"/>
                <w:vertAlign w:val="superscript"/>
              </w:rPr>
              <w:t>2</w:t>
            </w:r>
            <w:r>
              <w:rPr>
                <w:rFonts w:hint="eastAsia" w:ascii="宋体" w:hAnsi="宋体" w:eastAsia="宋体" w:cs="黑体"/>
                <w:kern w:val="0"/>
                <w:sz w:val="18"/>
                <w:szCs w:val="18"/>
              </w:rPr>
              <w:t>×3，平均分为3份，其中1份作为其他检验用样品，1份作为微生物检验用样品，1份作为备用样品。</w:t>
            </w:r>
          </w:p>
          <w:p>
            <w:pPr>
              <w:jc w:val="left"/>
              <w:rPr>
                <w:rFonts w:hint="eastAsia" w:ascii="宋体" w:hAnsi="宋体" w:eastAsia="宋体" w:cs="黑体"/>
                <w:kern w:val="0"/>
                <w:sz w:val="18"/>
                <w:szCs w:val="18"/>
              </w:rPr>
            </w:pPr>
            <w:r>
              <w:rPr>
                <w:rFonts w:hint="eastAsia" w:ascii="宋体" w:hAnsi="宋体" w:eastAsia="宋体" w:cs="黑体"/>
                <w:kern w:val="0"/>
                <w:sz w:val="18"/>
                <w:szCs w:val="18"/>
              </w:rPr>
              <w:t>袋类产品：每批次产品抽取3箱，每箱中各抽取30个×2（袋规格应不小于15cm×15cm），平均分为2份，其中30个×3作为检验样品，30个×3作为备用样品；对于执行标准为GB/T 18706—2008的液体食品保鲜包装用纸基复合材料产品，GB/T 18454—2019的液体食品无菌包装用复合袋类产品，GB/T 19741—2005的液体食品包装用塑料复合袋类产品，GB 4806.13—2023中的预期与食品直接接触、且不经消毒或清洗直接使用的复合袋类产品应分别从3箱中各抽取30个×3（袋规格应不小于15cm×15cm），平均分为3份，其中30个×3作为其他检验用样品，30个×3作为微生物检验用样品，30个×3作为备用样品。</w:t>
            </w:r>
          </w:p>
          <w:p>
            <w:pPr>
              <w:jc w:val="left"/>
              <w:rPr>
                <w:rFonts w:hint="eastAsia" w:ascii="宋体" w:hAnsi="宋体" w:eastAsia="宋体" w:cs="黑体"/>
                <w:kern w:val="0"/>
                <w:sz w:val="18"/>
                <w:szCs w:val="18"/>
              </w:rPr>
            </w:pPr>
            <w:r>
              <w:rPr>
                <w:rFonts w:hint="eastAsia" w:ascii="宋体" w:hAnsi="宋体" w:eastAsia="宋体" w:cs="黑体"/>
                <w:kern w:val="0"/>
                <w:sz w:val="18"/>
                <w:szCs w:val="18"/>
              </w:rPr>
              <w:t>b生产领域：膜类产品：每批次产品抽取3卷，将每卷膜外层除去2m，每卷膜各抽取2.5m2，其中2份作为检验样品，1份作为备用样品；袋类产品：每批次产品抽取3箱，每箱中各抽取20个，其中40个作为检验样品，20个作为备用样品。</w:t>
            </w:r>
          </w:p>
          <w:p>
            <w:pPr>
              <w:jc w:val="left"/>
              <w:rPr>
                <w:rFonts w:hint="eastAsia" w:ascii="宋体" w:hAnsi="宋体" w:eastAsia="宋体" w:cs="黑体"/>
                <w:kern w:val="0"/>
                <w:sz w:val="18"/>
                <w:szCs w:val="18"/>
              </w:rPr>
            </w:pPr>
            <w:r>
              <w:rPr>
                <w:rFonts w:hint="eastAsia" w:ascii="宋体" w:hAnsi="宋体" w:eastAsia="宋体" w:cs="黑体"/>
                <w:kern w:val="0"/>
                <w:sz w:val="18"/>
                <w:szCs w:val="18"/>
              </w:rPr>
              <w:t>流通领域：袋类产品：每批次产品抽取3包，其中2包作为检验样品，1包作为备用样品。</w:t>
            </w:r>
          </w:p>
          <w:p>
            <w:pPr>
              <w:jc w:val="left"/>
              <w:rPr>
                <w:rFonts w:hint="eastAsia" w:ascii="宋体" w:hAnsi="宋体" w:cs="黑体"/>
                <w:color w:val="auto"/>
                <w:kern w:val="0"/>
                <w:sz w:val="18"/>
                <w:szCs w:val="18"/>
                <w:lang w:val="en-US" w:eastAsia="zh-CN"/>
              </w:rPr>
            </w:pPr>
            <w:r>
              <w:rPr>
                <w:rFonts w:hint="eastAsia" w:ascii="宋体" w:hAnsi="宋体" w:eastAsia="宋体" w:cs="黑体"/>
                <w:kern w:val="0"/>
                <w:sz w:val="18"/>
                <w:szCs w:val="18"/>
                <w:lang w:val="en-US" w:eastAsia="zh-CN"/>
              </w:rPr>
              <w:t>c</w:t>
            </w:r>
            <w:r>
              <w:rPr>
                <w:rFonts w:hint="eastAsia" w:ascii="宋体" w:hAnsi="宋体" w:cs="黑体"/>
                <w:color w:val="auto"/>
                <w:kern w:val="0"/>
                <w:sz w:val="18"/>
                <w:szCs w:val="18"/>
                <w:lang w:val="en-US" w:eastAsia="zh-CN"/>
              </w:rPr>
              <w:t>袋的规格应不小于15cm×15cm。</w:t>
            </w:r>
          </w:p>
          <w:p>
            <w:pPr>
              <w:jc w:val="left"/>
              <w:rPr>
                <w:rFonts w:ascii="宋体" w:hAnsi="宋体"/>
                <w:color w:val="000000"/>
                <w:sz w:val="18"/>
                <w:szCs w:val="18"/>
              </w:rPr>
            </w:pPr>
            <w:r>
              <w:rPr>
                <w:rFonts w:hint="eastAsia" w:ascii="宋体" w:hAnsi="宋体" w:cs="黑体"/>
                <w:color w:val="auto"/>
                <w:kern w:val="0"/>
                <w:sz w:val="18"/>
                <w:szCs w:val="18"/>
                <w:lang w:val="en-US" w:eastAsia="zh-CN"/>
              </w:rPr>
              <w:t>d</w:t>
            </w:r>
            <w:r>
              <w:rPr>
                <w:rFonts w:hint="eastAsia" w:ascii="宋体" w:hAnsi="宋体" w:eastAsia="宋体" w:cs="黑体"/>
                <w:kern w:val="0"/>
                <w:sz w:val="18"/>
                <w:szCs w:val="18"/>
              </w:rPr>
              <w:t>每批次产品抽取不少于3份最小销售独立包装，每份样品抽样数量不少于</w:t>
            </w:r>
            <w:r>
              <w:rPr>
                <w:rFonts w:hint="default" w:ascii="宋体" w:hAnsi="宋体" w:eastAsia="宋体" w:cs="黑体"/>
                <w:kern w:val="0"/>
                <w:sz w:val="18"/>
                <w:szCs w:val="18"/>
                <w:lang w:val="en-US" w:eastAsia="zh-CN"/>
              </w:rPr>
              <w:t>3</w:t>
            </w:r>
            <w:r>
              <w:rPr>
                <w:rFonts w:hint="eastAsia" w:ascii="宋体" w:hAnsi="宋体" w:eastAsia="宋体" w:cs="黑体"/>
                <w:kern w:val="0"/>
                <w:sz w:val="18"/>
                <w:szCs w:val="18"/>
              </w:rPr>
              <w:t>0只/个，其中2份作为检验样品，1份作为备用样品。每份样品质量应不少于100</w:t>
            </w:r>
            <w:r>
              <w:rPr>
                <w:rFonts w:hint="default" w:ascii="宋体" w:hAnsi="宋体" w:eastAsia="宋体" w:cs="黑体"/>
                <w:kern w:val="0"/>
                <w:sz w:val="18"/>
                <w:szCs w:val="18"/>
                <w:lang w:val="en-US" w:eastAsia="zh-CN"/>
              </w:rPr>
              <w:t xml:space="preserve"> </w:t>
            </w:r>
            <w:r>
              <w:rPr>
                <w:rFonts w:hint="eastAsia" w:ascii="宋体" w:hAnsi="宋体" w:eastAsia="宋体" w:cs="黑体"/>
                <w:kern w:val="0"/>
                <w:sz w:val="18"/>
                <w:szCs w:val="18"/>
              </w:rPr>
              <w:t>g且与食品接触面的最小表面积应不小于10</w:t>
            </w:r>
            <w:r>
              <w:rPr>
                <w:rFonts w:hint="default" w:ascii="宋体" w:hAnsi="宋体" w:eastAsia="宋体" w:cs="黑体"/>
                <w:kern w:val="0"/>
                <w:sz w:val="18"/>
                <w:szCs w:val="18"/>
                <w:lang w:val="en-US" w:eastAsia="zh-CN"/>
              </w:rPr>
              <w:t xml:space="preserve"> </w:t>
            </w:r>
            <w:r>
              <w:rPr>
                <w:rFonts w:hint="eastAsia" w:ascii="宋体" w:hAnsi="宋体" w:eastAsia="宋体" w:cs="黑体"/>
                <w:kern w:val="0"/>
                <w:sz w:val="18"/>
                <w:szCs w:val="18"/>
              </w:rPr>
              <w:t>dm</w:t>
            </w:r>
            <w:r>
              <w:rPr>
                <w:rFonts w:hint="eastAsia" w:ascii="宋体" w:hAnsi="宋体" w:eastAsia="宋体" w:cs="黑体"/>
                <w:kern w:val="0"/>
                <w:sz w:val="18"/>
                <w:szCs w:val="18"/>
                <w:vertAlign w:val="superscript"/>
              </w:rPr>
              <w:t>2</w:t>
            </w:r>
            <w:r>
              <w:rPr>
                <w:rFonts w:hint="eastAsia" w:ascii="宋体" w:hAnsi="宋体" w:eastAsia="宋体" w:cs="黑体"/>
                <w:kern w:val="0"/>
                <w:sz w:val="18"/>
                <w:szCs w:val="18"/>
              </w:rPr>
              <w:t>（若最小销售包装不是</w:t>
            </w:r>
            <w:r>
              <w:rPr>
                <w:rFonts w:hint="default" w:ascii="宋体" w:hAnsi="宋体" w:eastAsia="宋体" w:cs="黑体"/>
                <w:kern w:val="0"/>
                <w:sz w:val="18"/>
                <w:szCs w:val="18"/>
                <w:lang w:val="en-US" w:eastAsia="zh-CN"/>
              </w:rPr>
              <w:t>3</w:t>
            </w:r>
            <w:r>
              <w:rPr>
                <w:rFonts w:hint="eastAsia" w:ascii="宋体" w:hAnsi="宋体" w:eastAsia="宋体" w:cs="黑体"/>
                <w:kern w:val="0"/>
                <w:sz w:val="18"/>
                <w:szCs w:val="18"/>
              </w:rPr>
              <w:t>0只/个的整数倍，需按采样数折算，保证检样不少于</w:t>
            </w:r>
            <w:r>
              <w:rPr>
                <w:rFonts w:hint="default" w:ascii="宋体" w:hAnsi="宋体" w:eastAsia="宋体" w:cs="黑体"/>
                <w:kern w:val="0"/>
                <w:sz w:val="18"/>
                <w:szCs w:val="18"/>
                <w:lang w:val="en-US" w:eastAsia="zh-CN"/>
              </w:rPr>
              <w:t>6</w:t>
            </w:r>
            <w:r>
              <w:rPr>
                <w:rFonts w:hint="eastAsia" w:ascii="宋体" w:hAnsi="宋体" w:eastAsia="宋体" w:cs="黑体"/>
                <w:kern w:val="0"/>
                <w:sz w:val="18"/>
                <w:szCs w:val="18"/>
              </w:rPr>
              <w:t>0只/个，备样不少于</w:t>
            </w:r>
            <w:r>
              <w:rPr>
                <w:rFonts w:hint="default" w:ascii="宋体" w:hAnsi="宋体" w:eastAsia="宋体" w:cs="黑体"/>
                <w:kern w:val="0"/>
                <w:sz w:val="18"/>
                <w:szCs w:val="18"/>
                <w:lang w:val="en-US" w:eastAsia="zh-CN"/>
              </w:rPr>
              <w:t>3</w:t>
            </w:r>
            <w:r>
              <w:rPr>
                <w:rFonts w:hint="eastAsia" w:ascii="宋体" w:hAnsi="宋体" w:eastAsia="宋体" w:cs="黑体"/>
                <w:kern w:val="0"/>
                <w:sz w:val="18"/>
                <w:szCs w:val="18"/>
              </w:rPr>
              <w:t>0只/个，避免损坏原包装）。</w:t>
            </w:r>
          </w:p>
        </w:tc>
      </w:tr>
    </w:tbl>
    <w:p>
      <w:pPr>
        <w:adjustRightInd w:val="0"/>
        <w:snapToGrid w:val="0"/>
        <w:spacing w:line="360" w:lineRule="auto"/>
        <w:rPr>
          <w:rFonts w:hint="eastAsia"/>
        </w:rPr>
      </w:pPr>
    </w:p>
    <w:p>
      <w:pPr>
        <w:adjustRightInd w:val="0"/>
        <w:snapToGrid w:val="0"/>
        <w:spacing w:line="360" w:lineRule="auto"/>
        <w:rPr>
          <w:rFonts w:ascii="黑体" w:eastAsia="黑体"/>
          <w:b/>
          <w:szCs w:val="21"/>
        </w:rPr>
      </w:pPr>
      <w:r>
        <w:rPr>
          <w:rFonts w:ascii="黑体" w:eastAsia="黑体"/>
          <w:b/>
          <w:szCs w:val="21"/>
        </w:rPr>
        <w:t>2 检验依据</w:t>
      </w:r>
    </w:p>
    <w:p>
      <w:pPr>
        <w:adjustRightInd w:val="0"/>
        <w:snapToGrid w:val="0"/>
        <w:spacing w:line="360" w:lineRule="auto"/>
        <w:ind w:firstLine="420" w:firstLineChars="200"/>
        <w:jc w:val="left"/>
        <w:rPr>
          <w:rFonts w:hint="eastAsia"/>
          <w:kern w:val="0"/>
          <w:sz w:val="18"/>
          <w:szCs w:val="18"/>
        </w:rPr>
      </w:pPr>
      <w:r>
        <w:rPr>
          <w:rFonts w:hint="eastAsia" w:hAnsi="宋体" w:cs="宋体"/>
          <w:szCs w:val="22"/>
        </w:rPr>
        <w:t>本细则中所抽产品的</w:t>
      </w:r>
      <w:r>
        <w:rPr>
          <w:rFonts w:hint="eastAsia" w:hAnsi="宋体" w:cs="宋体"/>
          <w:szCs w:val="21"/>
        </w:rPr>
        <w:t>检验项目、检验方法见表2。</w:t>
      </w:r>
    </w:p>
    <w:p>
      <w:pPr>
        <w:snapToGrid w:val="0"/>
        <w:jc w:val="both"/>
        <w:rPr>
          <w:rFonts w:hint="eastAsia" w:ascii="宋体" w:hAnsi="宋体" w:cs="宋体"/>
          <w:color w:val="000000"/>
          <w:kern w:val="0"/>
          <w:sz w:val="18"/>
          <w:szCs w:val="18"/>
        </w:rPr>
      </w:pPr>
    </w:p>
    <w:p>
      <w:pPr>
        <w:snapToGrid w:val="0"/>
        <w:jc w:val="center"/>
        <w:rPr>
          <w:rFonts w:hint="eastAsia" w:ascii="宋体" w:hAnsi="宋体"/>
          <w:kern w:val="0"/>
          <w:sz w:val="18"/>
          <w:szCs w:val="18"/>
        </w:rPr>
      </w:pPr>
    </w:p>
    <w:p>
      <w:pPr>
        <w:snapToGrid w:val="0"/>
        <w:jc w:val="center"/>
        <w:rPr>
          <w:rFonts w:hint="default" w:ascii="宋体" w:hAnsi="宋体" w:eastAsia="宋体"/>
          <w:kern w:val="0"/>
          <w:sz w:val="18"/>
          <w:szCs w:val="18"/>
          <w:lang w:val="en-US" w:eastAsia="zh-CN"/>
        </w:rPr>
      </w:pPr>
      <w:r>
        <w:rPr>
          <w:rFonts w:hint="eastAsia" w:ascii="宋体" w:hAnsi="宋体"/>
          <w:kern w:val="0"/>
          <w:sz w:val="18"/>
          <w:szCs w:val="18"/>
        </w:rPr>
        <w:t>表</w:t>
      </w:r>
      <w:r>
        <w:rPr>
          <w:rFonts w:hint="eastAsia" w:ascii="宋体" w:hAnsi="宋体"/>
          <w:kern w:val="0"/>
          <w:sz w:val="18"/>
          <w:szCs w:val="18"/>
          <w:lang w:val="en-US" w:eastAsia="zh-CN"/>
        </w:rPr>
        <w:t>2  检验项目</w:t>
      </w:r>
    </w:p>
    <w:tbl>
      <w:tblPr>
        <w:tblStyle w:val="8"/>
        <w:tblW w:w="8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4140"/>
        <w:gridCol w:w="3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01" w:type="dxa"/>
            <w:noWrap w:val="0"/>
            <w:vAlign w:val="center"/>
          </w:tcPr>
          <w:p>
            <w:pPr>
              <w:jc w:val="center"/>
              <w:rPr>
                <w:rFonts w:ascii="宋体" w:hAnsi="宋体"/>
                <w:kern w:val="0"/>
                <w:sz w:val="18"/>
                <w:szCs w:val="18"/>
              </w:rPr>
            </w:pPr>
            <w:r>
              <w:rPr>
                <w:rFonts w:hint="eastAsia" w:ascii="宋体" w:hAnsi="宋体"/>
                <w:kern w:val="0"/>
                <w:sz w:val="18"/>
                <w:szCs w:val="18"/>
              </w:rPr>
              <w:t>序号</w:t>
            </w:r>
          </w:p>
        </w:tc>
        <w:tc>
          <w:tcPr>
            <w:tcW w:w="4140" w:type="dxa"/>
            <w:noWrap w:val="0"/>
            <w:vAlign w:val="center"/>
          </w:tcPr>
          <w:p>
            <w:pPr>
              <w:pStyle w:val="18"/>
              <w:snapToGrid w:val="0"/>
              <w:rPr>
                <w:rFonts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检验项目</w:t>
            </w:r>
          </w:p>
        </w:tc>
        <w:tc>
          <w:tcPr>
            <w:tcW w:w="3031" w:type="dxa"/>
            <w:noWrap w:val="0"/>
            <w:vAlign w:val="center"/>
          </w:tcPr>
          <w:p>
            <w:pPr>
              <w:pStyle w:val="18"/>
              <w:snapToGrid w:val="0"/>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01" w:type="dxa"/>
            <w:noWrap w:val="0"/>
            <w:vAlign w:val="center"/>
          </w:tcPr>
          <w:p>
            <w:pPr>
              <w:jc w:val="center"/>
              <w:rPr>
                <w:rFonts w:hint="eastAsia" w:ascii="宋体" w:hAnsi="宋体"/>
                <w:kern w:val="0"/>
                <w:sz w:val="18"/>
                <w:szCs w:val="18"/>
              </w:rPr>
            </w:pPr>
            <w:r>
              <w:rPr>
                <w:rFonts w:hint="eastAsia" w:ascii="宋体" w:hAnsi="宋体"/>
                <w:kern w:val="0"/>
                <w:sz w:val="18"/>
                <w:szCs w:val="18"/>
              </w:rPr>
              <w:t>1</w:t>
            </w:r>
          </w:p>
        </w:tc>
        <w:tc>
          <w:tcPr>
            <w:tcW w:w="4140" w:type="dxa"/>
            <w:noWrap w:val="0"/>
            <w:vAlign w:val="center"/>
          </w:tcPr>
          <w:p>
            <w:pPr>
              <w:jc w:val="center"/>
              <w:rPr>
                <w:rFonts w:ascii="宋体" w:hAnsi="宋体"/>
                <w:kern w:val="0"/>
                <w:sz w:val="18"/>
                <w:szCs w:val="18"/>
              </w:rPr>
            </w:pPr>
            <w:r>
              <w:rPr>
                <w:rFonts w:hint="eastAsia" w:ascii="宋体" w:hAnsi="宋体" w:cs="黑体"/>
                <w:sz w:val="18"/>
                <w:szCs w:val="18"/>
              </w:rPr>
              <w:t>感官要求</w:t>
            </w:r>
          </w:p>
        </w:tc>
        <w:tc>
          <w:tcPr>
            <w:tcW w:w="3031" w:type="dxa"/>
            <w:noWrap w:val="0"/>
            <w:vAlign w:val="center"/>
          </w:tcPr>
          <w:p>
            <w:pPr>
              <w:adjustRightInd w:val="0"/>
              <w:snapToGrid w:val="0"/>
              <w:jc w:val="center"/>
              <w:rPr>
                <w:rFonts w:hint="eastAsia" w:ascii="宋体" w:hAnsi="宋体" w:cs="黑体"/>
                <w:sz w:val="18"/>
                <w:szCs w:val="18"/>
              </w:rPr>
            </w:pPr>
            <w:r>
              <w:rPr>
                <w:rFonts w:ascii="宋体" w:hAnsi="宋体" w:cs="仿宋"/>
                <w:color w:val="000000"/>
                <w:sz w:val="18"/>
                <w:szCs w:val="18"/>
              </w:rPr>
              <w:t>GB 4806.7</w:t>
            </w:r>
            <w:r>
              <w:rPr>
                <w:rFonts w:hint="eastAsia" w:ascii="宋体" w:hAnsi="宋体" w:cs="仿宋"/>
                <w:color w:val="000000"/>
                <w:sz w:val="18"/>
                <w:szCs w:val="18"/>
              </w:rPr>
              <w:t>—</w:t>
            </w:r>
            <w:r>
              <w:rPr>
                <w:rFonts w:ascii="宋体" w:hAnsi="宋体" w:cs="仿宋"/>
                <w:color w:val="000000"/>
                <w:sz w:val="18"/>
                <w:szCs w:val="18"/>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901" w:type="dxa"/>
            <w:noWrap w:val="0"/>
            <w:vAlign w:val="center"/>
          </w:tcPr>
          <w:p>
            <w:pPr>
              <w:jc w:val="center"/>
              <w:rPr>
                <w:rFonts w:hint="eastAsia" w:ascii="宋体" w:hAnsi="宋体"/>
                <w:kern w:val="0"/>
                <w:sz w:val="18"/>
                <w:szCs w:val="18"/>
              </w:rPr>
            </w:pPr>
            <w:r>
              <w:rPr>
                <w:rFonts w:hint="eastAsia" w:ascii="宋体" w:hAnsi="宋体"/>
                <w:kern w:val="0"/>
                <w:sz w:val="18"/>
                <w:szCs w:val="18"/>
              </w:rPr>
              <w:t>2</w:t>
            </w:r>
          </w:p>
        </w:tc>
        <w:tc>
          <w:tcPr>
            <w:tcW w:w="4140" w:type="dxa"/>
            <w:noWrap w:val="0"/>
            <w:vAlign w:val="center"/>
          </w:tcPr>
          <w:p>
            <w:pPr>
              <w:jc w:val="center"/>
              <w:rPr>
                <w:rFonts w:hint="eastAsia" w:ascii="宋体" w:hAnsi="宋体"/>
                <w:kern w:val="0"/>
                <w:sz w:val="18"/>
                <w:szCs w:val="18"/>
              </w:rPr>
            </w:pPr>
            <w:r>
              <w:rPr>
                <w:rFonts w:hint="eastAsia" w:ascii="宋体" w:hAnsi="宋体" w:cs="黑体"/>
                <w:sz w:val="18"/>
                <w:szCs w:val="18"/>
              </w:rPr>
              <w:t>总迁移量</w:t>
            </w:r>
          </w:p>
        </w:tc>
        <w:tc>
          <w:tcPr>
            <w:tcW w:w="3031" w:type="dxa"/>
            <w:noWrap w:val="0"/>
            <w:vAlign w:val="center"/>
          </w:tcPr>
          <w:p>
            <w:pPr>
              <w:widowControl/>
              <w:adjustRightInd w:val="0"/>
              <w:snapToGrid w:val="0"/>
              <w:jc w:val="center"/>
              <w:rPr>
                <w:rFonts w:ascii="宋体" w:hAnsi="宋体" w:cs="黑体"/>
                <w:sz w:val="18"/>
                <w:szCs w:val="18"/>
              </w:rPr>
            </w:pPr>
            <w:r>
              <w:rPr>
                <w:rFonts w:ascii="宋体" w:hAnsi="宋体"/>
                <w:color w:val="000000"/>
                <w:sz w:val="18"/>
                <w:szCs w:val="18"/>
                <w:lang w:val="pt-BR"/>
              </w:rPr>
              <w:t>GB 31604.8</w:t>
            </w:r>
            <w:r>
              <w:rPr>
                <w:rFonts w:hint="eastAsia" w:ascii="宋体" w:hAnsi="宋体"/>
                <w:color w:val="000000"/>
                <w:sz w:val="18"/>
                <w:szCs w:val="18"/>
                <w:lang w:val="pt-BR"/>
              </w:rPr>
              <w:t>—</w:t>
            </w:r>
            <w:r>
              <w:rPr>
                <w:rFonts w:ascii="宋体" w:hAnsi="宋体"/>
                <w:color w:val="000000"/>
                <w:sz w:val="18"/>
                <w:szCs w:val="18"/>
                <w:lang w:val="pt-B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01" w:type="dxa"/>
            <w:noWrap w:val="0"/>
            <w:vAlign w:val="center"/>
          </w:tcPr>
          <w:p>
            <w:pPr>
              <w:jc w:val="center"/>
              <w:rPr>
                <w:rFonts w:hint="eastAsia" w:ascii="宋体" w:hAnsi="宋体"/>
                <w:kern w:val="0"/>
                <w:sz w:val="18"/>
                <w:szCs w:val="18"/>
              </w:rPr>
            </w:pPr>
            <w:r>
              <w:rPr>
                <w:rFonts w:hint="eastAsia" w:ascii="宋体" w:hAnsi="宋体"/>
                <w:kern w:val="0"/>
                <w:sz w:val="18"/>
                <w:szCs w:val="18"/>
              </w:rPr>
              <w:t>3</w:t>
            </w:r>
          </w:p>
        </w:tc>
        <w:tc>
          <w:tcPr>
            <w:tcW w:w="4140" w:type="dxa"/>
            <w:noWrap w:val="0"/>
            <w:vAlign w:val="center"/>
          </w:tcPr>
          <w:p>
            <w:pPr>
              <w:jc w:val="center"/>
              <w:rPr>
                <w:rFonts w:ascii="宋体" w:hAnsi="宋体"/>
                <w:kern w:val="0"/>
                <w:sz w:val="18"/>
                <w:szCs w:val="18"/>
              </w:rPr>
            </w:pPr>
            <w:r>
              <w:rPr>
                <w:rFonts w:hint="eastAsia" w:ascii="宋体" w:hAnsi="宋体" w:cs="黑体"/>
                <w:sz w:val="18"/>
                <w:szCs w:val="18"/>
              </w:rPr>
              <w:t>高锰酸钾消耗量</w:t>
            </w:r>
          </w:p>
        </w:tc>
        <w:tc>
          <w:tcPr>
            <w:tcW w:w="3031" w:type="dxa"/>
            <w:noWrap w:val="0"/>
            <w:vAlign w:val="center"/>
          </w:tcPr>
          <w:p>
            <w:pPr>
              <w:widowControl/>
              <w:adjustRightInd w:val="0"/>
              <w:snapToGrid w:val="0"/>
              <w:jc w:val="center"/>
              <w:rPr>
                <w:rFonts w:hint="eastAsia" w:ascii="宋体" w:hAnsi="宋体" w:cs="黑体"/>
                <w:sz w:val="18"/>
                <w:szCs w:val="18"/>
              </w:rPr>
            </w:pPr>
            <w:r>
              <w:rPr>
                <w:rFonts w:ascii="宋体" w:hAnsi="宋体"/>
                <w:color w:val="000000"/>
                <w:sz w:val="18"/>
                <w:szCs w:val="18"/>
                <w:lang w:val="pt-BR"/>
              </w:rPr>
              <w:t>GB 31604.2</w:t>
            </w:r>
            <w:r>
              <w:rPr>
                <w:rFonts w:hint="eastAsia" w:ascii="宋体" w:hAnsi="宋体"/>
                <w:color w:val="000000"/>
                <w:sz w:val="18"/>
                <w:szCs w:val="18"/>
                <w:lang w:val="pt-BR"/>
              </w:rPr>
              <w:t>—</w:t>
            </w:r>
            <w:r>
              <w:rPr>
                <w:rFonts w:ascii="宋体" w:hAnsi="宋体"/>
                <w:color w:val="000000"/>
                <w:sz w:val="18"/>
                <w:szCs w:val="18"/>
                <w:lang w:val="pt-BR"/>
              </w:rPr>
              <w:t xml:space="preserve">2016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01" w:type="dxa"/>
            <w:noWrap w:val="0"/>
            <w:vAlign w:val="center"/>
          </w:tcPr>
          <w:p>
            <w:pPr>
              <w:jc w:val="center"/>
              <w:rPr>
                <w:rFonts w:hint="eastAsia" w:ascii="宋体" w:hAnsi="宋体"/>
                <w:kern w:val="0"/>
                <w:sz w:val="18"/>
                <w:szCs w:val="18"/>
              </w:rPr>
            </w:pPr>
            <w:r>
              <w:rPr>
                <w:rFonts w:ascii="宋体" w:hAnsi="宋体"/>
                <w:kern w:val="0"/>
                <w:sz w:val="18"/>
                <w:szCs w:val="18"/>
              </w:rPr>
              <w:t>4</w:t>
            </w:r>
          </w:p>
        </w:tc>
        <w:tc>
          <w:tcPr>
            <w:tcW w:w="4140" w:type="dxa"/>
            <w:noWrap w:val="0"/>
            <w:vAlign w:val="center"/>
          </w:tcPr>
          <w:p>
            <w:pPr>
              <w:jc w:val="center"/>
              <w:rPr>
                <w:rFonts w:hint="eastAsia" w:ascii="宋体" w:hAnsi="宋体"/>
                <w:sz w:val="18"/>
                <w:szCs w:val="18"/>
              </w:rPr>
            </w:pPr>
            <w:r>
              <w:rPr>
                <w:rFonts w:hint="eastAsia" w:ascii="宋体" w:hAnsi="宋体" w:cs="黑体"/>
                <w:sz w:val="18"/>
                <w:szCs w:val="18"/>
              </w:rPr>
              <w:t>重金属（以Pb计）</w:t>
            </w:r>
          </w:p>
        </w:tc>
        <w:tc>
          <w:tcPr>
            <w:tcW w:w="3031" w:type="dxa"/>
            <w:noWrap w:val="0"/>
            <w:vAlign w:val="center"/>
          </w:tcPr>
          <w:p>
            <w:pPr>
              <w:widowControl/>
              <w:adjustRightInd w:val="0"/>
              <w:snapToGrid w:val="0"/>
              <w:jc w:val="center"/>
              <w:rPr>
                <w:rFonts w:hint="eastAsia" w:ascii="宋体" w:hAnsi="宋体" w:cs="黑体"/>
                <w:sz w:val="18"/>
                <w:szCs w:val="18"/>
              </w:rPr>
            </w:pPr>
            <w:r>
              <w:rPr>
                <w:rFonts w:ascii="宋体" w:hAnsi="宋体"/>
                <w:color w:val="000000"/>
                <w:sz w:val="18"/>
                <w:szCs w:val="18"/>
                <w:lang w:val="pt-BR"/>
              </w:rPr>
              <w:t>GB 31604.9</w:t>
            </w:r>
            <w:r>
              <w:rPr>
                <w:rFonts w:hint="eastAsia" w:ascii="宋体" w:hAnsi="宋体"/>
                <w:color w:val="000000"/>
                <w:sz w:val="18"/>
                <w:szCs w:val="18"/>
                <w:lang w:val="pt-BR"/>
              </w:rPr>
              <w:t>—</w:t>
            </w:r>
            <w:r>
              <w:rPr>
                <w:rFonts w:ascii="宋体" w:hAnsi="宋体"/>
                <w:color w:val="000000"/>
                <w:sz w:val="18"/>
                <w:szCs w:val="18"/>
                <w:lang w:val="pt-BR"/>
              </w:rPr>
              <w:t xml:space="preserve">2016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01" w:type="dxa"/>
            <w:noWrap w:val="0"/>
            <w:vAlign w:val="center"/>
          </w:tcPr>
          <w:p>
            <w:pPr>
              <w:jc w:val="center"/>
              <w:rPr>
                <w:rFonts w:hint="eastAsia" w:ascii="宋体" w:hAnsi="宋体"/>
                <w:kern w:val="0"/>
                <w:sz w:val="18"/>
                <w:szCs w:val="18"/>
              </w:rPr>
            </w:pPr>
            <w:r>
              <w:rPr>
                <w:rFonts w:hint="eastAsia" w:ascii="宋体" w:hAnsi="宋体"/>
                <w:kern w:val="0"/>
                <w:sz w:val="18"/>
                <w:szCs w:val="18"/>
              </w:rPr>
              <w:t>5</w:t>
            </w:r>
          </w:p>
        </w:tc>
        <w:tc>
          <w:tcPr>
            <w:tcW w:w="4140" w:type="dxa"/>
            <w:noWrap w:val="0"/>
            <w:vAlign w:val="center"/>
          </w:tcPr>
          <w:p>
            <w:pPr>
              <w:jc w:val="center"/>
              <w:rPr>
                <w:rFonts w:hint="eastAsia" w:ascii="宋体" w:hAnsi="宋体"/>
                <w:sz w:val="18"/>
                <w:szCs w:val="18"/>
              </w:rPr>
            </w:pPr>
            <w:r>
              <w:rPr>
                <w:rFonts w:hint="eastAsia" w:ascii="宋体" w:hAnsi="宋体" w:cs="黑体"/>
                <w:sz w:val="18"/>
                <w:szCs w:val="18"/>
              </w:rPr>
              <w:t>脱色试验</w:t>
            </w:r>
            <w:r>
              <w:rPr>
                <w:rFonts w:hint="eastAsia" w:ascii="宋体" w:hAnsi="宋体" w:cs="黑体"/>
                <w:sz w:val="18"/>
                <w:szCs w:val="18"/>
                <w:lang w:val="pt-BR"/>
              </w:rPr>
              <w:t>（</w:t>
            </w:r>
            <w:r>
              <w:rPr>
                <w:rFonts w:hint="eastAsia" w:ascii="宋体" w:hAnsi="宋体" w:cs="黑体"/>
                <w:sz w:val="18"/>
                <w:szCs w:val="18"/>
              </w:rPr>
              <w:t>限添加了着色剂的产品</w:t>
            </w:r>
            <w:r>
              <w:rPr>
                <w:rFonts w:hint="eastAsia" w:ascii="宋体" w:hAnsi="宋体" w:cs="黑体"/>
                <w:sz w:val="18"/>
                <w:szCs w:val="18"/>
                <w:lang w:val="pt-BR"/>
              </w:rPr>
              <w:t>）</w:t>
            </w:r>
          </w:p>
        </w:tc>
        <w:tc>
          <w:tcPr>
            <w:tcW w:w="3031" w:type="dxa"/>
            <w:noWrap w:val="0"/>
            <w:vAlign w:val="center"/>
          </w:tcPr>
          <w:p>
            <w:pPr>
              <w:adjustRightInd w:val="0"/>
              <w:snapToGrid w:val="0"/>
              <w:jc w:val="center"/>
              <w:rPr>
                <w:rFonts w:hint="eastAsia" w:ascii="宋体" w:hAnsi="宋体" w:cs="黑体"/>
                <w:sz w:val="18"/>
                <w:szCs w:val="18"/>
              </w:rPr>
            </w:pPr>
            <w:r>
              <w:rPr>
                <w:rFonts w:ascii="宋体" w:hAnsi="宋体" w:cs="仿宋"/>
                <w:color w:val="000000"/>
                <w:sz w:val="18"/>
                <w:szCs w:val="18"/>
                <w:lang w:val="pt-BR" w:bidi="ar"/>
              </w:rPr>
              <w:t>GB 31604.7</w:t>
            </w:r>
            <w:r>
              <w:rPr>
                <w:rFonts w:hint="eastAsia" w:ascii="宋体" w:hAnsi="宋体" w:cs="仿宋"/>
                <w:color w:val="000000"/>
                <w:sz w:val="18"/>
                <w:szCs w:val="18"/>
                <w:lang w:val="pt-BR" w:bidi="ar"/>
              </w:rPr>
              <w:t>—</w:t>
            </w:r>
            <w:r>
              <w:rPr>
                <w:rFonts w:ascii="宋体" w:hAnsi="宋体" w:cs="仿宋"/>
                <w:color w:val="000000"/>
                <w:sz w:val="18"/>
                <w:szCs w:val="18"/>
                <w:lang w:val="pt-BR" w:bidi="ar"/>
              </w:rPr>
              <w:t>2023</w:t>
            </w:r>
          </w:p>
        </w:tc>
      </w:tr>
    </w:tbl>
    <w:p>
      <w:pPr>
        <w:rPr>
          <w:rFonts w:hint="eastAsia" w:ascii="宋体" w:hAnsi="宋体" w:cs="黑体"/>
          <w:kern w:val="0"/>
          <w:sz w:val="18"/>
          <w:szCs w:val="18"/>
        </w:rPr>
      </w:pPr>
    </w:p>
    <w:p>
      <w:pPr>
        <w:snapToGrid w:val="0"/>
        <w:rPr>
          <w:rFonts w:hint="eastAsia" w:ascii="宋体" w:hAnsi="宋体" w:cs="宋体"/>
          <w:color w:val="000000"/>
          <w:kern w:val="0"/>
          <w:sz w:val="18"/>
          <w:szCs w:val="18"/>
        </w:rPr>
      </w:pPr>
    </w:p>
    <w:p>
      <w:pPr>
        <w:adjustRightInd w:val="0"/>
        <w:snapToGrid w:val="0"/>
        <w:spacing w:line="360" w:lineRule="auto"/>
        <w:ind w:firstLine="420" w:firstLineChars="200"/>
        <w:rPr>
          <w:color w:val="000000"/>
          <w:szCs w:val="21"/>
        </w:rPr>
      </w:pPr>
      <w:r>
        <w:rPr>
          <w:rFonts w:hint="eastAsia"/>
          <w:color w:val="000000"/>
          <w:szCs w:val="21"/>
        </w:rPr>
        <w:t>执行企业标准、团体标准、地方标准的产品，检验项目参照上述内容执行。</w:t>
      </w:r>
    </w:p>
    <w:p>
      <w:pPr>
        <w:adjustRightInd w:val="0"/>
        <w:snapToGrid w:val="0"/>
        <w:spacing w:line="360" w:lineRule="auto"/>
        <w:ind w:firstLine="420" w:firstLineChars="200"/>
        <w:rPr>
          <w:rFonts w:hint="eastAsia"/>
          <w:szCs w:val="21"/>
        </w:rPr>
      </w:pPr>
      <w:r>
        <w:rPr>
          <w:szCs w:val="21"/>
        </w:rPr>
        <w:t>凡是注日期的文件，其随后所有的修改单（不包括勘误的内容）或修订版不适用于本细则。凡是不注日期的文件，其最新版本适用于本细则。</w:t>
      </w:r>
    </w:p>
    <w:p>
      <w:pPr>
        <w:adjustRightInd w:val="0"/>
        <w:snapToGrid w:val="0"/>
        <w:spacing w:line="360" w:lineRule="auto"/>
        <w:jc w:val="left"/>
        <w:rPr>
          <w:rFonts w:hint="eastAsia" w:ascii="黑体" w:hAnsi="黑体" w:eastAsia="黑体" w:cs="宋体"/>
          <w:b/>
          <w:kern w:val="0"/>
          <w:szCs w:val="21"/>
        </w:rPr>
      </w:pPr>
    </w:p>
    <w:p>
      <w:pPr>
        <w:adjustRightInd w:val="0"/>
        <w:snapToGrid w:val="0"/>
        <w:spacing w:line="360" w:lineRule="auto"/>
        <w:jc w:val="left"/>
        <w:rPr>
          <w:rFonts w:hint="eastAsia" w:ascii="黑体" w:eastAsia="黑体"/>
          <w:b/>
        </w:rPr>
      </w:pPr>
      <w:r>
        <w:rPr>
          <w:rFonts w:hint="eastAsia" w:ascii="黑体" w:eastAsia="黑体"/>
          <w:b/>
          <w:kern w:val="0"/>
          <w:szCs w:val="21"/>
        </w:rPr>
        <w:t xml:space="preserve">3 </w:t>
      </w:r>
      <w:r>
        <w:rPr>
          <w:rFonts w:hint="eastAsia" w:ascii="黑体" w:eastAsia="黑体"/>
          <w:b/>
        </w:rPr>
        <w:t>判定规则</w:t>
      </w:r>
    </w:p>
    <w:p>
      <w:pPr>
        <w:snapToGrid w:val="0"/>
        <w:spacing w:line="360" w:lineRule="auto"/>
        <w:rPr>
          <w:rFonts w:hint="eastAsia" w:hAnsi="宋体"/>
          <w:szCs w:val="21"/>
        </w:rPr>
      </w:pPr>
      <w:r>
        <w:rPr>
          <w:rFonts w:ascii="宋体" w:hAnsi="宋体"/>
          <w:b/>
        </w:rPr>
        <w:t>3.1 依据标准</w:t>
      </w:r>
    </w:p>
    <w:p>
      <w:pPr>
        <w:pStyle w:val="14"/>
        <w:snapToGrid w:val="0"/>
        <w:spacing w:line="360" w:lineRule="auto"/>
        <w:ind w:firstLine="429" w:firstLineChars="195"/>
        <w:jc w:val="left"/>
        <w:rPr>
          <w:rFonts w:hint="eastAsia" w:hAnsi="宋体"/>
          <w:szCs w:val="21"/>
        </w:rPr>
      </w:pPr>
      <w:r>
        <w:rPr>
          <w:rFonts w:hint="eastAsia" w:hAnsi="宋体"/>
          <w:szCs w:val="21"/>
        </w:rPr>
        <w:t>GB 4806.7-2023 食品安全国家标准 食品接触用塑料材料及制品</w:t>
      </w:r>
    </w:p>
    <w:p>
      <w:pPr>
        <w:pStyle w:val="14"/>
        <w:snapToGrid w:val="0"/>
        <w:spacing w:line="360" w:lineRule="auto"/>
        <w:ind w:firstLine="429" w:firstLineChars="195"/>
        <w:jc w:val="left"/>
        <w:rPr>
          <w:rFonts w:hAnsi="宋体"/>
          <w:szCs w:val="21"/>
        </w:rPr>
      </w:pPr>
      <w:r>
        <w:rPr>
          <w:rFonts w:hAnsi="宋体"/>
          <w:szCs w:val="21"/>
        </w:rPr>
        <w:t>GB 31604.2-2016</w:t>
      </w:r>
      <w:r>
        <w:rPr>
          <w:rFonts w:hint="eastAsia" w:hAnsi="宋体"/>
          <w:szCs w:val="21"/>
        </w:rPr>
        <w:t>食品安全国家标准 食品接触材料及制品 高锰酸钾消耗量的测定</w:t>
      </w:r>
    </w:p>
    <w:p>
      <w:pPr>
        <w:snapToGrid w:val="0"/>
        <w:spacing w:line="360" w:lineRule="auto"/>
        <w:ind w:firstLine="420" w:firstLineChars="200"/>
        <w:rPr>
          <w:rFonts w:ascii="宋体" w:hAnsi="宋体"/>
          <w:szCs w:val="21"/>
        </w:rPr>
      </w:pPr>
      <w:r>
        <w:rPr>
          <w:rFonts w:ascii="宋体" w:hAnsi="宋体"/>
          <w:szCs w:val="21"/>
        </w:rPr>
        <w:t>GB</w:t>
      </w:r>
      <w:r>
        <w:rPr>
          <w:rFonts w:hint="eastAsia" w:ascii="宋体" w:hAnsi="宋体"/>
          <w:szCs w:val="21"/>
        </w:rPr>
        <w:t xml:space="preserve"> </w:t>
      </w:r>
      <w:r>
        <w:rPr>
          <w:rFonts w:ascii="宋体" w:hAnsi="宋体"/>
          <w:szCs w:val="21"/>
        </w:rPr>
        <w:t>31604.7-20</w:t>
      </w:r>
      <w:r>
        <w:rPr>
          <w:rFonts w:hint="eastAsia" w:ascii="宋体" w:hAnsi="宋体"/>
          <w:szCs w:val="21"/>
        </w:rPr>
        <w:t>23食品安全国家标准 食品接触材料及制品 脱色试验</w:t>
      </w:r>
    </w:p>
    <w:p>
      <w:pPr>
        <w:snapToGrid w:val="0"/>
        <w:spacing w:line="360" w:lineRule="auto"/>
        <w:ind w:firstLine="420" w:firstLineChars="200"/>
        <w:rPr>
          <w:rFonts w:ascii="宋体" w:hAnsi="宋体"/>
          <w:szCs w:val="21"/>
        </w:rPr>
      </w:pPr>
      <w:r>
        <w:rPr>
          <w:rFonts w:ascii="宋体" w:hAnsi="宋体"/>
          <w:szCs w:val="21"/>
        </w:rPr>
        <w:t>GB 31604.8</w:t>
      </w:r>
      <w:r>
        <w:rPr>
          <w:rFonts w:hint="eastAsia" w:ascii="宋体" w:hAnsi="宋体"/>
          <w:szCs w:val="21"/>
        </w:rPr>
        <w:t>-2021食品安全国家标准 食品接触材料及制品 总迁移量的测定</w:t>
      </w:r>
    </w:p>
    <w:p>
      <w:pPr>
        <w:pStyle w:val="14"/>
        <w:snapToGrid w:val="0"/>
        <w:spacing w:line="360" w:lineRule="auto"/>
        <w:jc w:val="left"/>
        <w:rPr>
          <w:rFonts w:hint="eastAsia" w:hAnsi="宋体" w:eastAsia="宋体" w:cs="Times New Roman"/>
          <w:szCs w:val="21"/>
        </w:rPr>
      </w:pPr>
      <w:r>
        <w:rPr>
          <w:rFonts w:ascii="宋体" w:hAnsi="宋体"/>
          <w:szCs w:val="21"/>
        </w:rPr>
        <w:t>GB 31604.9-2016</w:t>
      </w:r>
      <w:r>
        <w:rPr>
          <w:rFonts w:hint="eastAsia" w:ascii="宋体" w:hAnsi="宋体"/>
          <w:szCs w:val="21"/>
        </w:rPr>
        <w:t>食品安全国家标准 食品接触材料及制品 食品模拟物中重金属的测定</w:t>
      </w:r>
    </w:p>
    <w:p>
      <w:pPr>
        <w:snapToGrid w:val="0"/>
        <w:spacing w:line="360" w:lineRule="auto"/>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 xml:space="preserve">GB/T 17876-2010 </w:t>
      </w:r>
      <w:r>
        <w:rPr>
          <w:rFonts w:hint="eastAsia" w:ascii="宋体" w:hAnsi="宋体" w:eastAsia="宋体" w:cs="Times New Roman"/>
          <w:szCs w:val="21"/>
        </w:rPr>
        <w:t>包装容器 塑料防盗瓶盖</w:t>
      </w:r>
    </w:p>
    <w:p>
      <w:pPr>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GB/T 24984—2010 日用塑料袋</w:t>
      </w:r>
    </w:p>
    <w:p>
      <w:pPr>
        <w:snapToGrid w:val="0"/>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GB/T 21661-2020 塑料购物袋</w:t>
      </w:r>
    </w:p>
    <w:p>
      <w:pPr>
        <w:snapToGrid w:val="0"/>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GB/T 21661-2025 塑料购物袋</w:t>
      </w:r>
    </w:p>
    <w:p>
      <w:pPr>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 xml:space="preserve">GB/T 41167-2021 </w:t>
      </w:r>
      <w:r>
        <w:rPr>
          <w:rFonts w:hint="eastAsia" w:ascii="宋体" w:hAnsi="宋体" w:eastAsia="宋体" w:cs="Times New Roman"/>
          <w:szCs w:val="21"/>
        </w:rPr>
        <w:t>聚对苯二甲酸乙二醇酯(PET)饮品瓶通用技术要求</w:t>
      </w:r>
    </w:p>
    <w:p>
      <w:pPr>
        <w:snapToGrid w:val="0"/>
        <w:spacing w:line="360" w:lineRule="auto"/>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 xml:space="preserve">BB/T 0060-2025 </w:t>
      </w:r>
      <w:r>
        <w:rPr>
          <w:rFonts w:hint="eastAsia" w:ascii="宋体" w:hAnsi="宋体" w:eastAsia="宋体" w:cs="Times New Roman"/>
          <w:szCs w:val="21"/>
        </w:rPr>
        <w:t>包装容器 聚对苯二甲酸乙二醇酯(PET)瓶坯</w:t>
      </w:r>
    </w:p>
    <w:p>
      <w:pPr>
        <w:adjustRightInd w:val="0"/>
        <w:snapToGrid w:val="0"/>
        <w:spacing w:line="360" w:lineRule="auto"/>
        <w:ind w:firstLine="420" w:firstLineChars="200"/>
        <w:rPr>
          <w:rFonts w:hint="eastAsia" w:ascii="宋体" w:hAnsi="宋体"/>
          <w:szCs w:val="21"/>
        </w:rPr>
      </w:pPr>
      <w:r>
        <w:rPr>
          <w:rFonts w:hint="eastAsia" w:ascii="宋体" w:hAnsi="宋体"/>
          <w:szCs w:val="21"/>
        </w:rPr>
        <w:t>现行有效的企业标准、团体标准、地方标准及产品明示质量要求</w:t>
      </w:r>
    </w:p>
    <w:p>
      <w:pPr>
        <w:adjustRightInd w:val="0"/>
        <w:snapToGrid w:val="0"/>
        <w:spacing w:line="360" w:lineRule="auto"/>
        <w:rPr>
          <w:rFonts w:ascii="宋体" w:hAnsi="宋体"/>
          <w:b/>
        </w:rPr>
      </w:pPr>
      <w:r>
        <w:rPr>
          <w:rFonts w:ascii="宋体" w:hAnsi="宋体"/>
          <w:b/>
        </w:rPr>
        <w:t>3.2判定原则 </w:t>
      </w:r>
    </w:p>
    <w:p>
      <w:pPr>
        <w:adjustRightInd w:val="0"/>
        <w:snapToGrid w:val="0"/>
        <w:spacing w:line="360" w:lineRule="auto"/>
        <w:ind w:firstLine="420" w:firstLineChars="200"/>
        <w:rPr>
          <w:rFonts w:ascii="宋体" w:hAnsi="宋体"/>
          <w:color w:val="000000"/>
          <w:szCs w:val="21"/>
        </w:rPr>
      </w:pPr>
      <w:r>
        <w:rPr>
          <w:rFonts w:ascii="宋体" w:hAnsi="宋体"/>
          <w:color w:val="000000"/>
          <w:szCs w:val="21"/>
        </w:rPr>
        <w:t>经检验，检验项目全部合格，判定为被抽查产品所检项目未发现不合格；检验项目中任一项或一项以上不合格，判定为被抽查产品不合格。</w:t>
      </w:r>
    </w:p>
    <w:p>
      <w:pPr>
        <w:adjustRightInd w:val="0"/>
        <w:snapToGrid w:val="0"/>
        <w:spacing w:line="360" w:lineRule="auto"/>
        <w:ind w:firstLine="420" w:firstLineChars="200"/>
        <w:rPr>
          <w:rFonts w:ascii="宋体" w:hAnsi="宋体"/>
          <w:color w:val="000000"/>
          <w:szCs w:val="21"/>
        </w:rPr>
      </w:pPr>
      <w:r>
        <w:rPr>
          <w:rFonts w:ascii="宋体" w:hAnsi="宋体"/>
          <w:color w:val="000000"/>
          <w:szCs w:val="21"/>
        </w:rPr>
        <w:t>若被检产品明示的质量要求高于本细则中检验项目依据的标准要求时，应按被检产品明示的质量要求判定。</w:t>
      </w:r>
    </w:p>
    <w:p>
      <w:pPr>
        <w:adjustRightInd w:val="0"/>
        <w:snapToGrid w:val="0"/>
        <w:spacing w:line="360" w:lineRule="auto"/>
        <w:ind w:firstLine="420" w:firstLineChars="200"/>
        <w:rPr>
          <w:rFonts w:ascii="宋体" w:hAnsi="宋体"/>
          <w:color w:val="000000"/>
          <w:szCs w:val="21"/>
        </w:rPr>
      </w:pPr>
      <w:r>
        <w:rPr>
          <w:rFonts w:ascii="宋体" w:hAnsi="宋体"/>
          <w:color w:val="000000"/>
          <w:szCs w:val="21"/>
        </w:rPr>
        <w:t>若被检产品明示的质量要求低于本细则中检验项目依据的强制性标准要求时，应按照强制性标准要求判定。</w:t>
      </w:r>
    </w:p>
    <w:p>
      <w:pPr>
        <w:adjustRightInd w:val="0"/>
        <w:snapToGrid w:val="0"/>
        <w:spacing w:line="360" w:lineRule="auto"/>
        <w:ind w:firstLine="420" w:firstLineChars="200"/>
        <w:rPr>
          <w:rFonts w:ascii="宋体" w:hAnsi="宋体"/>
          <w:color w:val="000000"/>
          <w:szCs w:val="21"/>
        </w:rPr>
      </w:pPr>
      <w:r>
        <w:rPr>
          <w:rFonts w:ascii="宋体" w:hAnsi="宋体"/>
          <w:color w:val="000000"/>
          <w:szCs w:val="21"/>
        </w:rPr>
        <w:t>若被检产品明示的质量要求低于或包含本细则中检验项目依据的推荐性标准要求时，应以被检产品明示的质量要求判定。</w:t>
      </w:r>
    </w:p>
    <w:p>
      <w:pPr>
        <w:adjustRightInd w:val="0"/>
        <w:snapToGrid w:val="0"/>
        <w:spacing w:line="360" w:lineRule="auto"/>
        <w:ind w:firstLine="420" w:firstLineChars="200"/>
        <w:rPr>
          <w:rFonts w:ascii="宋体" w:hAnsi="宋体"/>
          <w:color w:val="000000"/>
          <w:szCs w:val="21"/>
        </w:rPr>
      </w:pPr>
      <w:r>
        <w:rPr>
          <w:rFonts w:ascii="宋体" w:hAnsi="宋体"/>
          <w:color w:val="000000"/>
          <w:szCs w:val="21"/>
        </w:rPr>
        <w:t>若被检产品明示的质量要求缺少本细则中检验项目依据的强制性标准要求时，应按照强制性标准要求判定。</w:t>
      </w:r>
    </w:p>
    <w:p>
      <w:pPr>
        <w:adjustRightInd w:val="0"/>
        <w:snapToGrid w:val="0"/>
        <w:spacing w:line="360" w:lineRule="auto"/>
        <w:ind w:firstLine="420" w:firstLineChars="200"/>
        <w:rPr>
          <w:rFonts w:ascii="宋体" w:hAnsi="宋体"/>
          <w:color w:val="000000"/>
          <w:szCs w:val="21"/>
        </w:rPr>
      </w:pPr>
      <w:r>
        <w:rPr>
          <w:rFonts w:ascii="宋体" w:hAnsi="宋体"/>
          <w:color w:val="000000"/>
          <w:szCs w:val="21"/>
        </w:rPr>
        <w:t>若被检产品明示的质量要求缺少本细则中检验项目依据的推荐性标准要求时，该项目不参与判定。</w:t>
      </w:r>
    </w:p>
    <w:p>
      <w:pPr>
        <w:snapToGrid w:val="0"/>
        <w:spacing w:line="360" w:lineRule="auto"/>
        <w:rPr>
          <w:rFonts w:hint="eastAsia" w:ascii="宋体" w:hAnsi="宋体"/>
          <w:szCs w:val="21"/>
        </w:rPr>
      </w:pPr>
      <w:r>
        <mc:AlternateContent>
          <mc:Choice Requires="wps">
            <w:drawing>
              <wp:anchor distT="0" distB="0" distL="114300" distR="114300" simplePos="0" relativeHeight="251661312" behindDoc="0" locked="0" layoutInCell="1" allowOverlap="1">
                <wp:simplePos x="0" y="0"/>
                <wp:positionH relativeFrom="column">
                  <wp:posOffset>1323975</wp:posOffset>
                </wp:positionH>
                <wp:positionV relativeFrom="paragraph">
                  <wp:posOffset>150495</wp:posOffset>
                </wp:positionV>
                <wp:extent cx="2714625" cy="0"/>
                <wp:effectExtent l="0" t="4445" r="0" b="5080"/>
                <wp:wrapNone/>
                <wp:docPr id="4" name="直接箭头连接符 4"/>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4.25pt;margin-top:11.85pt;height:0pt;width:213.75pt;z-index:251661312;mso-width-relative:page;mso-height-relative:page;" filled="f" stroked="t" coordsize="21600,21600" o:gfxdata="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X5Gg9cAAAAJAQAA&#10;DwAAAAAAAAABACAAAAAiAAAAZHJzL2Rvd25yZXYueG1sUEsBAhQAFAAAAAgAh07iQOxL4DrhAQAA&#10;ngMAAA4AAAAAAAAAAQAgAAAAJgEAAGRycy9lMm9Eb2MueG1sUEsFBgAAAAAGAAYAWQEAAHkFAAAA&#10;AA==&#10;">
                <v:fill on="f" focussize="0,0"/>
                <v:stroke color="#000000" joinstyle="round"/>
                <v:imagedata o:title=""/>
                <o:lock v:ext="edit" aspectratio="f"/>
              </v:shape>
            </w:pict>
          </mc:Fallback>
        </mc:AlternateContent>
      </w: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480" w:lineRule="exact"/>
        <w:jc w:val="center"/>
        <w:rPr>
          <w:rFonts w:hint="eastAsia" w:ascii="方正小标宋简体" w:hAnsi="仿宋" w:eastAsia="方正小标宋简体" w:cs="方正仿宋简体"/>
          <w:b/>
          <w:sz w:val="32"/>
          <w:szCs w:val="32"/>
          <w:lang w:eastAsia="zh-CN"/>
        </w:rPr>
      </w:pPr>
      <w:r>
        <w:rPr>
          <w:rFonts w:eastAsia="方正小标宋简体" w:cs="方正仿宋简体"/>
          <w:b/>
          <w:sz w:val="32"/>
          <w:szCs w:val="32"/>
        </w:rPr>
        <w:t xml:space="preserve"> </w:t>
      </w:r>
      <w:r>
        <w:rPr>
          <w:rFonts w:hint="eastAsia" w:ascii="方正小标宋简体" w:hAnsi="仿宋" w:eastAsia="方正小标宋简体" w:cs="方正仿宋简体"/>
          <w:b/>
          <w:sz w:val="32"/>
          <w:szCs w:val="32"/>
        </w:rPr>
        <w:t>202</w:t>
      </w:r>
      <w:r>
        <w:rPr>
          <w:rFonts w:hint="eastAsia" w:ascii="方正小标宋简体" w:hAnsi="仿宋" w:eastAsia="方正小标宋简体" w:cs="方正仿宋简体"/>
          <w:b/>
          <w:sz w:val="32"/>
          <w:szCs w:val="32"/>
          <w:lang w:val="en-US" w:eastAsia="zh-CN"/>
        </w:rPr>
        <w:t>6</w:t>
      </w:r>
      <w:r>
        <w:rPr>
          <w:rFonts w:hint="eastAsia" w:ascii="方正小标宋简体" w:hAnsi="仿宋" w:eastAsia="方正小标宋简体" w:cs="方正仿宋简体"/>
          <w:b/>
          <w:sz w:val="32"/>
          <w:szCs w:val="32"/>
        </w:rPr>
        <w:t>年</w:t>
      </w:r>
      <w:r>
        <w:rPr>
          <w:rFonts w:hint="eastAsia" w:ascii="方正小标宋简体" w:hAnsi="仿宋" w:eastAsia="方正小标宋简体" w:cs="方正仿宋简体"/>
          <w:b/>
          <w:sz w:val="32"/>
          <w:szCs w:val="32"/>
          <w:lang w:val="en-US" w:eastAsia="zh-CN"/>
        </w:rPr>
        <w:t>和田地区</w:t>
      </w:r>
      <w:r>
        <w:rPr>
          <w:rFonts w:hint="eastAsia" w:ascii="方正小标宋简体" w:hAnsi="仿宋" w:eastAsia="方正小标宋简体" w:cs="方正仿宋简体"/>
          <w:b/>
          <w:sz w:val="32"/>
          <w:szCs w:val="32"/>
        </w:rPr>
        <w:t>塑料袋产品质量监督抽查实施细则</w:t>
      </w:r>
    </w:p>
    <w:p>
      <w:pPr>
        <w:snapToGrid w:val="0"/>
        <w:spacing w:line="240" w:lineRule="atLeast"/>
        <w:rPr>
          <w:rFonts w:ascii="方正小标宋简体" w:hAnsi="仿宋" w:eastAsia="方正小标宋简体" w:cs="方正仿宋简体"/>
          <w:b/>
          <w:sz w:val="32"/>
          <w:szCs w:val="32"/>
        </w:rPr>
      </w:pPr>
    </w:p>
    <w:p>
      <w:pPr>
        <w:snapToGrid w:val="0"/>
        <w:spacing w:line="240" w:lineRule="atLeast"/>
        <w:rPr>
          <w:rFonts w:ascii="方正小标宋简体" w:hAnsi="仿宋" w:eastAsia="方正小标宋简体" w:cs="方正仿宋简体"/>
          <w:b/>
          <w:sz w:val="32"/>
          <w:szCs w:val="32"/>
        </w:rPr>
      </w:pPr>
    </w:p>
    <w:p>
      <w:pPr>
        <w:snapToGrid w:val="0"/>
        <w:spacing w:line="240" w:lineRule="atLeast"/>
        <w:rPr>
          <w:rFonts w:ascii="方正小标宋简体" w:hAnsi="仿宋" w:eastAsia="方正小标宋简体" w:cs="方正仿宋简体"/>
          <w:b/>
          <w:sz w:val="32"/>
          <w:szCs w:val="32"/>
        </w:rPr>
      </w:pPr>
    </w:p>
    <w:p>
      <w:pPr>
        <w:adjustRightInd w:val="0"/>
        <w:snapToGrid w:val="0"/>
        <w:spacing w:line="360" w:lineRule="auto"/>
        <w:jc w:val="left"/>
        <w:rPr>
          <w:rFonts w:hint="eastAsia" w:ascii="黑体" w:eastAsia="黑体"/>
          <w:b/>
          <w:szCs w:val="21"/>
        </w:rPr>
      </w:pPr>
      <w:r>
        <w:rPr>
          <w:rFonts w:hint="eastAsia" w:ascii="黑体" w:eastAsia="黑体"/>
          <w:b/>
          <w:szCs w:val="21"/>
        </w:rPr>
        <w:t>1 抽样方法</w:t>
      </w:r>
    </w:p>
    <w:p>
      <w:pPr>
        <w:pStyle w:val="14"/>
        <w:adjustRightInd w:val="0"/>
        <w:snapToGrid w:val="0"/>
        <w:spacing w:line="360" w:lineRule="auto"/>
        <w:ind w:firstLine="0" w:firstLineChars="0"/>
        <w:jc w:val="left"/>
        <w:rPr>
          <w:rFonts w:hAnsi="宋体"/>
          <w:b/>
        </w:rPr>
      </w:pPr>
      <w:r>
        <w:rPr>
          <w:rFonts w:hAnsi="宋体"/>
          <w:b/>
        </w:rPr>
        <w:t>1.1 抽</w:t>
      </w:r>
      <w:r>
        <w:rPr>
          <w:rFonts w:hint="eastAsia" w:hAnsi="宋体"/>
          <w:b/>
        </w:rPr>
        <w:t>查产品及抽样领域</w:t>
      </w:r>
    </w:p>
    <w:p>
      <w:pPr>
        <w:pStyle w:val="14"/>
        <w:adjustRightInd w:val="0"/>
        <w:snapToGrid w:val="0"/>
        <w:spacing w:line="360" w:lineRule="auto"/>
        <w:ind w:firstLine="420"/>
        <w:jc w:val="left"/>
        <w:rPr>
          <w:rFonts w:hint="eastAsia" w:hAnsi="宋体" w:cs="宋体"/>
          <w:szCs w:val="21"/>
        </w:rPr>
      </w:pPr>
      <w:r>
        <w:rPr>
          <w:rFonts w:hint="eastAsia" w:hAnsi="宋体" w:cs="宋体"/>
          <w:szCs w:val="21"/>
        </w:rPr>
        <w:t>抽样领域为</w:t>
      </w:r>
      <w:r>
        <w:rPr>
          <w:rFonts w:hint="eastAsia" w:hAnsi="宋体" w:cs="宋体"/>
          <w:szCs w:val="21"/>
          <w:lang w:val="en-US" w:eastAsia="zh-CN"/>
        </w:rPr>
        <w:t>和田地区</w:t>
      </w:r>
      <w:r>
        <w:rPr>
          <w:rFonts w:hint="eastAsia" w:hAnsi="宋体" w:cs="宋体"/>
          <w:szCs w:val="21"/>
        </w:rPr>
        <w:t>流通领域。</w:t>
      </w:r>
    </w:p>
    <w:p>
      <w:pPr>
        <w:pStyle w:val="14"/>
        <w:adjustRightInd w:val="0"/>
        <w:snapToGrid w:val="0"/>
        <w:spacing w:line="360" w:lineRule="auto"/>
        <w:ind w:firstLine="420"/>
        <w:jc w:val="left"/>
        <w:rPr>
          <w:rFonts w:hint="eastAsia" w:hAnsi="宋体" w:cs="宋体"/>
          <w:szCs w:val="21"/>
        </w:rPr>
      </w:pPr>
      <w:r>
        <w:rPr>
          <w:rFonts w:hint="eastAsia" w:hAnsi="宋体" w:cs="宋体"/>
          <w:szCs w:val="21"/>
        </w:rPr>
        <w:t>抽查产品为塑料袋</w:t>
      </w:r>
      <w:r>
        <w:rPr>
          <w:rFonts w:hint="eastAsia" w:hAnsi="宋体" w:cs="宋体"/>
          <w:szCs w:val="21"/>
          <w:lang w:val="en-US" w:eastAsia="zh-CN"/>
        </w:rPr>
        <w:t>（塑料购物袋、商品零售包装袋、日用塑料袋、生物降解塑料购物袋）</w:t>
      </w:r>
      <w:r>
        <w:rPr>
          <w:rFonts w:hint="eastAsia" w:hAnsi="宋体" w:cs="宋体"/>
          <w:szCs w:val="21"/>
        </w:rPr>
        <w:t>。</w:t>
      </w:r>
    </w:p>
    <w:p>
      <w:pPr>
        <w:pStyle w:val="14"/>
        <w:adjustRightInd w:val="0"/>
        <w:snapToGrid w:val="0"/>
        <w:spacing w:line="360" w:lineRule="auto"/>
        <w:ind w:firstLine="0" w:firstLineChars="0"/>
        <w:jc w:val="left"/>
        <w:rPr>
          <w:rFonts w:hAnsi="宋体"/>
          <w:b/>
        </w:rPr>
      </w:pPr>
      <w:r>
        <w:rPr>
          <w:rFonts w:hAnsi="宋体"/>
          <w:b/>
        </w:rPr>
        <w:t>1.2 抽样方法、基数及数量</w:t>
      </w:r>
    </w:p>
    <w:p>
      <w:pPr>
        <w:snapToGrid w:val="0"/>
        <w:spacing w:line="360" w:lineRule="auto"/>
        <w:ind w:firstLine="420" w:firstLineChars="200"/>
        <w:rPr>
          <w:rFonts w:hint="eastAsia" w:ascii="宋体" w:hAnsi="宋体"/>
          <w:szCs w:val="21"/>
        </w:rPr>
      </w:pPr>
      <w:r>
        <w:rPr>
          <w:rFonts w:hint="eastAsia"/>
        </w:rPr>
        <w:t>在流通领域待销产品中随机抽取有产品质量检验合格证明或以其他形式标明合格的产品</w:t>
      </w:r>
      <w:r>
        <w:rPr>
          <w:rFonts w:hint="eastAsia" w:ascii="宋体" w:hAnsi="宋体"/>
          <w:color w:val="000000"/>
          <w:szCs w:val="21"/>
        </w:rPr>
        <w:t>。</w:t>
      </w:r>
    </w:p>
    <w:p>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随机数使用随机数表等方法产生。</w:t>
      </w:r>
    </w:p>
    <w:p>
      <w:pPr>
        <w:adjustRightInd w:val="0"/>
        <w:snapToGrid w:val="0"/>
        <w:spacing w:line="360" w:lineRule="auto"/>
        <w:ind w:firstLine="420" w:firstLineChars="200"/>
        <w:jc w:val="left"/>
        <w:rPr>
          <w:rFonts w:cs="宋体"/>
          <w:szCs w:val="21"/>
        </w:rPr>
      </w:pPr>
      <w:r>
        <w:rPr>
          <w:rFonts w:hint="eastAsia"/>
        </w:rPr>
        <w:t>抽取样品应为</w:t>
      </w:r>
      <w:r>
        <w:rPr>
          <w:rFonts w:hint="eastAsia" w:ascii="宋体" w:hAnsi="宋体"/>
          <w:kern w:val="0"/>
          <w:szCs w:val="21"/>
        </w:rPr>
        <w:t>同一生产企业生产的同一种类、同一型号规格、同一批次的产品</w:t>
      </w:r>
      <w:r>
        <w:rPr>
          <w:rFonts w:hint="eastAsia"/>
        </w:rPr>
        <w:t>。</w:t>
      </w:r>
    </w:p>
    <w:p>
      <w:pPr>
        <w:snapToGrid w:val="0"/>
        <w:spacing w:line="360" w:lineRule="auto"/>
        <w:ind w:firstLine="420" w:firstLineChars="200"/>
        <w:rPr>
          <w:rFonts w:ascii="宋体" w:hAnsi="宋体"/>
          <w:kern w:val="0"/>
          <w:szCs w:val="21"/>
        </w:rPr>
      </w:pPr>
      <w:r>
        <w:rPr>
          <w:rFonts w:hint="eastAsia" w:cs="宋体"/>
          <w:szCs w:val="21"/>
        </w:rPr>
        <w:t>抽样基数满足抽样数量即可。</w:t>
      </w:r>
      <w:r>
        <w:rPr>
          <w:rFonts w:hint="eastAsia" w:ascii="宋体" w:hAnsi="宋体"/>
          <w:kern w:val="0"/>
          <w:szCs w:val="21"/>
        </w:rPr>
        <w:t>抽样数量见表1。</w:t>
      </w:r>
    </w:p>
    <w:p>
      <w:pPr>
        <w:jc w:val="center"/>
        <w:rPr>
          <w:rFonts w:ascii="宋体" w:hAnsi="宋体"/>
          <w:kern w:val="0"/>
          <w:sz w:val="18"/>
          <w:szCs w:val="18"/>
        </w:rPr>
      </w:pPr>
      <w:r>
        <w:rPr>
          <w:rFonts w:hint="eastAsia" w:ascii="宋体" w:hAnsi="宋体" w:cs="宋体"/>
          <w:kern w:val="0"/>
          <w:sz w:val="18"/>
          <w:szCs w:val="18"/>
        </w:rPr>
        <w:t>表1 塑料袋抽样数量</w:t>
      </w:r>
    </w:p>
    <w:tbl>
      <w:tblPr>
        <w:tblStyle w:val="8"/>
        <w:tblW w:w="86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050"/>
        <w:gridCol w:w="2126"/>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2393" w:type="dxa"/>
            <w:noWrap w:val="0"/>
            <w:vAlign w:val="center"/>
          </w:tcPr>
          <w:p>
            <w:pPr>
              <w:snapToGrid w:val="0"/>
              <w:jc w:val="center"/>
              <w:rPr>
                <w:rFonts w:hint="eastAsia" w:ascii="宋体" w:hAnsi="宋体" w:cs="宋体"/>
                <w:kern w:val="0"/>
                <w:sz w:val="18"/>
                <w:szCs w:val="18"/>
              </w:rPr>
            </w:pPr>
            <w:r>
              <w:rPr>
                <w:rFonts w:hint="eastAsia" w:ascii="宋体" w:hAnsi="宋体" w:cs="宋体"/>
                <w:kern w:val="0"/>
                <w:sz w:val="18"/>
                <w:szCs w:val="18"/>
              </w:rPr>
              <w:t>产品名称</w:t>
            </w:r>
          </w:p>
        </w:tc>
        <w:tc>
          <w:tcPr>
            <w:tcW w:w="2050" w:type="dxa"/>
            <w:noWrap w:val="0"/>
            <w:vAlign w:val="center"/>
          </w:tcPr>
          <w:p>
            <w:pPr>
              <w:snapToGrid w:val="0"/>
              <w:jc w:val="center"/>
              <w:rPr>
                <w:rFonts w:hint="eastAsia" w:ascii="宋体" w:hAnsi="宋体" w:cs="宋体"/>
                <w:kern w:val="0"/>
                <w:sz w:val="18"/>
                <w:szCs w:val="18"/>
              </w:rPr>
            </w:pPr>
            <w:r>
              <w:rPr>
                <w:rFonts w:hint="eastAsia" w:ascii="宋体" w:hAnsi="宋体" w:cs="宋体"/>
                <w:kern w:val="0"/>
                <w:sz w:val="18"/>
                <w:szCs w:val="18"/>
              </w:rPr>
              <w:t>抽样数量</w:t>
            </w:r>
          </w:p>
        </w:tc>
        <w:tc>
          <w:tcPr>
            <w:tcW w:w="2126" w:type="dxa"/>
            <w:noWrap w:val="0"/>
            <w:vAlign w:val="center"/>
          </w:tcPr>
          <w:p>
            <w:pPr>
              <w:snapToGrid w:val="0"/>
              <w:jc w:val="center"/>
              <w:rPr>
                <w:rFonts w:hint="eastAsia" w:ascii="宋体" w:hAnsi="宋体" w:cs="宋体"/>
                <w:kern w:val="0"/>
                <w:sz w:val="18"/>
                <w:szCs w:val="18"/>
              </w:rPr>
            </w:pPr>
            <w:r>
              <w:rPr>
                <w:rFonts w:hint="eastAsia" w:ascii="宋体" w:hAnsi="宋体" w:cs="宋体"/>
                <w:kern w:val="0"/>
                <w:sz w:val="18"/>
                <w:szCs w:val="18"/>
              </w:rPr>
              <w:t>检验数量</w:t>
            </w:r>
          </w:p>
        </w:tc>
        <w:tc>
          <w:tcPr>
            <w:tcW w:w="2123" w:type="dxa"/>
            <w:noWrap w:val="0"/>
            <w:vAlign w:val="center"/>
          </w:tcPr>
          <w:p>
            <w:pPr>
              <w:snapToGrid w:val="0"/>
              <w:jc w:val="center"/>
              <w:rPr>
                <w:rFonts w:hint="eastAsia" w:ascii="宋体" w:hAnsi="宋体" w:cs="宋体"/>
                <w:kern w:val="0"/>
                <w:sz w:val="18"/>
                <w:szCs w:val="18"/>
              </w:rPr>
            </w:pPr>
            <w:r>
              <w:rPr>
                <w:rFonts w:hint="eastAsia" w:ascii="宋体" w:hAnsi="宋体" w:cs="宋体"/>
                <w:kern w:val="0"/>
                <w:sz w:val="18"/>
                <w:szCs w:val="18"/>
              </w:rPr>
              <w:t>备样数量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2393" w:type="dxa"/>
            <w:noWrap w:val="0"/>
            <w:vAlign w:val="center"/>
          </w:tcPr>
          <w:p>
            <w:pPr>
              <w:snapToGrid w:val="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塑料购物袋</w:t>
            </w:r>
          </w:p>
        </w:tc>
        <w:tc>
          <w:tcPr>
            <w:tcW w:w="2050" w:type="dxa"/>
            <w:noWrap w:val="0"/>
            <w:vAlign w:val="center"/>
          </w:tcPr>
          <w:p>
            <w:pPr>
              <w:snapToGrid w:val="0"/>
              <w:jc w:val="center"/>
              <w:rPr>
                <w:rFonts w:hint="eastAsia" w:ascii="宋体" w:hAnsi="宋体" w:eastAsia="宋体" w:cs="宋体"/>
                <w:kern w:val="0"/>
                <w:sz w:val="18"/>
                <w:szCs w:val="18"/>
                <w:lang w:val="en-US" w:eastAsia="zh-CN" w:bidi="ar-SA"/>
              </w:rPr>
            </w:pPr>
            <w:r>
              <w:rPr>
                <w:rFonts w:hint="default" w:ascii="宋体" w:hAnsi="宋体" w:eastAsia="宋体" w:cs="宋体"/>
                <w:kern w:val="0"/>
                <w:sz w:val="18"/>
                <w:szCs w:val="18"/>
                <w:lang w:val="en-US" w:eastAsia="zh-CN"/>
              </w:rPr>
              <w:t>30条</w:t>
            </w:r>
          </w:p>
        </w:tc>
        <w:tc>
          <w:tcPr>
            <w:tcW w:w="2126" w:type="dxa"/>
            <w:noWrap w:val="0"/>
            <w:vAlign w:val="center"/>
          </w:tcPr>
          <w:p>
            <w:pPr>
              <w:snapToGrid w:val="0"/>
              <w:jc w:val="center"/>
              <w:rPr>
                <w:rFonts w:hint="eastAsia" w:ascii="宋体" w:hAnsi="宋体" w:eastAsia="宋体" w:cs="宋体"/>
                <w:kern w:val="0"/>
                <w:sz w:val="18"/>
                <w:szCs w:val="18"/>
                <w:lang w:val="en-US" w:eastAsia="zh-CN" w:bidi="ar-SA"/>
              </w:rPr>
            </w:pPr>
            <w:r>
              <w:rPr>
                <w:rFonts w:hint="default" w:ascii="宋体" w:hAnsi="宋体" w:eastAsia="宋体" w:cs="宋体"/>
                <w:kern w:val="0"/>
                <w:sz w:val="18"/>
                <w:szCs w:val="18"/>
                <w:lang w:val="en-US" w:eastAsia="zh-CN"/>
              </w:rPr>
              <w:t>20条</w:t>
            </w:r>
          </w:p>
        </w:tc>
        <w:tc>
          <w:tcPr>
            <w:tcW w:w="2123" w:type="dxa"/>
            <w:noWrap w:val="0"/>
            <w:vAlign w:val="center"/>
          </w:tcPr>
          <w:p>
            <w:pPr>
              <w:snapToGrid w:val="0"/>
              <w:jc w:val="center"/>
              <w:rPr>
                <w:rFonts w:hint="eastAsia" w:ascii="宋体" w:hAnsi="宋体" w:eastAsia="宋体" w:cs="宋体"/>
                <w:kern w:val="0"/>
                <w:sz w:val="18"/>
                <w:szCs w:val="18"/>
                <w:lang w:val="en-US" w:eastAsia="zh-CN" w:bidi="ar-SA"/>
              </w:rPr>
            </w:pPr>
            <w:r>
              <w:rPr>
                <w:rFonts w:hint="default" w:ascii="宋体" w:hAnsi="宋体" w:eastAsia="宋体" w:cs="宋体"/>
                <w:kern w:val="0"/>
                <w:sz w:val="18"/>
                <w:szCs w:val="18"/>
                <w:lang w:val="en-US" w:eastAsia="zh-CN"/>
              </w:rPr>
              <w:t>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2393" w:type="dxa"/>
            <w:noWrap w:val="0"/>
            <w:vAlign w:val="center"/>
          </w:tcPr>
          <w:p>
            <w:pPr>
              <w:snapToGrid w:val="0"/>
              <w:jc w:val="center"/>
              <w:rPr>
                <w:rFonts w:hint="eastAsia" w:ascii="宋体" w:hAnsi="宋体" w:eastAsia="宋体" w:cs="宋体"/>
                <w:kern w:val="0"/>
                <w:sz w:val="18"/>
                <w:szCs w:val="18"/>
              </w:rPr>
            </w:pPr>
            <w:r>
              <w:rPr>
                <w:rFonts w:hint="default" w:ascii="宋体" w:hAnsi="宋体" w:eastAsia="宋体" w:cs="宋体"/>
                <w:kern w:val="0"/>
                <w:sz w:val="18"/>
                <w:szCs w:val="18"/>
                <w:lang w:val="en-US" w:eastAsia="zh-CN"/>
              </w:rPr>
              <w:t>商品零售包装袋</w:t>
            </w:r>
          </w:p>
        </w:tc>
        <w:tc>
          <w:tcPr>
            <w:tcW w:w="2050" w:type="dxa"/>
            <w:noWrap w:val="0"/>
            <w:vAlign w:val="center"/>
          </w:tcPr>
          <w:p>
            <w:pPr>
              <w:snapToGrid w:val="0"/>
              <w:jc w:val="center"/>
              <w:rPr>
                <w:rFonts w:hint="eastAsia"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30条</w:t>
            </w:r>
          </w:p>
        </w:tc>
        <w:tc>
          <w:tcPr>
            <w:tcW w:w="2126" w:type="dxa"/>
            <w:noWrap w:val="0"/>
            <w:vAlign w:val="center"/>
          </w:tcPr>
          <w:p>
            <w:pPr>
              <w:snapToGrid w:val="0"/>
              <w:jc w:val="center"/>
              <w:rPr>
                <w:rFonts w:hint="eastAsia"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20条</w:t>
            </w:r>
          </w:p>
        </w:tc>
        <w:tc>
          <w:tcPr>
            <w:tcW w:w="2123" w:type="dxa"/>
            <w:noWrap w:val="0"/>
            <w:vAlign w:val="center"/>
          </w:tcPr>
          <w:p>
            <w:pPr>
              <w:snapToGrid w:val="0"/>
              <w:jc w:val="center"/>
              <w:rPr>
                <w:rFonts w:hint="eastAsia"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2393" w:type="dxa"/>
            <w:noWrap w:val="0"/>
            <w:vAlign w:val="center"/>
          </w:tcPr>
          <w:p>
            <w:pPr>
              <w:snapToGrid w:val="0"/>
              <w:jc w:val="center"/>
              <w:rPr>
                <w:rFonts w:hint="eastAsia" w:ascii="宋体" w:hAnsi="宋体" w:eastAsia="宋体" w:cs="宋体"/>
                <w:kern w:val="0"/>
                <w:sz w:val="18"/>
                <w:szCs w:val="18"/>
              </w:rPr>
            </w:pPr>
            <w:r>
              <w:rPr>
                <w:rFonts w:hint="default" w:ascii="宋体" w:hAnsi="宋体" w:eastAsia="宋体" w:cs="宋体"/>
                <w:kern w:val="0"/>
                <w:sz w:val="18"/>
                <w:szCs w:val="18"/>
                <w:lang w:val="en-US" w:eastAsia="zh-CN"/>
              </w:rPr>
              <w:t>日用塑料袋</w:t>
            </w:r>
          </w:p>
        </w:tc>
        <w:tc>
          <w:tcPr>
            <w:tcW w:w="2050" w:type="dxa"/>
            <w:noWrap w:val="0"/>
            <w:vAlign w:val="center"/>
          </w:tcPr>
          <w:p>
            <w:pPr>
              <w:snapToGrid w:val="0"/>
              <w:jc w:val="center"/>
              <w:rPr>
                <w:rFonts w:hint="eastAsia"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30条</w:t>
            </w:r>
          </w:p>
        </w:tc>
        <w:tc>
          <w:tcPr>
            <w:tcW w:w="2126" w:type="dxa"/>
            <w:noWrap w:val="0"/>
            <w:vAlign w:val="center"/>
          </w:tcPr>
          <w:p>
            <w:pPr>
              <w:snapToGrid w:val="0"/>
              <w:jc w:val="center"/>
              <w:rPr>
                <w:rFonts w:hint="eastAsia"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20条</w:t>
            </w:r>
          </w:p>
        </w:tc>
        <w:tc>
          <w:tcPr>
            <w:tcW w:w="2123" w:type="dxa"/>
            <w:noWrap w:val="0"/>
            <w:vAlign w:val="center"/>
          </w:tcPr>
          <w:p>
            <w:pPr>
              <w:snapToGrid w:val="0"/>
              <w:jc w:val="center"/>
              <w:rPr>
                <w:rFonts w:hint="eastAsia"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2393" w:type="dxa"/>
            <w:noWrap w:val="0"/>
            <w:vAlign w:val="center"/>
          </w:tcPr>
          <w:p>
            <w:pPr>
              <w:snapToGrid w:val="0"/>
              <w:jc w:val="center"/>
              <w:rPr>
                <w:rFonts w:hint="eastAsia" w:ascii="宋体" w:hAnsi="宋体" w:eastAsia="宋体" w:cs="宋体"/>
                <w:kern w:val="0"/>
                <w:sz w:val="18"/>
                <w:szCs w:val="18"/>
              </w:rPr>
            </w:pPr>
            <w:r>
              <w:rPr>
                <w:rFonts w:hint="default" w:ascii="宋体" w:hAnsi="宋体" w:eastAsia="宋体" w:cs="宋体"/>
                <w:kern w:val="0"/>
                <w:sz w:val="18"/>
                <w:szCs w:val="18"/>
                <w:lang w:val="en-US" w:eastAsia="zh-CN"/>
              </w:rPr>
              <w:t>生物降解塑料购物袋</w:t>
            </w:r>
          </w:p>
        </w:tc>
        <w:tc>
          <w:tcPr>
            <w:tcW w:w="2050" w:type="dxa"/>
            <w:noWrap w:val="0"/>
            <w:vAlign w:val="center"/>
          </w:tcPr>
          <w:p>
            <w:pPr>
              <w:snapToGrid w:val="0"/>
              <w:jc w:val="center"/>
              <w:rPr>
                <w:rFonts w:hint="eastAsia"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30条</w:t>
            </w:r>
          </w:p>
        </w:tc>
        <w:tc>
          <w:tcPr>
            <w:tcW w:w="2126" w:type="dxa"/>
            <w:noWrap w:val="0"/>
            <w:vAlign w:val="center"/>
          </w:tcPr>
          <w:p>
            <w:pPr>
              <w:snapToGrid w:val="0"/>
              <w:jc w:val="center"/>
              <w:rPr>
                <w:rFonts w:hint="eastAsia"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20条</w:t>
            </w:r>
          </w:p>
        </w:tc>
        <w:tc>
          <w:tcPr>
            <w:tcW w:w="2123" w:type="dxa"/>
            <w:noWrap w:val="0"/>
            <w:vAlign w:val="center"/>
          </w:tcPr>
          <w:p>
            <w:pPr>
              <w:snapToGrid w:val="0"/>
              <w:jc w:val="center"/>
              <w:rPr>
                <w:rFonts w:hint="eastAsia"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692" w:type="dxa"/>
            <w:gridSpan w:val="4"/>
            <w:noWrap w:val="0"/>
            <w:vAlign w:val="center"/>
          </w:tcPr>
          <w:p>
            <w:pPr>
              <w:snapToGrid w:val="0"/>
              <w:jc w:val="left"/>
              <w:rPr>
                <w:rFonts w:hint="default" w:ascii="宋体" w:hAnsi="宋体" w:cs="黑体"/>
                <w:color w:val="auto"/>
                <w:kern w:val="0"/>
                <w:sz w:val="18"/>
                <w:szCs w:val="18"/>
                <w:lang w:val="en-US" w:eastAsia="zh-CN"/>
              </w:rPr>
            </w:pPr>
            <w:r>
              <w:rPr>
                <w:rFonts w:hint="eastAsia" w:ascii="宋体" w:hAnsi="宋体" w:cs="黑体"/>
                <w:color w:val="auto"/>
                <w:kern w:val="0"/>
                <w:sz w:val="18"/>
                <w:szCs w:val="18"/>
                <w:lang w:val="en-US" w:eastAsia="zh-CN"/>
              </w:rPr>
              <w:t>注：袋的规格应不小于15cm×15cm。</w:t>
            </w:r>
          </w:p>
        </w:tc>
      </w:tr>
    </w:tbl>
    <w:p>
      <w:pPr>
        <w:adjustRightInd w:val="0"/>
        <w:snapToGrid w:val="0"/>
        <w:spacing w:line="360" w:lineRule="auto"/>
        <w:rPr>
          <w:rFonts w:hint="eastAsia"/>
        </w:rPr>
      </w:pPr>
    </w:p>
    <w:p>
      <w:pPr>
        <w:adjustRightInd w:val="0"/>
        <w:snapToGrid w:val="0"/>
        <w:spacing w:line="360" w:lineRule="auto"/>
        <w:rPr>
          <w:rFonts w:ascii="黑体" w:eastAsia="黑体"/>
          <w:b/>
          <w:szCs w:val="21"/>
        </w:rPr>
      </w:pPr>
      <w:r>
        <w:rPr>
          <w:rFonts w:ascii="黑体" w:eastAsia="黑体"/>
          <w:b/>
          <w:szCs w:val="21"/>
        </w:rPr>
        <w:t>2 检验依据</w:t>
      </w:r>
    </w:p>
    <w:p>
      <w:pPr>
        <w:adjustRightInd w:val="0"/>
        <w:snapToGrid w:val="0"/>
        <w:spacing w:line="360" w:lineRule="auto"/>
        <w:ind w:firstLine="420" w:firstLineChars="200"/>
        <w:jc w:val="left"/>
        <w:rPr>
          <w:rFonts w:hint="eastAsia"/>
          <w:kern w:val="0"/>
          <w:sz w:val="18"/>
          <w:szCs w:val="18"/>
        </w:rPr>
      </w:pPr>
      <w:r>
        <w:rPr>
          <w:rFonts w:hint="eastAsia" w:hAnsi="宋体" w:cs="宋体"/>
          <w:szCs w:val="22"/>
        </w:rPr>
        <w:t>本细则中所抽产品的</w:t>
      </w:r>
      <w:r>
        <w:rPr>
          <w:rFonts w:hint="eastAsia" w:hAnsi="宋体" w:cs="宋体"/>
          <w:szCs w:val="21"/>
        </w:rPr>
        <w:t>检验</w:t>
      </w:r>
      <w:r>
        <w:rPr>
          <w:rFonts w:hint="eastAsia" w:ascii="Times New Roman" w:hAnsi="宋体" w:eastAsia="宋体" w:cs="宋体"/>
          <w:szCs w:val="22"/>
        </w:rPr>
        <w:t>项目、</w:t>
      </w:r>
      <w:r>
        <w:rPr>
          <w:rFonts w:hint="default" w:ascii="Times New Roman" w:hAnsi="Times New Roman" w:eastAsia="宋体" w:cs="Times New Roman"/>
          <w:szCs w:val="22"/>
        </w:rPr>
        <w:t>检验方法见表2</w:t>
      </w:r>
      <w:r>
        <w:rPr>
          <w:rFonts w:hint="default" w:ascii="Times New Roman" w:hAnsi="Times New Roman" w:eastAsia="宋体" w:cs="Times New Roman"/>
          <w:szCs w:val="22"/>
          <w:lang w:eastAsia="zh-CN"/>
        </w:rPr>
        <w:t>、</w:t>
      </w:r>
      <w:r>
        <w:rPr>
          <w:rFonts w:hint="default" w:ascii="Times New Roman" w:hAnsi="Times New Roman" w:eastAsia="宋体" w:cs="Times New Roman"/>
          <w:szCs w:val="22"/>
          <w:lang w:val="en-US" w:eastAsia="zh-CN"/>
        </w:rPr>
        <w:t>表3、表4、表5、表6、表7</w:t>
      </w:r>
      <w:r>
        <w:rPr>
          <w:rFonts w:hint="default" w:ascii="Times New Roman" w:hAnsi="Times New Roman" w:eastAsia="宋体" w:cs="Times New Roman"/>
          <w:szCs w:val="22"/>
        </w:rPr>
        <w:t>。</w:t>
      </w:r>
    </w:p>
    <w:p>
      <w:pPr>
        <w:keepNext w:val="0"/>
        <w:keepLines w:val="0"/>
        <w:pageBreakBefore w:val="0"/>
        <w:kinsoku/>
        <w:wordWrap/>
        <w:overflowPunct/>
        <w:topLinePunct w:val="0"/>
        <w:bidi w:val="0"/>
        <w:adjustRightInd w:val="0"/>
        <w:snapToGrid w:val="0"/>
        <w:spacing w:line="560" w:lineRule="exact"/>
        <w:jc w:val="center"/>
        <w:rPr>
          <w:rFonts w:hint="default" w:ascii="宋体" w:hAnsi="宋体" w:eastAsia="宋体"/>
          <w:kern w:val="0"/>
          <w:sz w:val="18"/>
          <w:szCs w:val="18"/>
          <w:lang w:val="en-US" w:eastAsia="zh-CN"/>
        </w:rPr>
      </w:pPr>
      <w:r>
        <w:rPr>
          <w:rFonts w:hint="eastAsia" w:ascii="宋体" w:hAnsi="宋体"/>
          <w:kern w:val="0"/>
          <w:sz w:val="18"/>
          <w:szCs w:val="18"/>
        </w:rPr>
        <w:t xml:space="preserve">表2 </w:t>
      </w:r>
      <w:r>
        <w:rPr>
          <w:rFonts w:hint="eastAsia" w:ascii="宋体" w:hAnsi="宋体" w:cs="宋体"/>
          <w:kern w:val="0"/>
          <w:sz w:val="18"/>
          <w:szCs w:val="18"/>
          <w:lang w:val="en-US" w:eastAsia="zh-CN"/>
        </w:rPr>
        <w:t>塑料购物袋（</w:t>
      </w:r>
      <w:r>
        <w:rPr>
          <w:rFonts w:hint="eastAsia" w:ascii="宋体" w:hAnsi="宋体"/>
          <w:kern w:val="0"/>
          <w:sz w:val="18"/>
          <w:szCs w:val="18"/>
          <w:lang w:val="en-US" w:eastAsia="zh-CN"/>
        </w:rPr>
        <w:t>被抽产品生产日期在2026年05月01日之后）</w:t>
      </w:r>
    </w:p>
    <w:tbl>
      <w:tblPr>
        <w:tblStyle w:val="8"/>
        <w:tblW w:w="86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3453"/>
        <w:gridCol w:w="4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eastAsia" w:ascii="宋体" w:hAnsi="宋体"/>
                <w:kern w:val="0"/>
                <w:sz w:val="18"/>
                <w:szCs w:val="18"/>
              </w:rPr>
            </w:pPr>
            <w:r>
              <w:rPr>
                <w:rFonts w:hint="eastAsia" w:ascii="宋体" w:hAnsi="宋体"/>
                <w:kern w:val="0"/>
                <w:sz w:val="18"/>
                <w:szCs w:val="18"/>
              </w:rPr>
              <w:t>序号</w:t>
            </w:r>
          </w:p>
        </w:tc>
        <w:tc>
          <w:tcPr>
            <w:tcW w:w="3453" w:type="dxa"/>
            <w:noWrap w:val="0"/>
            <w:vAlign w:val="center"/>
          </w:tcPr>
          <w:p>
            <w:pPr>
              <w:pStyle w:val="18"/>
              <w:snapToGrid w:val="0"/>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检验项目</w:t>
            </w:r>
          </w:p>
        </w:tc>
        <w:tc>
          <w:tcPr>
            <w:tcW w:w="4381" w:type="dxa"/>
            <w:noWrap w:val="0"/>
            <w:vAlign w:val="center"/>
          </w:tcPr>
          <w:p>
            <w:pPr>
              <w:pStyle w:val="18"/>
              <w:snapToGrid w:val="0"/>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eastAsia" w:ascii="宋体" w:hAnsi="宋体" w:eastAsia="宋体"/>
                <w:kern w:val="0"/>
                <w:sz w:val="18"/>
                <w:szCs w:val="18"/>
                <w:lang w:val="en-US" w:eastAsia="zh-CN" w:bidi="ar-SA"/>
              </w:rPr>
            </w:pPr>
            <w:r>
              <w:rPr>
                <w:rFonts w:hint="eastAsia" w:ascii="宋体" w:hAnsi="宋体"/>
                <w:kern w:val="0"/>
                <w:sz w:val="18"/>
                <w:szCs w:val="18"/>
                <w:lang w:val="en-US" w:eastAsia="zh-CN"/>
              </w:rPr>
              <w:t>1</w:t>
            </w:r>
          </w:p>
        </w:tc>
        <w:tc>
          <w:tcPr>
            <w:tcW w:w="3453" w:type="dxa"/>
            <w:noWrap w:val="0"/>
            <w:vAlign w:val="center"/>
          </w:tcPr>
          <w:p>
            <w:pPr>
              <w:jc w:val="center"/>
              <w:rPr>
                <w:rFonts w:hint="eastAsia" w:ascii="宋体" w:hAnsi="宋体" w:eastAsia="宋体"/>
                <w:color w:val="000000"/>
                <w:kern w:val="0"/>
                <w:sz w:val="18"/>
                <w:szCs w:val="18"/>
                <w:lang w:val="en-US" w:eastAsia="zh-CN" w:bidi="ar-SA"/>
              </w:rPr>
            </w:pPr>
            <w:r>
              <w:rPr>
                <w:rFonts w:hint="eastAsia" w:ascii="宋体" w:hAnsi="宋体"/>
                <w:color w:val="000000"/>
                <w:kern w:val="0"/>
                <w:sz w:val="18"/>
                <w:szCs w:val="18"/>
                <w:lang w:val="en-US" w:eastAsia="zh-CN"/>
              </w:rPr>
              <w:t>结构</w:t>
            </w:r>
          </w:p>
        </w:tc>
        <w:tc>
          <w:tcPr>
            <w:tcW w:w="4381" w:type="dxa"/>
            <w:noWrap w:val="0"/>
            <w:vAlign w:val="center"/>
          </w:tcPr>
          <w:p>
            <w:pPr>
              <w:snapToGrid w:val="0"/>
              <w:jc w:val="center"/>
              <w:rPr>
                <w:rFonts w:hint="default" w:ascii="宋体" w:hAnsi="宋体" w:eastAsia="宋体" w:cs="Times New Roman"/>
                <w:kern w:val="2"/>
                <w:sz w:val="18"/>
                <w:szCs w:val="18"/>
                <w:lang w:val="en-US" w:eastAsia="zh-CN" w:bidi="ar-SA"/>
              </w:rPr>
            </w:pPr>
            <w:r>
              <w:rPr>
                <w:rFonts w:ascii="宋体" w:hAnsi="宋体" w:eastAsia="宋体" w:cs="Times New Roman"/>
                <w:sz w:val="18"/>
                <w:szCs w:val="18"/>
              </w:rPr>
              <w:t>GB/T 2166</w:t>
            </w:r>
            <w:r>
              <w:rPr>
                <w:rFonts w:hint="eastAsia" w:ascii="宋体" w:hAnsi="宋体" w:eastAsia="宋体" w:cs="Times New Roman"/>
                <w:sz w:val="18"/>
                <w:szCs w:val="18"/>
              </w:rPr>
              <w:t>1</w:t>
            </w:r>
            <w:r>
              <w:rPr>
                <w:rFonts w:ascii="宋体" w:hAnsi="宋体" w:eastAsia="宋体" w:cs="Times New Roman"/>
                <w:sz w:val="18"/>
                <w:szCs w:val="18"/>
              </w:rPr>
              <w:t>-20</w:t>
            </w:r>
            <w:r>
              <w:rPr>
                <w:rFonts w:hint="eastAsia" w:ascii="宋体" w:hAnsi="宋体" w:eastAsia="宋体" w:cs="Times New Roman"/>
                <w:sz w:val="18"/>
                <w:szCs w:val="18"/>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eastAsia" w:ascii="宋体" w:hAnsi="宋体" w:eastAsia="宋体"/>
                <w:kern w:val="0"/>
                <w:sz w:val="18"/>
                <w:szCs w:val="18"/>
                <w:lang w:val="en-US" w:eastAsia="zh-CN" w:bidi="ar-SA"/>
              </w:rPr>
            </w:pPr>
            <w:r>
              <w:rPr>
                <w:rFonts w:hint="eastAsia" w:ascii="宋体" w:hAnsi="宋体"/>
                <w:kern w:val="0"/>
                <w:sz w:val="18"/>
                <w:szCs w:val="18"/>
                <w:lang w:val="en-US" w:eastAsia="zh-CN"/>
              </w:rPr>
              <w:t>2</w:t>
            </w:r>
          </w:p>
        </w:tc>
        <w:tc>
          <w:tcPr>
            <w:tcW w:w="3453" w:type="dxa"/>
            <w:noWrap w:val="0"/>
            <w:vAlign w:val="center"/>
          </w:tcPr>
          <w:p>
            <w:pPr>
              <w:jc w:val="center"/>
              <w:rPr>
                <w:rFonts w:hint="eastAsia" w:ascii="宋体" w:hAnsi="宋体" w:eastAsia="宋体"/>
                <w:color w:val="000000"/>
                <w:kern w:val="0"/>
                <w:sz w:val="18"/>
                <w:szCs w:val="18"/>
                <w:lang w:val="en-US" w:eastAsia="zh-CN" w:bidi="ar-SA"/>
              </w:rPr>
            </w:pPr>
            <w:r>
              <w:rPr>
                <w:rFonts w:hint="eastAsia" w:ascii="宋体" w:hAnsi="宋体"/>
                <w:color w:val="000000"/>
                <w:kern w:val="0"/>
                <w:sz w:val="18"/>
                <w:szCs w:val="18"/>
                <w:lang w:val="en-US" w:eastAsia="zh-CN"/>
              </w:rPr>
              <w:t>漏水性</w:t>
            </w:r>
          </w:p>
        </w:tc>
        <w:tc>
          <w:tcPr>
            <w:tcW w:w="4381" w:type="dxa"/>
            <w:noWrap w:val="0"/>
            <w:vAlign w:val="center"/>
          </w:tcPr>
          <w:p>
            <w:pPr>
              <w:snapToGrid w:val="0"/>
              <w:jc w:val="center"/>
              <w:rPr>
                <w:rFonts w:hint="default" w:ascii="宋体" w:hAnsi="宋体" w:eastAsia="宋体" w:cs="Times New Roman"/>
                <w:sz w:val="18"/>
                <w:szCs w:val="18"/>
                <w:lang w:val="en-US" w:eastAsia="zh-CN"/>
              </w:rPr>
            </w:pPr>
            <w:r>
              <w:rPr>
                <w:rFonts w:ascii="宋体" w:hAnsi="宋体" w:eastAsia="宋体" w:cs="Times New Roman"/>
                <w:sz w:val="18"/>
                <w:szCs w:val="18"/>
              </w:rPr>
              <w:t>GB/T 2166</w:t>
            </w:r>
            <w:r>
              <w:rPr>
                <w:rFonts w:hint="eastAsia" w:ascii="宋体" w:hAnsi="宋体" w:eastAsia="宋体" w:cs="Times New Roman"/>
                <w:sz w:val="18"/>
                <w:szCs w:val="18"/>
              </w:rPr>
              <w:t>1</w:t>
            </w:r>
            <w:r>
              <w:rPr>
                <w:rFonts w:ascii="宋体" w:hAnsi="宋体" w:eastAsia="宋体" w:cs="Times New Roman"/>
                <w:sz w:val="18"/>
                <w:szCs w:val="18"/>
              </w:rPr>
              <w:t>-20</w:t>
            </w:r>
            <w:r>
              <w:rPr>
                <w:rFonts w:hint="eastAsia" w:ascii="宋体" w:hAnsi="宋体" w:eastAsia="宋体" w:cs="Times New Roman"/>
                <w:sz w:val="18"/>
                <w:szCs w:val="18"/>
                <w:lang w:val="en-US" w:eastAsia="zh-CN"/>
              </w:rPr>
              <w:t>25</w:t>
            </w:r>
          </w:p>
          <w:p>
            <w:pPr>
              <w:snapToGrid w:val="0"/>
              <w:jc w:val="center"/>
              <w:rPr>
                <w:rFonts w:ascii="宋体" w:hAnsi="宋体" w:eastAsia="宋体" w:cs="Times New Roman"/>
                <w:kern w:val="2"/>
                <w:sz w:val="18"/>
                <w:szCs w:val="18"/>
                <w:lang w:val="en-US" w:eastAsia="zh-CN" w:bidi="ar-SA"/>
              </w:rPr>
            </w:pPr>
            <w:r>
              <w:rPr>
                <w:rFonts w:hint="eastAsia" w:ascii="宋体" w:hAnsi="宋体" w:eastAsia="宋体" w:cs="Times New Roman"/>
                <w:sz w:val="18"/>
                <w:szCs w:val="18"/>
              </w:rPr>
              <w:t>GB/T 6672-2001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eastAsia" w:ascii="宋体" w:hAnsi="宋体" w:eastAsia="宋体"/>
                <w:kern w:val="0"/>
                <w:sz w:val="18"/>
                <w:szCs w:val="18"/>
                <w:lang w:eastAsia="zh-CN"/>
              </w:rPr>
            </w:pPr>
            <w:r>
              <w:rPr>
                <w:rFonts w:hint="eastAsia" w:ascii="宋体" w:hAnsi="宋体"/>
                <w:kern w:val="0"/>
                <w:sz w:val="18"/>
                <w:szCs w:val="18"/>
                <w:lang w:val="en-US" w:eastAsia="zh-CN"/>
              </w:rPr>
              <w:t>3</w:t>
            </w:r>
          </w:p>
        </w:tc>
        <w:tc>
          <w:tcPr>
            <w:tcW w:w="3453" w:type="dxa"/>
            <w:noWrap w:val="0"/>
            <w:vAlign w:val="center"/>
          </w:tcPr>
          <w:p>
            <w:pPr>
              <w:jc w:val="center"/>
              <w:rPr>
                <w:rFonts w:hint="eastAsia" w:ascii="宋体" w:hAnsi="宋体" w:eastAsia="宋体"/>
                <w:color w:val="000000"/>
                <w:kern w:val="0"/>
                <w:sz w:val="18"/>
                <w:szCs w:val="18"/>
                <w:lang w:eastAsia="zh-CN"/>
              </w:rPr>
            </w:pPr>
            <w:r>
              <w:rPr>
                <w:rFonts w:hint="eastAsia" w:ascii="宋体" w:hAnsi="宋体" w:eastAsia="宋体" w:cs="Times New Roman"/>
                <w:color w:val="000000"/>
                <w:kern w:val="0"/>
                <w:sz w:val="18"/>
                <w:szCs w:val="18"/>
              </w:rPr>
              <w:t>落镖冲击</w:t>
            </w:r>
          </w:p>
        </w:tc>
        <w:tc>
          <w:tcPr>
            <w:tcW w:w="4381" w:type="dxa"/>
            <w:noWrap w:val="0"/>
            <w:vAlign w:val="center"/>
          </w:tcPr>
          <w:p>
            <w:pPr>
              <w:snapToGrid w:val="0"/>
              <w:jc w:val="center"/>
              <w:rPr>
                <w:rFonts w:ascii="宋体" w:hAnsi="宋体" w:eastAsia="宋体" w:cs="Times New Roman"/>
                <w:sz w:val="18"/>
                <w:szCs w:val="18"/>
              </w:rPr>
            </w:pPr>
            <w:r>
              <w:rPr>
                <w:rFonts w:ascii="宋体" w:hAnsi="宋体" w:eastAsia="宋体" w:cs="Times New Roman"/>
                <w:sz w:val="18"/>
                <w:szCs w:val="18"/>
              </w:rPr>
              <w:t>GB/T 21661</w:t>
            </w:r>
            <w:r>
              <w:rPr>
                <w:rFonts w:hint="eastAsia" w:ascii="宋体" w:hAnsi="宋体" w:eastAsia="宋体" w:cs="Times New Roman"/>
                <w:sz w:val="18"/>
                <w:szCs w:val="18"/>
                <w:lang w:val="en-US" w:eastAsia="zh-CN"/>
              </w:rPr>
              <w:t>-</w:t>
            </w:r>
            <w:r>
              <w:rPr>
                <w:rFonts w:ascii="宋体" w:hAnsi="宋体" w:eastAsia="宋体" w:cs="Times New Roman"/>
                <w:sz w:val="18"/>
                <w:szCs w:val="18"/>
              </w:rPr>
              <w:t>20</w:t>
            </w:r>
            <w:r>
              <w:rPr>
                <w:rFonts w:hint="eastAsia" w:ascii="宋体" w:hAnsi="宋体" w:eastAsia="宋体" w:cs="Times New Roman"/>
                <w:sz w:val="18"/>
                <w:szCs w:val="18"/>
                <w:lang w:val="en-US" w:eastAsia="zh-CN"/>
              </w:rPr>
              <w:t>25</w:t>
            </w:r>
            <w:r>
              <w:rPr>
                <w:rFonts w:ascii="宋体" w:hAnsi="宋体" w:eastAsia="宋体" w:cs="Times New Roman"/>
                <w:sz w:val="18"/>
                <w:szCs w:val="18"/>
              </w:rPr>
              <w:t xml:space="preserve"> </w:t>
            </w:r>
          </w:p>
          <w:p>
            <w:pPr>
              <w:snapToGrid w:val="0"/>
              <w:jc w:val="center"/>
              <w:rPr>
                <w:rFonts w:hint="default" w:eastAsia="宋体"/>
                <w:lang w:val="en-US" w:eastAsia="zh-CN"/>
              </w:rPr>
            </w:pPr>
            <w:r>
              <w:rPr>
                <w:rFonts w:hint="eastAsia" w:ascii="宋体" w:hAnsi="宋体" w:eastAsia="宋体" w:cs="Times New Roman"/>
                <w:sz w:val="18"/>
                <w:szCs w:val="18"/>
                <w:lang w:val="en-US" w:eastAsia="zh-CN"/>
              </w:rPr>
              <w:t>GB/T 9639.1-2008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default" w:ascii="宋体" w:hAnsi="宋体"/>
                <w:kern w:val="0"/>
                <w:sz w:val="18"/>
                <w:szCs w:val="18"/>
                <w:lang w:val="en-US" w:eastAsia="zh-CN"/>
              </w:rPr>
            </w:pPr>
            <w:r>
              <w:rPr>
                <w:rFonts w:hint="eastAsia" w:ascii="宋体" w:hAnsi="宋体"/>
                <w:kern w:val="0"/>
                <w:sz w:val="18"/>
                <w:szCs w:val="18"/>
                <w:lang w:val="en-US" w:eastAsia="zh-CN"/>
              </w:rPr>
              <w:t>4</w:t>
            </w:r>
          </w:p>
        </w:tc>
        <w:tc>
          <w:tcPr>
            <w:tcW w:w="3453" w:type="dxa"/>
            <w:noWrap w:val="0"/>
            <w:vAlign w:val="center"/>
          </w:tcPr>
          <w:p>
            <w:pPr>
              <w:jc w:val="center"/>
              <w:rPr>
                <w:rFonts w:hint="default"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提吊试验</w:t>
            </w:r>
          </w:p>
        </w:tc>
        <w:tc>
          <w:tcPr>
            <w:tcW w:w="4381" w:type="dxa"/>
            <w:noWrap w:val="0"/>
            <w:vAlign w:val="center"/>
          </w:tcPr>
          <w:p>
            <w:pPr>
              <w:snapToGrid w:val="0"/>
              <w:jc w:val="center"/>
              <w:rPr>
                <w:rFonts w:hint="eastAsia" w:ascii="宋体" w:hAnsi="宋体" w:eastAsia="宋体" w:cs="Times New Roman"/>
                <w:sz w:val="18"/>
                <w:szCs w:val="18"/>
                <w:lang w:val="en-US" w:eastAsia="zh-CN"/>
              </w:rPr>
            </w:pPr>
            <w:r>
              <w:rPr>
                <w:rFonts w:ascii="宋体" w:hAnsi="宋体" w:eastAsia="宋体" w:cs="Times New Roman"/>
                <w:sz w:val="18"/>
                <w:szCs w:val="18"/>
              </w:rPr>
              <w:t>GB/T 2166</w:t>
            </w:r>
            <w:r>
              <w:rPr>
                <w:rFonts w:hint="eastAsia" w:ascii="宋体" w:hAnsi="宋体" w:eastAsia="宋体" w:cs="Times New Roman"/>
                <w:sz w:val="18"/>
                <w:szCs w:val="18"/>
              </w:rPr>
              <w:t>1</w:t>
            </w:r>
            <w:r>
              <w:rPr>
                <w:rFonts w:ascii="宋体" w:hAnsi="宋体" w:eastAsia="宋体" w:cs="Times New Roman"/>
                <w:sz w:val="18"/>
                <w:szCs w:val="18"/>
              </w:rPr>
              <w:t>-20</w:t>
            </w:r>
            <w:r>
              <w:rPr>
                <w:rFonts w:hint="eastAsia" w:ascii="宋体" w:hAnsi="宋体" w:eastAsia="宋体" w:cs="Times New Roman"/>
                <w:sz w:val="18"/>
                <w:szCs w:val="18"/>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672" w:type="dxa"/>
            <w:gridSpan w:val="3"/>
            <w:noWrap w:val="0"/>
            <w:vAlign w:val="center"/>
          </w:tcPr>
          <w:p>
            <w:pPr>
              <w:snapToGrid w:val="0"/>
              <w:jc w:val="both"/>
              <w:rPr>
                <w:rFonts w:hint="eastAsia" w:ascii="宋体" w:hAnsi="宋体"/>
                <w:sz w:val="18"/>
                <w:szCs w:val="18"/>
              </w:rPr>
            </w:pPr>
            <w:r>
              <w:rPr>
                <w:rFonts w:hint="eastAsia" w:ascii="宋体" w:hAnsi="宋体"/>
                <w:kern w:val="0"/>
                <w:sz w:val="18"/>
                <w:szCs w:val="18"/>
              </w:rPr>
              <w:t>注：如遇不适用项目（如未提供厚度、承重公称值等）时需在检验报告标明不适用项。</w:t>
            </w:r>
          </w:p>
        </w:tc>
      </w:tr>
    </w:tbl>
    <w:p>
      <w:pPr>
        <w:adjustRightInd w:val="0"/>
        <w:snapToGrid w:val="0"/>
        <w:spacing w:line="360" w:lineRule="auto"/>
        <w:rPr>
          <w:rFonts w:hint="eastAsia"/>
          <w:color w:val="000000"/>
          <w:sz w:val="18"/>
          <w:szCs w:val="18"/>
        </w:rPr>
      </w:pPr>
    </w:p>
    <w:p>
      <w:pPr>
        <w:adjustRightInd w:val="0"/>
        <w:snapToGrid w:val="0"/>
        <w:jc w:val="center"/>
        <w:rPr>
          <w:rFonts w:hint="eastAsia" w:ascii="宋体" w:hAnsi="宋体"/>
          <w:kern w:val="0"/>
          <w:sz w:val="18"/>
          <w:szCs w:val="18"/>
        </w:rPr>
      </w:pPr>
    </w:p>
    <w:p>
      <w:pPr>
        <w:adjustRightInd w:val="0"/>
        <w:snapToGrid w:val="0"/>
        <w:jc w:val="center"/>
        <w:rPr>
          <w:rFonts w:hint="eastAsia" w:ascii="宋体" w:hAnsi="宋体"/>
          <w:kern w:val="0"/>
          <w:sz w:val="18"/>
          <w:szCs w:val="18"/>
        </w:rPr>
      </w:pPr>
    </w:p>
    <w:p>
      <w:pPr>
        <w:adjustRightInd w:val="0"/>
        <w:snapToGrid w:val="0"/>
        <w:jc w:val="center"/>
        <w:rPr>
          <w:rFonts w:hint="default" w:ascii="宋体" w:hAnsi="宋体" w:eastAsia="宋体"/>
          <w:kern w:val="0"/>
          <w:sz w:val="18"/>
          <w:szCs w:val="18"/>
          <w:lang w:val="en-US" w:eastAsia="zh-CN"/>
        </w:rPr>
      </w:pPr>
      <w:r>
        <w:rPr>
          <w:rFonts w:hint="eastAsia" w:ascii="宋体" w:hAnsi="宋体"/>
          <w:kern w:val="0"/>
          <w:sz w:val="18"/>
          <w:szCs w:val="18"/>
        </w:rPr>
        <w:t>表</w:t>
      </w:r>
      <w:r>
        <w:rPr>
          <w:rFonts w:hint="eastAsia" w:ascii="宋体" w:hAnsi="宋体"/>
          <w:kern w:val="0"/>
          <w:sz w:val="18"/>
          <w:szCs w:val="18"/>
          <w:lang w:val="en-US" w:eastAsia="zh-CN"/>
        </w:rPr>
        <w:t>3</w:t>
      </w:r>
      <w:r>
        <w:rPr>
          <w:rFonts w:hint="eastAsia" w:ascii="宋体" w:hAnsi="宋体"/>
          <w:kern w:val="0"/>
          <w:sz w:val="18"/>
          <w:szCs w:val="18"/>
        </w:rPr>
        <w:t xml:space="preserve"> </w:t>
      </w:r>
      <w:r>
        <w:rPr>
          <w:rFonts w:hint="eastAsia" w:ascii="宋体" w:hAnsi="宋体" w:cs="宋体"/>
          <w:kern w:val="0"/>
          <w:sz w:val="18"/>
          <w:szCs w:val="18"/>
          <w:lang w:val="en-US" w:eastAsia="zh-CN"/>
        </w:rPr>
        <w:t>塑料购物袋（</w:t>
      </w:r>
      <w:r>
        <w:rPr>
          <w:rFonts w:hint="eastAsia" w:ascii="宋体" w:hAnsi="宋体"/>
          <w:kern w:val="0"/>
          <w:sz w:val="18"/>
          <w:szCs w:val="18"/>
          <w:lang w:val="en-US" w:eastAsia="zh-CN"/>
        </w:rPr>
        <w:t>被抽产品生产日期在2026年05月01日之前）</w:t>
      </w:r>
    </w:p>
    <w:tbl>
      <w:tblPr>
        <w:tblStyle w:val="8"/>
        <w:tblW w:w="86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3453"/>
        <w:gridCol w:w="4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eastAsia" w:ascii="宋体" w:hAnsi="宋体"/>
                <w:kern w:val="0"/>
                <w:sz w:val="18"/>
                <w:szCs w:val="18"/>
              </w:rPr>
            </w:pPr>
            <w:r>
              <w:rPr>
                <w:rFonts w:hint="eastAsia" w:ascii="宋体" w:hAnsi="宋体"/>
                <w:kern w:val="0"/>
                <w:sz w:val="18"/>
                <w:szCs w:val="18"/>
              </w:rPr>
              <w:t>序号</w:t>
            </w:r>
          </w:p>
        </w:tc>
        <w:tc>
          <w:tcPr>
            <w:tcW w:w="3453" w:type="dxa"/>
            <w:noWrap w:val="0"/>
            <w:vAlign w:val="center"/>
          </w:tcPr>
          <w:p>
            <w:pPr>
              <w:pStyle w:val="18"/>
              <w:snapToGrid w:val="0"/>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检验项目</w:t>
            </w:r>
          </w:p>
        </w:tc>
        <w:tc>
          <w:tcPr>
            <w:tcW w:w="4381" w:type="dxa"/>
            <w:noWrap w:val="0"/>
            <w:vAlign w:val="center"/>
          </w:tcPr>
          <w:p>
            <w:pPr>
              <w:pStyle w:val="18"/>
              <w:snapToGrid w:val="0"/>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eastAsia" w:ascii="宋体" w:hAnsi="宋体" w:eastAsia="宋体"/>
                <w:kern w:val="0"/>
                <w:sz w:val="18"/>
                <w:szCs w:val="18"/>
                <w:lang w:val="en-US" w:eastAsia="zh-CN" w:bidi="ar-SA"/>
              </w:rPr>
            </w:pPr>
            <w:r>
              <w:rPr>
                <w:rFonts w:hint="eastAsia" w:ascii="宋体" w:hAnsi="宋体"/>
                <w:kern w:val="0"/>
                <w:sz w:val="18"/>
                <w:szCs w:val="18"/>
                <w:lang w:val="en-US" w:eastAsia="zh-CN"/>
              </w:rPr>
              <w:t>1</w:t>
            </w:r>
          </w:p>
        </w:tc>
        <w:tc>
          <w:tcPr>
            <w:tcW w:w="3453" w:type="dxa"/>
            <w:noWrap w:val="0"/>
            <w:vAlign w:val="center"/>
          </w:tcPr>
          <w:p>
            <w:pPr>
              <w:jc w:val="center"/>
              <w:rPr>
                <w:rFonts w:hint="eastAsia" w:ascii="宋体" w:hAnsi="宋体"/>
                <w:color w:val="000000"/>
                <w:kern w:val="0"/>
                <w:sz w:val="18"/>
                <w:szCs w:val="18"/>
                <w:lang w:val="en-US" w:eastAsia="zh-CN" w:bidi="ar-SA"/>
              </w:rPr>
            </w:pPr>
            <w:r>
              <w:rPr>
                <w:rFonts w:hint="eastAsia" w:ascii="宋体" w:hAnsi="宋体"/>
                <w:color w:val="000000"/>
                <w:kern w:val="0"/>
                <w:sz w:val="18"/>
                <w:szCs w:val="18"/>
              </w:rPr>
              <w:t>环保要求</w:t>
            </w:r>
          </w:p>
        </w:tc>
        <w:tc>
          <w:tcPr>
            <w:tcW w:w="4381" w:type="dxa"/>
            <w:noWrap w:val="0"/>
            <w:vAlign w:val="center"/>
          </w:tcPr>
          <w:p>
            <w:pPr>
              <w:snapToGrid w:val="0"/>
              <w:jc w:val="center"/>
              <w:rPr>
                <w:rFonts w:ascii="宋体" w:hAnsi="宋体" w:eastAsia="宋体" w:cs="Times New Roman"/>
                <w:kern w:val="2"/>
                <w:sz w:val="18"/>
                <w:szCs w:val="18"/>
                <w:lang w:val="en-US" w:eastAsia="zh-CN" w:bidi="ar-SA"/>
              </w:rPr>
            </w:pPr>
            <w:r>
              <w:rPr>
                <w:rFonts w:ascii="宋体" w:hAnsi="宋体" w:eastAsia="宋体" w:cs="Times New Roman"/>
                <w:sz w:val="18"/>
                <w:szCs w:val="18"/>
              </w:rPr>
              <w:t>GB/T 2166</w:t>
            </w:r>
            <w:r>
              <w:rPr>
                <w:rFonts w:hint="eastAsia" w:ascii="宋体" w:hAnsi="宋体" w:eastAsia="宋体" w:cs="Times New Roman"/>
                <w:sz w:val="18"/>
                <w:szCs w:val="18"/>
              </w:rPr>
              <w:t>1</w:t>
            </w:r>
            <w:r>
              <w:rPr>
                <w:rFonts w:ascii="宋体" w:hAnsi="宋体" w:eastAsia="宋体" w:cs="Times New Roman"/>
                <w:sz w:val="18"/>
                <w:szCs w:val="18"/>
              </w:rPr>
              <w:t>-20</w:t>
            </w:r>
            <w:r>
              <w:rPr>
                <w:rFonts w:hint="eastAsia" w:ascii="宋体" w:hAnsi="宋体" w:eastAsia="宋体" w:cs="Times New Roman"/>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eastAsia" w:ascii="宋体" w:hAnsi="宋体" w:eastAsia="宋体"/>
                <w:kern w:val="0"/>
                <w:sz w:val="18"/>
                <w:szCs w:val="18"/>
                <w:lang w:val="en-US" w:eastAsia="zh-CN" w:bidi="ar-SA"/>
              </w:rPr>
            </w:pPr>
            <w:r>
              <w:rPr>
                <w:rFonts w:hint="eastAsia" w:ascii="宋体" w:hAnsi="宋体"/>
                <w:kern w:val="0"/>
                <w:sz w:val="18"/>
                <w:szCs w:val="18"/>
                <w:lang w:val="en-US" w:eastAsia="zh-CN"/>
              </w:rPr>
              <w:t>2</w:t>
            </w:r>
          </w:p>
        </w:tc>
        <w:tc>
          <w:tcPr>
            <w:tcW w:w="3453" w:type="dxa"/>
            <w:noWrap w:val="0"/>
            <w:vAlign w:val="center"/>
          </w:tcPr>
          <w:p>
            <w:pPr>
              <w:jc w:val="center"/>
              <w:rPr>
                <w:rFonts w:ascii="宋体" w:hAnsi="宋体"/>
                <w:color w:val="000000"/>
                <w:kern w:val="0"/>
                <w:sz w:val="18"/>
                <w:szCs w:val="18"/>
                <w:lang w:val="en-US" w:eastAsia="zh-CN" w:bidi="ar-SA"/>
              </w:rPr>
            </w:pPr>
            <w:r>
              <w:rPr>
                <w:rFonts w:hint="eastAsia" w:ascii="宋体" w:hAnsi="宋体"/>
                <w:color w:val="000000"/>
                <w:kern w:val="0"/>
                <w:sz w:val="18"/>
                <w:szCs w:val="18"/>
                <w:lang w:val="en-US" w:eastAsia="zh-CN"/>
              </w:rPr>
              <w:t>漏水性</w:t>
            </w:r>
          </w:p>
        </w:tc>
        <w:tc>
          <w:tcPr>
            <w:tcW w:w="4381" w:type="dxa"/>
            <w:noWrap w:val="0"/>
            <w:vAlign w:val="center"/>
          </w:tcPr>
          <w:p>
            <w:pPr>
              <w:snapToGrid w:val="0"/>
              <w:jc w:val="center"/>
              <w:rPr>
                <w:rFonts w:ascii="宋体" w:hAnsi="宋体" w:eastAsia="宋体" w:cs="Times New Roman"/>
                <w:sz w:val="18"/>
                <w:szCs w:val="18"/>
              </w:rPr>
            </w:pPr>
            <w:r>
              <w:rPr>
                <w:rFonts w:ascii="宋体" w:hAnsi="宋体" w:eastAsia="宋体" w:cs="Times New Roman"/>
                <w:sz w:val="18"/>
                <w:szCs w:val="18"/>
              </w:rPr>
              <w:t>GB/T 2166</w:t>
            </w:r>
            <w:r>
              <w:rPr>
                <w:rFonts w:hint="eastAsia" w:ascii="宋体" w:hAnsi="宋体" w:eastAsia="宋体" w:cs="Times New Roman"/>
                <w:sz w:val="18"/>
                <w:szCs w:val="18"/>
              </w:rPr>
              <w:t>1</w:t>
            </w:r>
            <w:r>
              <w:rPr>
                <w:rFonts w:ascii="宋体" w:hAnsi="宋体" w:eastAsia="宋体" w:cs="Times New Roman"/>
                <w:sz w:val="18"/>
                <w:szCs w:val="18"/>
              </w:rPr>
              <w:t>-20</w:t>
            </w:r>
            <w:r>
              <w:rPr>
                <w:rFonts w:hint="eastAsia" w:ascii="宋体" w:hAnsi="宋体" w:eastAsia="宋体" w:cs="Times New Roman"/>
                <w:sz w:val="18"/>
                <w:szCs w:val="18"/>
              </w:rPr>
              <w:t>20</w:t>
            </w:r>
          </w:p>
          <w:p>
            <w:pPr>
              <w:snapToGrid w:val="0"/>
              <w:jc w:val="center"/>
              <w:rPr>
                <w:rFonts w:ascii="宋体" w:hAnsi="宋体" w:eastAsia="宋体" w:cs="Times New Roman"/>
                <w:kern w:val="2"/>
                <w:sz w:val="18"/>
                <w:szCs w:val="18"/>
                <w:lang w:val="en-US" w:eastAsia="zh-CN" w:bidi="ar-SA"/>
              </w:rPr>
            </w:pPr>
            <w:r>
              <w:rPr>
                <w:rFonts w:hint="eastAsia" w:ascii="宋体" w:hAnsi="宋体" w:eastAsia="宋体" w:cs="Times New Roman"/>
                <w:sz w:val="18"/>
                <w:szCs w:val="18"/>
              </w:rPr>
              <w:t>GB/T 6672-2001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eastAsia" w:ascii="宋体" w:hAnsi="宋体" w:eastAsia="宋体"/>
                <w:kern w:val="0"/>
                <w:sz w:val="18"/>
                <w:szCs w:val="18"/>
                <w:lang w:eastAsia="zh-CN"/>
              </w:rPr>
            </w:pPr>
            <w:r>
              <w:rPr>
                <w:rFonts w:hint="eastAsia" w:ascii="宋体" w:hAnsi="宋体"/>
                <w:kern w:val="0"/>
                <w:sz w:val="18"/>
                <w:szCs w:val="18"/>
                <w:lang w:val="en-US" w:eastAsia="zh-CN"/>
              </w:rPr>
              <w:t>3</w:t>
            </w:r>
          </w:p>
        </w:tc>
        <w:tc>
          <w:tcPr>
            <w:tcW w:w="3453" w:type="dxa"/>
            <w:noWrap w:val="0"/>
            <w:vAlign w:val="center"/>
          </w:tcPr>
          <w:p>
            <w:pPr>
              <w:jc w:val="center"/>
              <w:rPr>
                <w:rFonts w:hint="eastAsia" w:ascii="宋体" w:hAnsi="宋体" w:eastAsia="宋体"/>
                <w:color w:val="000000"/>
                <w:kern w:val="0"/>
                <w:sz w:val="18"/>
                <w:szCs w:val="18"/>
                <w:lang w:eastAsia="zh-CN"/>
              </w:rPr>
            </w:pPr>
            <w:r>
              <w:rPr>
                <w:rFonts w:hint="eastAsia" w:ascii="宋体" w:hAnsi="宋体" w:eastAsia="宋体" w:cs="Times New Roman"/>
                <w:color w:val="000000"/>
                <w:kern w:val="0"/>
                <w:sz w:val="18"/>
                <w:szCs w:val="18"/>
              </w:rPr>
              <w:t>落镖冲击</w:t>
            </w:r>
          </w:p>
        </w:tc>
        <w:tc>
          <w:tcPr>
            <w:tcW w:w="4381" w:type="dxa"/>
            <w:noWrap w:val="0"/>
            <w:vAlign w:val="center"/>
          </w:tcPr>
          <w:p>
            <w:pPr>
              <w:snapToGrid w:val="0"/>
              <w:jc w:val="center"/>
              <w:rPr>
                <w:rFonts w:ascii="宋体" w:hAnsi="宋体" w:eastAsia="宋体" w:cs="Times New Roman"/>
                <w:sz w:val="18"/>
                <w:szCs w:val="18"/>
              </w:rPr>
            </w:pPr>
            <w:r>
              <w:rPr>
                <w:rFonts w:ascii="宋体" w:hAnsi="宋体" w:eastAsia="宋体" w:cs="Times New Roman"/>
                <w:sz w:val="18"/>
                <w:szCs w:val="18"/>
              </w:rPr>
              <w:t>GB/T 21661</w:t>
            </w:r>
            <w:r>
              <w:rPr>
                <w:rFonts w:hint="eastAsia" w:ascii="宋体" w:hAnsi="宋体" w:eastAsia="宋体" w:cs="Times New Roman"/>
                <w:sz w:val="18"/>
                <w:szCs w:val="18"/>
                <w:lang w:val="en-US" w:eastAsia="zh-CN"/>
              </w:rPr>
              <w:t>-</w:t>
            </w:r>
            <w:r>
              <w:rPr>
                <w:rFonts w:ascii="宋体" w:hAnsi="宋体" w:eastAsia="宋体" w:cs="Times New Roman"/>
                <w:sz w:val="18"/>
                <w:szCs w:val="18"/>
              </w:rPr>
              <w:t xml:space="preserve">2020 </w:t>
            </w:r>
          </w:p>
          <w:p>
            <w:pPr>
              <w:snapToGrid w:val="0"/>
              <w:jc w:val="center"/>
              <w:rPr>
                <w:rFonts w:hint="default" w:eastAsia="宋体"/>
                <w:lang w:val="en-US" w:eastAsia="zh-CN"/>
              </w:rPr>
            </w:pPr>
            <w:r>
              <w:rPr>
                <w:rFonts w:hint="eastAsia" w:ascii="宋体" w:hAnsi="宋体" w:eastAsia="宋体" w:cs="Times New Roman"/>
                <w:sz w:val="18"/>
                <w:szCs w:val="18"/>
                <w:lang w:val="en-US" w:eastAsia="zh-CN"/>
              </w:rPr>
              <w:t>GB/T 9639.1-2008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default" w:ascii="宋体" w:hAnsi="宋体"/>
                <w:kern w:val="0"/>
                <w:sz w:val="18"/>
                <w:szCs w:val="18"/>
                <w:lang w:val="en-US" w:eastAsia="zh-CN"/>
              </w:rPr>
            </w:pPr>
            <w:r>
              <w:rPr>
                <w:rFonts w:hint="eastAsia" w:ascii="宋体" w:hAnsi="宋体"/>
                <w:kern w:val="0"/>
                <w:sz w:val="18"/>
                <w:szCs w:val="18"/>
                <w:lang w:val="en-US" w:eastAsia="zh-CN"/>
              </w:rPr>
              <w:t>4</w:t>
            </w:r>
          </w:p>
        </w:tc>
        <w:tc>
          <w:tcPr>
            <w:tcW w:w="3453" w:type="dxa"/>
            <w:noWrap w:val="0"/>
            <w:vAlign w:val="center"/>
          </w:tcPr>
          <w:p>
            <w:pPr>
              <w:jc w:val="center"/>
              <w:rPr>
                <w:rFonts w:hint="eastAsia" w:ascii="宋体" w:hAnsi="宋体" w:eastAsia="宋体" w:cs="Times New Roman"/>
                <w:color w:val="000000"/>
                <w:kern w:val="0"/>
                <w:sz w:val="18"/>
                <w:szCs w:val="18"/>
              </w:rPr>
            </w:pPr>
            <w:r>
              <w:rPr>
                <w:rFonts w:hint="eastAsia" w:ascii="宋体" w:hAnsi="宋体" w:eastAsia="宋体" w:cs="Times New Roman"/>
                <w:color w:val="000000"/>
                <w:kern w:val="0"/>
                <w:sz w:val="18"/>
                <w:szCs w:val="18"/>
                <w:lang w:val="en-US" w:eastAsia="zh-CN"/>
              </w:rPr>
              <w:t>提吊试验</w:t>
            </w:r>
          </w:p>
        </w:tc>
        <w:tc>
          <w:tcPr>
            <w:tcW w:w="4381" w:type="dxa"/>
            <w:noWrap w:val="0"/>
            <w:vAlign w:val="center"/>
          </w:tcPr>
          <w:p>
            <w:pPr>
              <w:snapToGrid w:val="0"/>
              <w:jc w:val="center"/>
              <w:rPr>
                <w:rFonts w:hint="eastAsia" w:ascii="宋体" w:hAnsi="宋体" w:eastAsia="宋体" w:cs="Times New Roman"/>
                <w:sz w:val="18"/>
                <w:szCs w:val="18"/>
                <w:lang w:val="en-US" w:eastAsia="zh-CN"/>
              </w:rPr>
            </w:pPr>
            <w:r>
              <w:rPr>
                <w:rFonts w:ascii="宋体" w:hAnsi="宋体" w:eastAsia="宋体" w:cs="Times New Roman"/>
                <w:sz w:val="18"/>
                <w:szCs w:val="18"/>
              </w:rPr>
              <w:t>GB/T 2166</w:t>
            </w:r>
            <w:r>
              <w:rPr>
                <w:rFonts w:hint="eastAsia" w:ascii="宋体" w:hAnsi="宋体" w:eastAsia="宋体" w:cs="Times New Roman"/>
                <w:sz w:val="18"/>
                <w:szCs w:val="18"/>
              </w:rPr>
              <w:t>1</w:t>
            </w:r>
            <w:r>
              <w:rPr>
                <w:rFonts w:ascii="宋体" w:hAnsi="宋体" w:eastAsia="宋体" w:cs="Times New Roman"/>
                <w:sz w:val="18"/>
                <w:szCs w:val="18"/>
              </w:rPr>
              <w:t>-20</w:t>
            </w:r>
            <w:r>
              <w:rPr>
                <w:rFonts w:hint="eastAsia" w:ascii="宋体" w:hAnsi="宋体" w:eastAsia="宋体" w:cs="Times New Roman"/>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672" w:type="dxa"/>
            <w:gridSpan w:val="3"/>
            <w:noWrap w:val="0"/>
            <w:vAlign w:val="center"/>
          </w:tcPr>
          <w:p>
            <w:pPr>
              <w:snapToGrid w:val="0"/>
              <w:jc w:val="both"/>
              <w:rPr>
                <w:rFonts w:hint="eastAsia" w:ascii="宋体" w:hAnsi="宋体"/>
                <w:sz w:val="18"/>
                <w:szCs w:val="18"/>
              </w:rPr>
            </w:pPr>
            <w:r>
              <w:rPr>
                <w:rFonts w:hint="eastAsia" w:ascii="宋体" w:hAnsi="宋体"/>
                <w:kern w:val="0"/>
                <w:sz w:val="18"/>
                <w:szCs w:val="18"/>
              </w:rPr>
              <w:t>注：如遇不适用项目（如未提供厚度、承重公称值等）时需在检验报告标明不适用项。</w:t>
            </w:r>
          </w:p>
        </w:tc>
      </w:tr>
    </w:tbl>
    <w:p>
      <w:pPr>
        <w:keepNext w:val="0"/>
        <w:keepLines w:val="0"/>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宋体" w:hAnsi="宋体" w:eastAsia="宋体" w:cs="Times New Roman"/>
          <w:kern w:val="0"/>
          <w:sz w:val="18"/>
          <w:szCs w:val="18"/>
          <w:lang w:val="en-US" w:eastAsia="zh-CN"/>
        </w:rPr>
        <w:t>表</w:t>
      </w:r>
      <w:r>
        <w:rPr>
          <w:rFonts w:hint="eastAsia" w:ascii="宋体" w:hAnsi="宋体" w:eastAsia="宋体" w:cs="Times New Roman"/>
          <w:kern w:val="0"/>
          <w:sz w:val="18"/>
          <w:szCs w:val="18"/>
          <w:lang w:val="en-US" w:eastAsia="zh-CN"/>
        </w:rPr>
        <w:t>4</w:t>
      </w:r>
      <w:r>
        <w:rPr>
          <w:rFonts w:hint="default" w:ascii="宋体" w:hAnsi="宋体" w:eastAsia="宋体" w:cs="Times New Roman"/>
          <w:kern w:val="0"/>
          <w:sz w:val="18"/>
          <w:szCs w:val="18"/>
          <w:lang w:val="en-US" w:eastAsia="zh-CN"/>
        </w:rPr>
        <w:t xml:space="preserve"> 生物降解塑料购物袋</w:t>
      </w:r>
    </w:p>
    <w:tbl>
      <w:tblPr>
        <w:tblStyle w:val="8"/>
        <w:tblW w:w="86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3453"/>
        <w:gridCol w:w="4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序号</w:t>
            </w:r>
          </w:p>
        </w:tc>
        <w:tc>
          <w:tcPr>
            <w:tcW w:w="3453"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检验项目</w:t>
            </w:r>
          </w:p>
        </w:tc>
        <w:tc>
          <w:tcPr>
            <w:tcW w:w="4381"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1</w:t>
            </w:r>
          </w:p>
        </w:tc>
        <w:tc>
          <w:tcPr>
            <w:tcW w:w="3453"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厚度偏差</w:t>
            </w:r>
          </w:p>
        </w:tc>
        <w:tc>
          <w:tcPr>
            <w:tcW w:w="4381"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GB/T 38082—2019</w:t>
            </w:r>
          </w:p>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GB/T 6672—2001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2</w:t>
            </w:r>
          </w:p>
        </w:tc>
        <w:tc>
          <w:tcPr>
            <w:tcW w:w="3453" w:type="dxa"/>
            <w:noWrap w:val="0"/>
            <w:vAlign w:val="center"/>
          </w:tcPr>
          <w:p>
            <w:pPr>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漏水性</w:t>
            </w:r>
          </w:p>
        </w:tc>
        <w:tc>
          <w:tcPr>
            <w:tcW w:w="4381" w:type="dxa"/>
            <w:noWrap w:val="0"/>
            <w:vAlign w:val="center"/>
          </w:tcPr>
          <w:p>
            <w:pPr>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GB/T 38082-2019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3</w:t>
            </w:r>
          </w:p>
        </w:tc>
        <w:tc>
          <w:tcPr>
            <w:tcW w:w="3453" w:type="dxa"/>
            <w:noWrap w:val="0"/>
            <w:vAlign w:val="center"/>
          </w:tcPr>
          <w:p>
            <w:pPr>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提吊试验</w:t>
            </w:r>
          </w:p>
        </w:tc>
        <w:tc>
          <w:tcPr>
            <w:tcW w:w="4381" w:type="dxa"/>
            <w:noWrap w:val="0"/>
            <w:vAlign w:val="center"/>
          </w:tcPr>
          <w:p>
            <w:pPr>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GB/T 38082-2019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4</w:t>
            </w:r>
          </w:p>
        </w:tc>
        <w:tc>
          <w:tcPr>
            <w:tcW w:w="3453"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封合强度</w:t>
            </w:r>
          </w:p>
        </w:tc>
        <w:tc>
          <w:tcPr>
            <w:tcW w:w="4381"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QB/T 2358—1998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5</w:t>
            </w:r>
          </w:p>
        </w:tc>
        <w:tc>
          <w:tcPr>
            <w:tcW w:w="3453"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落镖冲击</w:t>
            </w:r>
          </w:p>
        </w:tc>
        <w:tc>
          <w:tcPr>
            <w:tcW w:w="4381"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GB/T 9639.1—2008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672" w:type="dxa"/>
            <w:gridSpan w:val="3"/>
            <w:noWrap w:val="0"/>
            <w:vAlign w:val="center"/>
          </w:tcPr>
          <w:p>
            <w:pPr>
              <w:jc w:val="left"/>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注：如遇不适用项目（如未提供厚度、承重公称值等）时需在检验报告标明不适用项。</w:t>
            </w:r>
          </w:p>
        </w:tc>
      </w:tr>
    </w:tbl>
    <w:p>
      <w:pPr>
        <w:keepNext w:val="0"/>
        <w:keepLines w:val="0"/>
        <w:pageBreakBefore w:val="0"/>
        <w:kinsoku/>
        <w:wordWrap/>
        <w:overflowPunct/>
        <w:topLinePunct w:val="0"/>
        <w:bidi w:val="0"/>
        <w:adjustRightInd w:val="0"/>
        <w:snapToGrid w:val="0"/>
        <w:spacing w:line="560" w:lineRule="exact"/>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表</w:t>
      </w:r>
      <w:r>
        <w:rPr>
          <w:rFonts w:hint="eastAsia" w:ascii="宋体" w:hAnsi="宋体" w:eastAsia="宋体" w:cs="Times New Roman"/>
          <w:kern w:val="0"/>
          <w:sz w:val="18"/>
          <w:szCs w:val="18"/>
          <w:lang w:val="en-US" w:eastAsia="zh-CN"/>
        </w:rPr>
        <w:t>5</w:t>
      </w:r>
      <w:r>
        <w:rPr>
          <w:rFonts w:hint="default" w:ascii="宋体" w:hAnsi="宋体" w:eastAsia="宋体" w:cs="Times New Roman"/>
          <w:kern w:val="0"/>
          <w:sz w:val="18"/>
          <w:szCs w:val="18"/>
          <w:lang w:val="en-US" w:eastAsia="zh-CN"/>
        </w:rPr>
        <w:t xml:space="preserve"> 日用塑料袋</w:t>
      </w:r>
    </w:p>
    <w:tbl>
      <w:tblPr>
        <w:tblStyle w:val="8"/>
        <w:tblW w:w="86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3453"/>
        <w:gridCol w:w="4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keepNext w:val="0"/>
              <w:keepLines w:val="0"/>
              <w:pageBreakBefore w:val="0"/>
              <w:kinsoku/>
              <w:wordWrap/>
              <w:overflowPunct/>
              <w:topLinePunct w:val="0"/>
              <w:bidi w:val="0"/>
              <w:adjustRightInd w:val="0"/>
              <w:snapToGrid w:val="0"/>
              <w:spacing w:line="560" w:lineRule="exact"/>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序号</w:t>
            </w:r>
          </w:p>
        </w:tc>
        <w:tc>
          <w:tcPr>
            <w:tcW w:w="3453" w:type="dxa"/>
            <w:noWrap w:val="0"/>
            <w:vAlign w:val="center"/>
          </w:tcPr>
          <w:p>
            <w:pPr>
              <w:keepNext w:val="0"/>
              <w:keepLines w:val="0"/>
              <w:pageBreakBefore w:val="0"/>
              <w:kinsoku/>
              <w:wordWrap/>
              <w:overflowPunct/>
              <w:topLinePunct w:val="0"/>
              <w:bidi w:val="0"/>
              <w:adjustRightInd w:val="0"/>
              <w:snapToGrid w:val="0"/>
              <w:spacing w:line="560" w:lineRule="exact"/>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检验项目</w:t>
            </w:r>
          </w:p>
        </w:tc>
        <w:tc>
          <w:tcPr>
            <w:tcW w:w="4381" w:type="dxa"/>
            <w:noWrap w:val="0"/>
            <w:vAlign w:val="center"/>
          </w:tcPr>
          <w:p>
            <w:pPr>
              <w:keepNext w:val="0"/>
              <w:keepLines w:val="0"/>
              <w:pageBreakBefore w:val="0"/>
              <w:kinsoku/>
              <w:wordWrap/>
              <w:overflowPunct/>
              <w:topLinePunct w:val="0"/>
              <w:bidi w:val="0"/>
              <w:adjustRightInd w:val="0"/>
              <w:snapToGrid w:val="0"/>
              <w:spacing w:line="560" w:lineRule="exact"/>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1</w:t>
            </w:r>
          </w:p>
        </w:tc>
        <w:tc>
          <w:tcPr>
            <w:tcW w:w="3453"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厚度及偏差</w:t>
            </w:r>
          </w:p>
        </w:tc>
        <w:tc>
          <w:tcPr>
            <w:tcW w:w="4381"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GB/T 24984—2010</w:t>
            </w:r>
          </w:p>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GB/T 6672—2001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2</w:t>
            </w:r>
          </w:p>
        </w:tc>
        <w:tc>
          <w:tcPr>
            <w:tcW w:w="3453" w:type="dxa"/>
            <w:noWrap w:val="0"/>
            <w:vAlign w:val="center"/>
          </w:tcPr>
          <w:p>
            <w:pPr>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抗渗漏性</w:t>
            </w:r>
          </w:p>
        </w:tc>
        <w:tc>
          <w:tcPr>
            <w:tcW w:w="4381" w:type="dxa"/>
            <w:noWrap w:val="0"/>
            <w:vAlign w:val="center"/>
          </w:tcPr>
          <w:p>
            <w:pPr>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GB/T 24984-2010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3</w:t>
            </w:r>
          </w:p>
        </w:tc>
        <w:tc>
          <w:tcPr>
            <w:tcW w:w="3453"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封合强度</w:t>
            </w:r>
          </w:p>
        </w:tc>
        <w:tc>
          <w:tcPr>
            <w:tcW w:w="4381"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QB/T 2358—1998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4</w:t>
            </w:r>
          </w:p>
        </w:tc>
        <w:tc>
          <w:tcPr>
            <w:tcW w:w="3453"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落镖冲击</w:t>
            </w:r>
          </w:p>
        </w:tc>
        <w:tc>
          <w:tcPr>
            <w:tcW w:w="4381"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GB/T 9639.1—2008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672" w:type="dxa"/>
            <w:gridSpan w:val="3"/>
            <w:noWrap w:val="0"/>
            <w:vAlign w:val="center"/>
          </w:tcPr>
          <w:p>
            <w:pPr>
              <w:jc w:val="left"/>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注：如遇不适用项目（如未提供厚度、承重公称值等）时需在检验报告标明不适用项。</w:t>
            </w:r>
          </w:p>
        </w:tc>
      </w:tr>
    </w:tbl>
    <w:p>
      <w:pPr>
        <w:keepNext w:val="0"/>
        <w:keepLines w:val="0"/>
        <w:pageBreakBefore w:val="0"/>
        <w:kinsoku/>
        <w:wordWrap/>
        <w:overflowPunct/>
        <w:topLinePunct w:val="0"/>
        <w:bidi w:val="0"/>
        <w:adjustRightInd w:val="0"/>
        <w:snapToGrid w:val="0"/>
        <w:spacing w:line="560" w:lineRule="exact"/>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表</w:t>
      </w:r>
      <w:r>
        <w:rPr>
          <w:rFonts w:hint="eastAsia" w:ascii="宋体" w:hAnsi="宋体" w:eastAsia="宋体" w:cs="Times New Roman"/>
          <w:kern w:val="0"/>
          <w:sz w:val="18"/>
          <w:szCs w:val="18"/>
          <w:lang w:val="en-US" w:eastAsia="zh-CN"/>
        </w:rPr>
        <w:t>6</w:t>
      </w:r>
      <w:r>
        <w:rPr>
          <w:rFonts w:hint="default" w:ascii="宋体" w:hAnsi="宋体" w:eastAsia="宋体" w:cs="Times New Roman"/>
          <w:kern w:val="0"/>
          <w:sz w:val="18"/>
          <w:szCs w:val="18"/>
          <w:lang w:val="en-US" w:eastAsia="zh-CN"/>
        </w:rPr>
        <w:t xml:space="preserve"> 商品零售包装袋（被抽产品生产日期在2026年05月01日之后）</w:t>
      </w:r>
    </w:p>
    <w:tbl>
      <w:tblPr>
        <w:tblStyle w:val="8"/>
        <w:tblW w:w="86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3453"/>
        <w:gridCol w:w="4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序号</w:t>
            </w:r>
          </w:p>
        </w:tc>
        <w:tc>
          <w:tcPr>
            <w:tcW w:w="3453"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检验项目</w:t>
            </w:r>
          </w:p>
        </w:tc>
        <w:tc>
          <w:tcPr>
            <w:tcW w:w="4381"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default" w:ascii="宋体" w:hAnsi="宋体" w:eastAsia="宋体" w:cs="Times New Roman"/>
                <w:kern w:val="0"/>
                <w:sz w:val="18"/>
                <w:szCs w:val="18"/>
                <w:lang w:val="en-US" w:eastAsia="zh-CN"/>
              </w:rPr>
            </w:pPr>
          </w:p>
        </w:tc>
        <w:tc>
          <w:tcPr>
            <w:tcW w:w="3453" w:type="dxa"/>
            <w:noWrap w:val="0"/>
            <w:vAlign w:val="center"/>
          </w:tcPr>
          <w:p>
            <w:pPr>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漏水性</w:t>
            </w:r>
          </w:p>
        </w:tc>
        <w:tc>
          <w:tcPr>
            <w:tcW w:w="4381" w:type="dxa"/>
            <w:noWrap w:val="0"/>
            <w:vAlign w:val="center"/>
          </w:tcPr>
          <w:p>
            <w:pPr>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BB/T 0039-2013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default" w:ascii="宋体" w:hAnsi="宋体" w:eastAsia="宋体" w:cs="Times New Roman"/>
                <w:kern w:val="0"/>
                <w:sz w:val="18"/>
                <w:szCs w:val="18"/>
                <w:lang w:val="en-US" w:eastAsia="zh-CN"/>
              </w:rPr>
            </w:pPr>
          </w:p>
        </w:tc>
        <w:tc>
          <w:tcPr>
            <w:tcW w:w="3453" w:type="dxa"/>
            <w:noWrap w:val="0"/>
            <w:vAlign w:val="center"/>
          </w:tcPr>
          <w:p>
            <w:pPr>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提吊试验</w:t>
            </w:r>
          </w:p>
        </w:tc>
        <w:tc>
          <w:tcPr>
            <w:tcW w:w="4381" w:type="dxa"/>
            <w:noWrap w:val="0"/>
            <w:vAlign w:val="center"/>
          </w:tcPr>
          <w:p>
            <w:pPr>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BB/T 0039-2013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1</w:t>
            </w:r>
          </w:p>
        </w:tc>
        <w:tc>
          <w:tcPr>
            <w:tcW w:w="3453"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厚度偏差</w:t>
            </w:r>
          </w:p>
        </w:tc>
        <w:tc>
          <w:tcPr>
            <w:tcW w:w="4381"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GB/T 21661—2025</w:t>
            </w:r>
          </w:p>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GB/T 6672—2001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2</w:t>
            </w:r>
          </w:p>
        </w:tc>
        <w:tc>
          <w:tcPr>
            <w:tcW w:w="3453"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塑料和纸塑复合包装袋封合强度</w:t>
            </w:r>
          </w:p>
        </w:tc>
        <w:tc>
          <w:tcPr>
            <w:tcW w:w="4381"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QB/T 2358—1998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672" w:type="dxa"/>
            <w:gridSpan w:val="3"/>
            <w:noWrap w:val="0"/>
            <w:vAlign w:val="center"/>
          </w:tcPr>
          <w:p>
            <w:pPr>
              <w:keepNext w:val="0"/>
              <w:keepLines w:val="0"/>
              <w:pageBreakBefore w:val="0"/>
              <w:kinsoku/>
              <w:wordWrap/>
              <w:overflowPunct/>
              <w:topLinePunct w:val="0"/>
              <w:bidi w:val="0"/>
              <w:adjustRightInd w:val="0"/>
              <w:snapToGrid w:val="0"/>
              <w:spacing w:line="560" w:lineRule="exact"/>
              <w:jc w:val="left"/>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注：如遇不适用项目（如未提供厚度、承重公称值等）时需在检验报告标明不适用项。</w:t>
            </w:r>
          </w:p>
        </w:tc>
      </w:tr>
    </w:tbl>
    <w:p>
      <w:pPr>
        <w:keepNext w:val="0"/>
        <w:keepLines w:val="0"/>
        <w:pageBreakBefore w:val="0"/>
        <w:kinsoku/>
        <w:wordWrap/>
        <w:overflowPunct/>
        <w:topLinePunct w:val="0"/>
        <w:bidi w:val="0"/>
        <w:adjustRightInd w:val="0"/>
        <w:snapToGrid w:val="0"/>
        <w:spacing w:line="560" w:lineRule="exact"/>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表</w:t>
      </w:r>
      <w:r>
        <w:rPr>
          <w:rFonts w:hint="eastAsia" w:ascii="宋体" w:hAnsi="宋体" w:eastAsia="宋体" w:cs="Times New Roman"/>
          <w:kern w:val="0"/>
          <w:sz w:val="18"/>
          <w:szCs w:val="18"/>
          <w:lang w:val="en-US" w:eastAsia="zh-CN"/>
        </w:rPr>
        <w:t>7</w:t>
      </w:r>
      <w:r>
        <w:rPr>
          <w:rFonts w:hint="default" w:ascii="宋体" w:hAnsi="宋体" w:eastAsia="宋体" w:cs="Times New Roman"/>
          <w:kern w:val="0"/>
          <w:sz w:val="18"/>
          <w:szCs w:val="18"/>
          <w:lang w:val="en-US" w:eastAsia="zh-CN"/>
        </w:rPr>
        <w:t xml:space="preserve"> 商品零售包装袋（被抽产品生产日期在2026年05月01日之前）</w:t>
      </w:r>
    </w:p>
    <w:tbl>
      <w:tblPr>
        <w:tblStyle w:val="8"/>
        <w:tblW w:w="86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3453"/>
        <w:gridCol w:w="4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序号</w:t>
            </w:r>
          </w:p>
        </w:tc>
        <w:tc>
          <w:tcPr>
            <w:tcW w:w="3453"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检验项目</w:t>
            </w:r>
          </w:p>
        </w:tc>
        <w:tc>
          <w:tcPr>
            <w:tcW w:w="4381"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1</w:t>
            </w:r>
          </w:p>
        </w:tc>
        <w:tc>
          <w:tcPr>
            <w:tcW w:w="3453" w:type="dxa"/>
            <w:noWrap w:val="0"/>
            <w:vAlign w:val="center"/>
          </w:tcPr>
          <w:p>
            <w:pPr>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漏水性</w:t>
            </w:r>
          </w:p>
        </w:tc>
        <w:tc>
          <w:tcPr>
            <w:tcW w:w="4381" w:type="dxa"/>
            <w:noWrap w:val="0"/>
            <w:vAlign w:val="center"/>
          </w:tcPr>
          <w:p>
            <w:pPr>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BB/T 0039-2013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2</w:t>
            </w:r>
          </w:p>
        </w:tc>
        <w:tc>
          <w:tcPr>
            <w:tcW w:w="3453" w:type="dxa"/>
            <w:noWrap w:val="0"/>
            <w:vAlign w:val="center"/>
          </w:tcPr>
          <w:p>
            <w:pPr>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提吊试验</w:t>
            </w:r>
          </w:p>
        </w:tc>
        <w:tc>
          <w:tcPr>
            <w:tcW w:w="4381" w:type="dxa"/>
            <w:noWrap w:val="0"/>
            <w:vAlign w:val="center"/>
          </w:tcPr>
          <w:p>
            <w:pPr>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BB/T 0039-2013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3</w:t>
            </w:r>
          </w:p>
        </w:tc>
        <w:tc>
          <w:tcPr>
            <w:tcW w:w="3453"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厚度及偏差</w:t>
            </w:r>
          </w:p>
        </w:tc>
        <w:tc>
          <w:tcPr>
            <w:tcW w:w="4381"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GB/T 21661—2020</w:t>
            </w:r>
          </w:p>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GB/T 6672—2001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8" w:type="dxa"/>
            <w:noWrap w:val="0"/>
            <w:vAlign w:val="center"/>
          </w:tcPr>
          <w:p>
            <w:pPr>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4</w:t>
            </w:r>
          </w:p>
        </w:tc>
        <w:tc>
          <w:tcPr>
            <w:tcW w:w="3453"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塑料和纸塑复合包装袋封合强度</w:t>
            </w:r>
          </w:p>
        </w:tc>
        <w:tc>
          <w:tcPr>
            <w:tcW w:w="4381" w:type="dxa"/>
            <w:noWrap w:val="0"/>
            <w:vAlign w:val="center"/>
          </w:tcPr>
          <w:p>
            <w:pPr>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QB/T 2358—1998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672" w:type="dxa"/>
            <w:gridSpan w:val="3"/>
            <w:noWrap w:val="0"/>
            <w:vAlign w:val="center"/>
          </w:tcPr>
          <w:p>
            <w:pPr>
              <w:jc w:val="left"/>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lang w:val="en-US" w:eastAsia="zh-CN"/>
              </w:rPr>
              <w:t>注：如遇不适用项目（如未提供厚度、承重公称值等）时需在检验报告标明不适用项。</w:t>
            </w:r>
          </w:p>
        </w:tc>
      </w:tr>
    </w:tbl>
    <w:p>
      <w:pPr>
        <w:pStyle w:val="4"/>
        <w:rPr>
          <w:rFonts w:hint="eastAsia"/>
        </w:rPr>
      </w:pPr>
    </w:p>
    <w:p>
      <w:pPr>
        <w:adjustRightInd w:val="0"/>
        <w:snapToGrid w:val="0"/>
        <w:spacing w:line="360" w:lineRule="auto"/>
        <w:ind w:firstLine="420" w:firstLineChars="200"/>
        <w:rPr>
          <w:color w:val="000000"/>
          <w:szCs w:val="21"/>
        </w:rPr>
      </w:pPr>
      <w:r>
        <w:rPr>
          <w:rFonts w:hint="eastAsia"/>
          <w:color w:val="000000"/>
          <w:szCs w:val="21"/>
        </w:rPr>
        <w:t>执行企业标准、团体标准、地方标准的产品，检验项目参照上述内容执行。</w:t>
      </w:r>
    </w:p>
    <w:p>
      <w:pPr>
        <w:adjustRightInd w:val="0"/>
        <w:snapToGrid w:val="0"/>
        <w:spacing w:line="360" w:lineRule="auto"/>
        <w:ind w:firstLine="420" w:firstLineChars="200"/>
        <w:rPr>
          <w:rFonts w:hint="eastAsia"/>
          <w:szCs w:val="21"/>
        </w:rPr>
      </w:pPr>
      <w:r>
        <w:rPr>
          <w:szCs w:val="21"/>
        </w:rPr>
        <w:t>凡是注日期的文件，其随后所有的修改单（不包括勘误的内容）或修订版不适用于本细则。凡是不注日期的文件，其最新版本适用于本细则。</w:t>
      </w:r>
    </w:p>
    <w:p>
      <w:pPr>
        <w:adjustRightInd w:val="0"/>
        <w:snapToGrid w:val="0"/>
        <w:spacing w:line="360" w:lineRule="auto"/>
        <w:jc w:val="left"/>
        <w:rPr>
          <w:rFonts w:hint="eastAsia" w:ascii="黑体" w:hAnsi="黑体" w:eastAsia="黑体" w:cs="宋体"/>
          <w:b/>
          <w:kern w:val="0"/>
          <w:szCs w:val="21"/>
        </w:rPr>
      </w:pPr>
    </w:p>
    <w:p>
      <w:pPr>
        <w:adjustRightInd w:val="0"/>
        <w:snapToGrid w:val="0"/>
        <w:spacing w:line="360" w:lineRule="auto"/>
        <w:jc w:val="left"/>
        <w:rPr>
          <w:rFonts w:hint="eastAsia" w:ascii="黑体" w:eastAsia="黑体"/>
          <w:b/>
        </w:rPr>
      </w:pPr>
      <w:r>
        <w:rPr>
          <w:rFonts w:hint="eastAsia" w:ascii="黑体" w:eastAsia="黑体"/>
          <w:b/>
          <w:kern w:val="0"/>
          <w:szCs w:val="21"/>
        </w:rPr>
        <w:t xml:space="preserve">3 </w:t>
      </w:r>
      <w:r>
        <w:rPr>
          <w:rFonts w:hint="eastAsia" w:ascii="黑体" w:eastAsia="黑体"/>
          <w:b/>
        </w:rPr>
        <w:t>判定规则</w:t>
      </w:r>
    </w:p>
    <w:p>
      <w:pPr>
        <w:snapToGrid w:val="0"/>
        <w:spacing w:line="360" w:lineRule="auto"/>
        <w:rPr>
          <w:rFonts w:ascii="宋体" w:hAnsi="宋体"/>
          <w:b/>
        </w:rPr>
      </w:pPr>
      <w:r>
        <w:rPr>
          <w:rFonts w:ascii="宋体" w:hAnsi="宋体"/>
          <w:b/>
        </w:rPr>
        <w:t>3.1 依据标准</w:t>
      </w:r>
    </w:p>
    <w:p>
      <w:pPr>
        <w:adjustRightInd w:val="0"/>
        <w:snapToGrid w:val="0"/>
        <w:spacing w:line="360" w:lineRule="auto"/>
        <w:ind w:firstLine="420" w:firstLineChars="200"/>
        <w:rPr>
          <w:rFonts w:hint="eastAsia" w:ascii="宋体" w:hAnsi="宋体"/>
          <w:szCs w:val="21"/>
        </w:rPr>
      </w:pPr>
      <w:r>
        <w:rPr>
          <w:rFonts w:hint="eastAsia" w:ascii="宋体" w:hAnsi="宋体"/>
          <w:szCs w:val="21"/>
        </w:rPr>
        <w:t>GB/T 21661</w:t>
      </w:r>
      <w:r>
        <w:rPr>
          <w:rFonts w:hint="eastAsia" w:ascii="宋体" w:hAnsi="宋体"/>
          <w:szCs w:val="21"/>
          <w:lang w:eastAsia="zh-CN"/>
        </w:rPr>
        <w:t>—</w:t>
      </w:r>
      <w:r>
        <w:rPr>
          <w:rFonts w:hint="eastAsia" w:ascii="宋体" w:hAnsi="宋体"/>
          <w:szCs w:val="21"/>
        </w:rPr>
        <w:t>2020 塑料购物袋</w:t>
      </w:r>
    </w:p>
    <w:p>
      <w:pPr>
        <w:adjustRightInd w:val="0"/>
        <w:snapToGrid w:val="0"/>
        <w:spacing w:line="360" w:lineRule="auto"/>
        <w:ind w:firstLine="420" w:firstLineChars="200"/>
        <w:rPr>
          <w:rFonts w:hint="eastAsia" w:ascii="宋体" w:hAnsi="宋体"/>
          <w:szCs w:val="21"/>
        </w:rPr>
      </w:pPr>
      <w:r>
        <w:rPr>
          <w:rFonts w:hint="eastAsia" w:ascii="宋体" w:hAnsi="宋体"/>
          <w:szCs w:val="21"/>
        </w:rPr>
        <w:t>GB/T 21661</w:t>
      </w:r>
      <w:r>
        <w:rPr>
          <w:rFonts w:hint="eastAsia" w:ascii="宋体" w:hAnsi="宋体"/>
          <w:szCs w:val="21"/>
          <w:lang w:eastAsia="zh-CN"/>
        </w:rPr>
        <w:t>—</w:t>
      </w:r>
      <w:r>
        <w:rPr>
          <w:rFonts w:hint="eastAsia" w:ascii="宋体" w:hAnsi="宋体"/>
          <w:szCs w:val="21"/>
        </w:rPr>
        <w:t>20</w:t>
      </w:r>
      <w:r>
        <w:rPr>
          <w:rFonts w:hint="eastAsia" w:ascii="宋体" w:hAnsi="宋体"/>
          <w:szCs w:val="21"/>
          <w:lang w:val="en-US" w:eastAsia="zh-CN"/>
        </w:rPr>
        <w:t>25</w:t>
      </w:r>
      <w:r>
        <w:rPr>
          <w:rFonts w:hint="eastAsia" w:ascii="宋体" w:hAnsi="宋体"/>
          <w:szCs w:val="21"/>
        </w:rPr>
        <w:t xml:space="preserve"> 塑料购物袋</w:t>
      </w:r>
    </w:p>
    <w:p>
      <w:pPr>
        <w:adjustRightInd w:val="0"/>
        <w:snapToGrid w:val="0"/>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BB/T 0039—2013 商品零售包装袋</w:t>
      </w:r>
    </w:p>
    <w:p>
      <w:pPr>
        <w:adjustRightInd w:val="0"/>
        <w:snapToGrid w:val="0"/>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GB/T 24984—2010 日用塑料袋</w:t>
      </w:r>
    </w:p>
    <w:p>
      <w:pPr>
        <w:adjustRightInd w:val="0"/>
        <w:snapToGrid w:val="0"/>
        <w:spacing w:line="360" w:lineRule="auto"/>
        <w:ind w:firstLine="420" w:firstLineChars="200"/>
        <w:rPr>
          <w:rFonts w:hint="eastAsia" w:ascii="宋体" w:hAnsi="宋体"/>
          <w:szCs w:val="21"/>
        </w:rPr>
      </w:pPr>
      <w:r>
        <w:rPr>
          <w:rFonts w:hint="eastAsia" w:ascii="宋体" w:hAnsi="宋体"/>
          <w:szCs w:val="21"/>
          <w:lang w:val="en-US" w:eastAsia="zh-CN"/>
        </w:rPr>
        <w:t>GB/T 38082—2019 生物降解塑料购物袋</w:t>
      </w:r>
    </w:p>
    <w:p>
      <w:pPr>
        <w:adjustRightInd w:val="0"/>
        <w:snapToGrid w:val="0"/>
        <w:spacing w:line="360" w:lineRule="auto"/>
        <w:ind w:firstLine="420" w:firstLineChars="200"/>
        <w:rPr>
          <w:rFonts w:hint="eastAsia" w:ascii="宋体" w:hAnsi="宋体"/>
          <w:szCs w:val="21"/>
        </w:rPr>
      </w:pPr>
      <w:r>
        <w:rPr>
          <w:rFonts w:hint="eastAsia" w:ascii="宋体" w:hAnsi="宋体"/>
          <w:szCs w:val="21"/>
        </w:rPr>
        <w:t>现行有效的企业标准、团体标准、地方标准及产品明示质量要求</w:t>
      </w:r>
    </w:p>
    <w:p>
      <w:pPr>
        <w:adjustRightInd w:val="0"/>
        <w:snapToGrid w:val="0"/>
        <w:spacing w:line="360" w:lineRule="auto"/>
        <w:rPr>
          <w:rFonts w:ascii="宋体" w:hAnsi="宋体"/>
          <w:b/>
        </w:rPr>
      </w:pPr>
      <w:r>
        <w:rPr>
          <w:rFonts w:ascii="宋体" w:hAnsi="宋体"/>
          <w:b/>
        </w:rPr>
        <w:t>3.2判定原则 </w:t>
      </w:r>
    </w:p>
    <w:p>
      <w:pPr>
        <w:adjustRightInd w:val="0"/>
        <w:snapToGrid w:val="0"/>
        <w:spacing w:line="360" w:lineRule="auto"/>
        <w:ind w:firstLine="420" w:firstLineChars="200"/>
        <w:rPr>
          <w:rFonts w:ascii="宋体" w:hAnsi="宋体"/>
          <w:color w:val="000000"/>
          <w:szCs w:val="21"/>
        </w:rPr>
      </w:pPr>
      <w:r>
        <w:rPr>
          <w:rFonts w:ascii="宋体" w:hAnsi="宋体"/>
          <w:color w:val="000000"/>
          <w:szCs w:val="21"/>
        </w:rPr>
        <w:t>经检验，检验项目全部合格，判定为被抽查产品所检项目未发现不合格；检验项目中任一项或一项以上不合格，判定为被抽查产品不合格。</w:t>
      </w:r>
    </w:p>
    <w:p>
      <w:pPr>
        <w:adjustRightInd w:val="0"/>
        <w:snapToGrid w:val="0"/>
        <w:spacing w:line="360" w:lineRule="auto"/>
        <w:ind w:firstLine="420" w:firstLineChars="200"/>
        <w:rPr>
          <w:rFonts w:ascii="宋体" w:hAnsi="宋体"/>
          <w:color w:val="000000"/>
          <w:szCs w:val="21"/>
        </w:rPr>
      </w:pPr>
      <w:r>
        <w:rPr>
          <w:rFonts w:ascii="宋体" w:hAnsi="宋体"/>
          <w:color w:val="000000"/>
          <w:szCs w:val="21"/>
        </w:rPr>
        <w:t>若被检产品明示的质量要求高于本细则中检验项目依据的标准要求时，应按被检产品明示的质量要求判定。</w:t>
      </w:r>
    </w:p>
    <w:p>
      <w:pPr>
        <w:adjustRightInd w:val="0"/>
        <w:snapToGrid w:val="0"/>
        <w:spacing w:line="360" w:lineRule="auto"/>
        <w:ind w:firstLine="420" w:firstLineChars="200"/>
        <w:rPr>
          <w:rFonts w:ascii="宋体" w:hAnsi="宋体"/>
          <w:color w:val="000000"/>
          <w:szCs w:val="21"/>
        </w:rPr>
      </w:pPr>
      <w:r>
        <w:rPr>
          <w:rFonts w:ascii="宋体" w:hAnsi="宋体"/>
          <w:color w:val="000000"/>
          <w:szCs w:val="21"/>
        </w:rPr>
        <w:t>若被检产品明示的质量要求低于本细则中检验项目依据的强制性标准要求时，应按照强制性标准要求判定。</w:t>
      </w:r>
    </w:p>
    <w:p>
      <w:pPr>
        <w:adjustRightInd w:val="0"/>
        <w:snapToGrid w:val="0"/>
        <w:spacing w:line="360" w:lineRule="auto"/>
        <w:ind w:firstLine="420" w:firstLineChars="200"/>
        <w:rPr>
          <w:rFonts w:ascii="宋体" w:hAnsi="宋体"/>
          <w:color w:val="000000"/>
          <w:szCs w:val="21"/>
        </w:rPr>
      </w:pPr>
      <w:r>
        <w:rPr>
          <w:rFonts w:ascii="宋体" w:hAnsi="宋体"/>
          <w:color w:val="000000"/>
          <w:szCs w:val="21"/>
        </w:rPr>
        <w:t>若被检产品明示的质量要求低于或包含本细则中检验项目依据的推荐性标准要求时，应以被检产品明示的质量要求判定。</w:t>
      </w:r>
    </w:p>
    <w:p>
      <w:pPr>
        <w:adjustRightInd w:val="0"/>
        <w:snapToGrid w:val="0"/>
        <w:spacing w:line="360" w:lineRule="auto"/>
        <w:ind w:firstLine="420" w:firstLineChars="200"/>
        <w:rPr>
          <w:rFonts w:ascii="宋体" w:hAnsi="宋体"/>
          <w:color w:val="000000"/>
          <w:szCs w:val="21"/>
        </w:rPr>
      </w:pPr>
      <w:r>
        <w:rPr>
          <w:rFonts w:ascii="宋体" w:hAnsi="宋体"/>
          <w:color w:val="000000"/>
          <w:szCs w:val="21"/>
        </w:rPr>
        <w:t>若被检产品明示的质量要求缺少本细则中检验项目依据的强制性标准要求时，应按照强制性标准要求判定。</w:t>
      </w:r>
    </w:p>
    <w:p>
      <w:pPr>
        <w:adjustRightInd w:val="0"/>
        <w:snapToGrid w:val="0"/>
        <w:spacing w:line="360" w:lineRule="auto"/>
        <w:ind w:firstLine="420" w:firstLineChars="200"/>
        <w:rPr>
          <w:rFonts w:ascii="宋体" w:hAnsi="宋体"/>
          <w:color w:val="000000"/>
          <w:szCs w:val="21"/>
        </w:rPr>
      </w:pPr>
      <w:r>
        <w:rPr>
          <w:rFonts w:ascii="宋体" w:hAnsi="宋体"/>
          <w:color w:val="000000"/>
          <w:szCs w:val="21"/>
        </w:rPr>
        <w:t>若被检产品明示的质量要求缺少本细则中检验项目依据的推荐性标准要求时，该项目不参与判定。</w:t>
      </w:r>
    </w:p>
    <w:p>
      <w:pPr>
        <w:snapToGrid w:val="0"/>
        <w:spacing w:line="360" w:lineRule="auto"/>
        <w:rPr>
          <w:rFonts w:hint="eastAsia" w:ascii="宋体" w:hAnsi="宋体"/>
          <w:szCs w:val="21"/>
        </w:rPr>
      </w:pPr>
      <w:r>
        <mc:AlternateContent>
          <mc:Choice Requires="wps">
            <w:drawing>
              <wp:anchor distT="0" distB="0" distL="114300" distR="114300" simplePos="0" relativeHeight="251662336" behindDoc="0" locked="0" layoutInCell="1" allowOverlap="1">
                <wp:simplePos x="0" y="0"/>
                <wp:positionH relativeFrom="column">
                  <wp:posOffset>1323975</wp:posOffset>
                </wp:positionH>
                <wp:positionV relativeFrom="paragraph">
                  <wp:posOffset>150495</wp:posOffset>
                </wp:positionV>
                <wp:extent cx="2714625" cy="0"/>
                <wp:effectExtent l="0" t="4445" r="0" b="5080"/>
                <wp:wrapNone/>
                <wp:docPr id="5" name="直接箭头连接符 5"/>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4.25pt;margin-top:11.85pt;height:0pt;width:213.75pt;z-index:251662336;mso-width-relative:page;mso-height-relative:page;" filled="f" stroked="t" coordsize="21600,21600" o:gfxdata="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X5Gg9cAAAAJAQAA&#10;DwAAAAAAAAABACAAAAAiAAAAZHJzL2Rvd25yZXYueG1sUEsBAhQAFAAAAAgAh07iQIhcQ6HhAQAA&#10;ngMAAA4AAAAAAAAAAQAgAAAAJgEAAGRycy9lMm9Eb2MueG1sUEsFBgAAAAAGAAYAWQEAAHkFAAAA&#10;AA==&#10;">
                <v:fill on="f" focussize="0,0"/>
                <v:stroke color="#000000" joinstyle="round"/>
                <v:imagedata o:title=""/>
                <o:lock v:ext="edit" aspectratio="f"/>
              </v:shape>
            </w:pict>
          </mc:Fallback>
        </mc:AlternateContent>
      </w: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adjustRightInd w:val="0"/>
        <w:snapToGrid w:val="0"/>
        <w:spacing w:line="560" w:lineRule="exact"/>
        <w:jc w:val="center"/>
        <w:rPr>
          <w:rFonts w:hint="eastAsia" w:ascii="方正小标宋简体" w:hAnsi="仿宋" w:eastAsia="方正小标宋简体" w:cs="方正仿宋简体"/>
          <w:b/>
          <w:sz w:val="32"/>
          <w:szCs w:val="32"/>
        </w:rPr>
      </w:pPr>
      <w:r>
        <w:rPr>
          <w:rFonts w:hint="eastAsia" w:ascii="方正小标宋简体" w:hAnsi="仿宋" w:eastAsia="方正小标宋简体" w:cs="方正仿宋简体"/>
          <w:b/>
          <w:sz w:val="32"/>
          <w:szCs w:val="32"/>
        </w:rPr>
        <w:t>202</w:t>
      </w:r>
      <w:r>
        <w:rPr>
          <w:rFonts w:hint="eastAsia" w:ascii="方正小标宋简体" w:hAnsi="仿宋" w:eastAsia="方正小标宋简体" w:cs="方正仿宋简体"/>
          <w:b/>
          <w:sz w:val="32"/>
          <w:szCs w:val="32"/>
          <w:lang w:val="en-US" w:eastAsia="zh-CN"/>
        </w:rPr>
        <w:t>6</w:t>
      </w:r>
      <w:r>
        <w:rPr>
          <w:rFonts w:hint="eastAsia" w:ascii="方正小标宋简体" w:hAnsi="仿宋" w:eastAsia="方正小标宋简体" w:cs="方正仿宋简体"/>
          <w:b/>
          <w:sz w:val="32"/>
          <w:szCs w:val="32"/>
        </w:rPr>
        <w:t>年</w:t>
      </w:r>
      <w:r>
        <w:rPr>
          <w:rFonts w:hint="eastAsia" w:ascii="方正小标宋简体" w:hAnsi="仿宋" w:eastAsia="方正小标宋简体" w:cs="方正仿宋简体"/>
          <w:b/>
          <w:sz w:val="32"/>
          <w:szCs w:val="32"/>
          <w:lang w:val="en-US" w:eastAsia="zh-CN"/>
        </w:rPr>
        <w:t>和田地区学生用品</w:t>
      </w:r>
      <w:r>
        <w:rPr>
          <w:rFonts w:hint="eastAsia" w:ascii="方正小标宋简体" w:hAnsi="仿宋" w:eastAsia="方正小标宋简体" w:cs="方正仿宋简体"/>
          <w:b/>
          <w:sz w:val="32"/>
          <w:szCs w:val="32"/>
        </w:rPr>
        <w:t>产品质量监督</w:t>
      </w:r>
    </w:p>
    <w:p>
      <w:pPr>
        <w:adjustRightInd w:val="0"/>
        <w:snapToGrid w:val="0"/>
        <w:spacing w:line="560" w:lineRule="exact"/>
        <w:jc w:val="center"/>
        <w:rPr>
          <w:rFonts w:eastAsia="方正小标宋简体"/>
          <w:sz w:val="32"/>
          <w:szCs w:val="32"/>
        </w:rPr>
      </w:pPr>
      <w:r>
        <w:rPr>
          <w:rFonts w:hint="eastAsia" w:ascii="方正小标宋简体" w:hAnsi="仿宋" w:eastAsia="方正小标宋简体" w:cs="方正仿宋简体"/>
          <w:b/>
          <w:sz w:val="32"/>
          <w:szCs w:val="32"/>
        </w:rPr>
        <w:t>抽查实施细则</w:t>
      </w:r>
    </w:p>
    <w:p>
      <w:pPr>
        <w:adjustRightInd w:val="0"/>
        <w:snapToGrid w:val="0"/>
        <w:spacing w:line="360" w:lineRule="auto"/>
        <w:jc w:val="left"/>
        <w:rPr>
          <w:rFonts w:ascii="黑体" w:eastAsia="黑体"/>
          <w:b/>
          <w:szCs w:val="21"/>
        </w:rPr>
      </w:pPr>
      <w:r>
        <w:rPr>
          <w:rFonts w:hint="eastAsia" w:ascii="黑体" w:eastAsia="黑体"/>
          <w:b/>
          <w:szCs w:val="21"/>
        </w:rPr>
        <w:t>1 抽样方法</w:t>
      </w:r>
    </w:p>
    <w:p>
      <w:pPr>
        <w:adjustRightInd w:val="0"/>
        <w:snapToGrid w:val="0"/>
        <w:spacing w:line="360" w:lineRule="auto"/>
        <w:jc w:val="left"/>
        <w:rPr>
          <w:rFonts w:ascii="黑体" w:eastAsia="黑体"/>
          <w:b/>
          <w:szCs w:val="21"/>
        </w:rPr>
      </w:pPr>
      <w:r>
        <w:rPr>
          <w:rFonts w:hint="eastAsia" w:ascii="黑体" w:eastAsia="黑体"/>
          <w:b/>
          <w:szCs w:val="21"/>
        </w:rPr>
        <w:t>1.1 抽查产品及抽样领域</w:t>
      </w:r>
    </w:p>
    <w:p>
      <w:pPr>
        <w:pStyle w:val="14"/>
        <w:snapToGrid w:val="0"/>
        <w:spacing w:line="360" w:lineRule="auto"/>
        <w:ind w:firstLine="440"/>
        <w:rPr>
          <w:rFonts w:hAnsi="宋体"/>
          <w:b/>
        </w:rPr>
      </w:pPr>
      <w:r>
        <w:rPr>
          <w:rFonts w:hint="eastAsia" w:hAnsi="宋体"/>
          <w:szCs w:val="21"/>
        </w:rPr>
        <w:t>抽样领域为</w:t>
      </w:r>
      <w:r>
        <w:rPr>
          <w:rFonts w:hint="eastAsia" w:hAnsi="宋体"/>
          <w:szCs w:val="21"/>
          <w:lang w:val="en-US" w:eastAsia="zh-CN"/>
        </w:rPr>
        <w:t>和田地区</w:t>
      </w:r>
      <w:r>
        <w:rPr>
          <w:rFonts w:hint="eastAsia" w:hAnsi="宋体" w:cs="宋体"/>
          <w:szCs w:val="21"/>
        </w:rPr>
        <w:t>流通领域。</w:t>
      </w:r>
    </w:p>
    <w:p>
      <w:pPr>
        <w:pStyle w:val="14"/>
        <w:adjustRightInd w:val="0"/>
        <w:snapToGrid w:val="0"/>
        <w:spacing w:line="360" w:lineRule="auto"/>
        <w:ind w:firstLine="440"/>
        <w:rPr>
          <w:rFonts w:hAnsi="宋体"/>
          <w:szCs w:val="21"/>
        </w:rPr>
      </w:pPr>
      <w:r>
        <w:rPr>
          <w:rFonts w:hAnsi="宋体"/>
          <w:szCs w:val="21"/>
        </w:rPr>
        <w:t>抽查产品为</w:t>
      </w:r>
      <w:r>
        <w:rPr>
          <w:rFonts w:hint="eastAsia" w:hAnsi="宋体"/>
          <w:szCs w:val="21"/>
          <w:lang w:val="en-US" w:eastAsia="zh-CN"/>
        </w:rPr>
        <w:t>学生</w:t>
      </w:r>
      <w:r>
        <w:rPr>
          <w:rFonts w:hint="eastAsia" w:hAnsi="宋体"/>
          <w:szCs w:val="21"/>
        </w:rPr>
        <w:t>用品</w:t>
      </w:r>
      <w:r>
        <w:rPr>
          <w:rFonts w:hAnsi="宋体"/>
          <w:szCs w:val="21"/>
        </w:rPr>
        <w:t>。</w:t>
      </w:r>
    </w:p>
    <w:p>
      <w:pPr>
        <w:adjustRightInd w:val="0"/>
        <w:snapToGrid w:val="0"/>
        <w:spacing w:line="360" w:lineRule="auto"/>
        <w:jc w:val="left"/>
        <w:rPr>
          <w:rFonts w:ascii="黑体" w:eastAsia="黑体"/>
          <w:b/>
          <w:szCs w:val="21"/>
        </w:rPr>
      </w:pPr>
      <w:r>
        <w:rPr>
          <w:rFonts w:hint="eastAsia" w:ascii="黑体" w:eastAsia="黑体"/>
          <w:b/>
          <w:szCs w:val="21"/>
        </w:rPr>
        <w:t>1.2 抽样方法、基数及数量</w:t>
      </w:r>
    </w:p>
    <w:p>
      <w:pPr>
        <w:snapToGrid w:val="0"/>
        <w:spacing w:line="360" w:lineRule="auto"/>
        <w:ind w:firstLine="420" w:firstLineChars="200"/>
        <w:rPr>
          <w:rFonts w:ascii="宋体" w:hAnsi="宋体"/>
          <w:kern w:val="0"/>
          <w:szCs w:val="21"/>
        </w:rPr>
      </w:pPr>
      <w:r>
        <w:rPr>
          <w:rFonts w:ascii="宋体" w:hAnsi="宋体"/>
          <w:kern w:val="0"/>
          <w:szCs w:val="21"/>
        </w:rPr>
        <w:t>在</w:t>
      </w:r>
      <w:r>
        <w:rPr>
          <w:rFonts w:hint="eastAsia" w:ascii="宋体" w:hAnsi="宋体"/>
          <w:kern w:val="0"/>
          <w:szCs w:val="21"/>
        </w:rPr>
        <w:t>流通领域</w:t>
      </w:r>
      <w:r>
        <w:rPr>
          <w:rFonts w:ascii="宋体" w:hAnsi="宋体"/>
          <w:kern w:val="0"/>
          <w:szCs w:val="21"/>
        </w:rPr>
        <w:t>待销产品</w:t>
      </w:r>
      <w:r>
        <w:rPr>
          <w:rFonts w:hint="eastAsia" w:ascii="宋体" w:hAnsi="宋体"/>
          <w:kern w:val="0"/>
          <w:szCs w:val="21"/>
        </w:rPr>
        <w:t>中抽取。</w:t>
      </w:r>
    </w:p>
    <w:p>
      <w:pPr>
        <w:snapToGrid w:val="0"/>
        <w:spacing w:line="360" w:lineRule="auto"/>
        <w:ind w:firstLine="420" w:firstLineChars="200"/>
        <w:rPr>
          <w:rFonts w:ascii="宋体" w:hAnsi="宋体"/>
          <w:kern w:val="0"/>
          <w:szCs w:val="21"/>
        </w:rPr>
      </w:pPr>
      <w:r>
        <w:rPr>
          <w:rFonts w:hint="eastAsia" w:ascii="宋体" w:hAnsi="宋体"/>
          <w:kern w:val="0"/>
          <w:szCs w:val="21"/>
        </w:rPr>
        <w:t>随机数使用随机数表等方法产生。</w:t>
      </w:r>
    </w:p>
    <w:p>
      <w:pPr>
        <w:adjustRightInd w:val="0"/>
        <w:snapToGrid w:val="0"/>
        <w:spacing w:line="360" w:lineRule="auto"/>
        <w:ind w:firstLine="420" w:firstLineChars="200"/>
        <w:jc w:val="left"/>
        <w:rPr>
          <w:rFonts w:cs="宋体"/>
          <w:szCs w:val="21"/>
        </w:rPr>
      </w:pPr>
      <w:r>
        <w:rPr>
          <w:rFonts w:hint="eastAsia"/>
        </w:rPr>
        <w:t>抽取样品应为</w:t>
      </w:r>
      <w:r>
        <w:rPr>
          <w:rFonts w:hint="eastAsia" w:ascii="宋体" w:hAnsi="宋体"/>
          <w:kern w:val="0"/>
          <w:szCs w:val="21"/>
        </w:rPr>
        <w:t>同一生产企业生产的同一种类、同一型号规格、同一颜色的产品</w:t>
      </w:r>
      <w:r>
        <w:rPr>
          <w:rFonts w:hint="eastAsia"/>
        </w:rPr>
        <w:t>。</w:t>
      </w:r>
    </w:p>
    <w:p>
      <w:pPr>
        <w:snapToGrid w:val="0"/>
        <w:spacing w:line="360" w:lineRule="auto"/>
        <w:ind w:firstLine="420" w:firstLineChars="200"/>
        <w:rPr>
          <w:rFonts w:ascii="宋体" w:hAnsi="宋体"/>
          <w:kern w:val="0"/>
          <w:szCs w:val="21"/>
        </w:rPr>
      </w:pPr>
      <w:r>
        <w:rPr>
          <w:rFonts w:hint="eastAsia" w:cs="宋体"/>
          <w:szCs w:val="21"/>
        </w:rPr>
        <w:t>抽样基数满足抽样数量即可。</w:t>
      </w:r>
      <w:r>
        <w:rPr>
          <w:szCs w:val="21"/>
        </w:rPr>
        <w:t>每批次抽样数量</w:t>
      </w:r>
      <w:r>
        <w:rPr>
          <w:rFonts w:hint="eastAsia" w:ascii="宋体" w:hAnsi="宋体"/>
          <w:kern w:val="0"/>
          <w:szCs w:val="21"/>
        </w:rPr>
        <w:t>见表1。</w:t>
      </w:r>
    </w:p>
    <w:p>
      <w:pPr>
        <w:jc w:val="center"/>
        <w:rPr>
          <w:rFonts w:ascii="宋体" w:hAnsi="宋体" w:eastAsia="宋体"/>
          <w:kern w:val="0"/>
          <w:sz w:val="18"/>
          <w:szCs w:val="18"/>
        </w:rPr>
      </w:pPr>
      <w:r>
        <w:rPr>
          <w:rFonts w:ascii="宋体" w:hAnsi="宋体" w:eastAsia="宋体"/>
          <w:kern w:val="0"/>
          <w:sz w:val="18"/>
          <w:szCs w:val="18"/>
        </w:rPr>
        <w:t>表1</w:t>
      </w:r>
      <w:r>
        <w:rPr>
          <w:rFonts w:hint="eastAsia" w:ascii="宋体" w:hAnsi="宋体" w:eastAsia="宋体" w:cs="宋体"/>
          <w:kern w:val="0"/>
          <w:sz w:val="18"/>
          <w:szCs w:val="18"/>
        </w:rPr>
        <w:t>抽取样品</w:t>
      </w:r>
      <w:r>
        <w:rPr>
          <w:rFonts w:ascii="宋体" w:hAnsi="宋体" w:eastAsia="宋体"/>
          <w:kern w:val="0"/>
          <w:sz w:val="18"/>
          <w:szCs w:val="18"/>
        </w:rPr>
        <w:t>数量</w:t>
      </w:r>
    </w:p>
    <w:tbl>
      <w:tblPr>
        <w:tblStyle w:val="8"/>
        <w:tblW w:w="85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603"/>
        <w:gridCol w:w="783"/>
        <w:gridCol w:w="1345"/>
        <w:gridCol w:w="1363"/>
        <w:gridCol w:w="203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noWrap w:val="0"/>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序号</w:t>
            </w:r>
          </w:p>
        </w:tc>
        <w:tc>
          <w:tcPr>
            <w:tcW w:w="2731" w:type="dxa"/>
            <w:gridSpan w:val="3"/>
            <w:noWrap w:val="0"/>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产品种类</w:t>
            </w:r>
          </w:p>
        </w:tc>
        <w:tc>
          <w:tcPr>
            <w:tcW w:w="1363" w:type="dxa"/>
            <w:noWrap w:val="0"/>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抽样数量</w:t>
            </w:r>
          </w:p>
        </w:tc>
        <w:tc>
          <w:tcPr>
            <w:tcW w:w="2032" w:type="dxa"/>
            <w:noWrap w:val="0"/>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检验样品数量</w:t>
            </w:r>
          </w:p>
        </w:tc>
        <w:tc>
          <w:tcPr>
            <w:tcW w:w="1732" w:type="dxa"/>
            <w:noWrap w:val="0"/>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备用样品数量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vMerge w:val="restart"/>
            <w:noWrap w:val="0"/>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603" w:type="dxa"/>
            <w:vMerge w:val="restart"/>
            <w:noWrap w:val="0"/>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学生</w:t>
            </w:r>
            <w:r>
              <w:rPr>
                <w:rFonts w:hint="eastAsia" w:ascii="Times New Roman" w:hAnsi="Times New Roman" w:eastAsia="宋体" w:cs="Times New Roman"/>
                <w:szCs w:val="21"/>
              </w:rPr>
              <w:t>用品</w:t>
            </w:r>
          </w:p>
        </w:tc>
        <w:tc>
          <w:tcPr>
            <w:tcW w:w="783" w:type="dxa"/>
            <w:vMerge w:val="restart"/>
            <w:noWrap w:val="0"/>
            <w:vAlign w:val="center"/>
          </w:tcPr>
          <w:p>
            <w:pPr>
              <w:adjustRightInd w:val="0"/>
              <w:snapToGrid w:val="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文具</w:t>
            </w:r>
          </w:p>
        </w:tc>
        <w:tc>
          <w:tcPr>
            <w:tcW w:w="1345" w:type="dxa"/>
            <w:noWrap w:val="0"/>
            <w:vAlign w:val="center"/>
          </w:tcPr>
          <w:p>
            <w:pPr>
              <w:adjustRightInd w:val="0"/>
              <w:snapToGrid w:val="0"/>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书写笔</w:t>
            </w:r>
          </w:p>
        </w:tc>
        <w:tc>
          <w:tcPr>
            <w:tcW w:w="1363" w:type="dxa"/>
            <w:noWrap w:val="0"/>
            <w:vAlign w:val="center"/>
          </w:tcPr>
          <w:p>
            <w:pPr>
              <w:adjustRightInd w:val="0"/>
              <w:snapToGrid w:val="0"/>
              <w:jc w:val="center"/>
              <w:rPr>
                <w:rFonts w:hint="default" w:ascii="Times New Roman" w:hAnsi="Times New Roman" w:eastAsia="宋体" w:cs="Times New Roman"/>
                <w:szCs w:val="21"/>
                <w:lang w:val="en-US"/>
              </w:rPr>
            </w:pPr>
            <w:r>
              <w:rPr>
                <w:rFonts w:hint="eastAsia" w:ascii="Times New Roman" w:hAnsi="Times New Roman" w:eastAsia="宋体" w:cs="Times New Roman"/>
                <w:szCs w:val="21"/>
                <w:lang w:val="en-US" w:eastAsia="zh-CN"/>
              </w:rPr>
              <w:t>10支</w:t>
            </w:r>
          </w:p>
        </w:tc>
        <w:tc>
          <w:tcPr>
            <w:tcW w:w="2032" w:type="dxa"/>
            <w:noWrap w:val="0"/>
            <w:vAlign w:val="center"/>
          </w:tcPr>
          <w:p>
            <w:pPr>
              <w:adjustRightInd w:val="0"/>
              <w:snapToGrid w:val="0"/>
              <w:jc w:val="center"/>
              <w:rPr>
                <w:rFonts w:hint="default" w:ascii="Times New Roman" w:hAnsi="Times New Roman" w:eastAsia="宋体" w:cs="Times New Roman"/>
                <w:szCs w:val="21"/>
                <w:lang w:val="en-US"/>
              </w:rPr>
            </w:pPr>
            <w:r>
              <w:rPr>
                <w:rFonts w:hint="eastAsia" w:ascii="Times New Roman" w:hAnsi="Times New Roman" w:eastAsia="宋体" w:cs="Times New Roman"/>
                <w:szCs w:val="21"/>
                <w:lang w:val="en-US" w:eastAsia="zh-CN"/>
              </w:rPr>
              <w:t>5支</w:t>
            </w:r>
          </w:p>
        </w:tc>
        <w:tc>
          <w:tcPr>
            <w:tcW w:w="1732" w:type="dxa"/>
            <w:noWrap w:val="0"/>
            <w:vAlign w:val="center"/>
          </w:tcPr>
          <w:p>
            <w:pPr>
              <w:adjustRightInd w:val="0"/>
              <w:snapToGrid w:val="0"/>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660" w:type="dxa"/>
            <w:vMerge w:val="continue"/>
            <w:noWrap w:val="0"/>
            <w:vAlign w:val="center"/>
          </w:tcPr>
          <w:p>
            <w:pPr>
              <w:adjustRightInd w:val="0"/>
              <w:snapToGrid w:val="0"/>
              <w:jc w:val="center"/>
              <w:rPr>
                <w:rFonts w:hint="eastAsia" w:ascii="Times New Roman" w:hAnsi="Times New Roman" w:eastAsia="宋体" w:cs="Times New Roman"/>
                <w:szCs w:val="21"/>
              </w:rPr>
            </w:pPr>
          </w:p>
        </w:tc>
        <w:tc>
          <w:tcPr>
            <w:tcW w:w="603" w:type="dxa"/>
            <w:vMerge w:val="continue"/>
            <w:noWrap w:val="0"/>
            <w:vAlign w:val="center"/>
          </w:tcPr>
          <w:p>
            <w:pPr>
              <w:adjustRightInd w:val="0"/>
              <w:snapToGrid w:val="0"/>
              <w:jc w:val="center"/>
              <w:rPr>
                <w:rFonts w:hint="eastAsia" w:ascii="Times New Roman" w:hAnsi="Times New Roman" w:eastAsia="宋体" w:cs="Times New Roman"/>
                <w:szCs w:val="21"/>
                <w:lang w:val="en-US" w:eastAsia="zh-CN"/>
              </w:rPr>
            </w:pPr>
          </w:p>
        </w:tc>
        <w:tc>
          <w:tcPr>
            <w:tcW w:w="783" w:type="dxa"/>
            <w:vMerge w:val="continue"/>
            <w:noWrap w:val="0"/>
            <w:vAlign w:val="center"/>
          </w:tcPr>
          <w:p>
            <w:pPr>
              <w:adjustRightInd w:val="0"/>
              <w:snapToGrid w:val="0"/>
              <w:jc w:val="center"/>
              <w:rPr>
                <w:rFonts w:hint="eastAsia" w:ascii="Times New Roman" w:hAnsi="Times New Roman" w:eastAsia="宋体" w:cs="Times New Roman"/>
                <w:szCs w:val="21"/>
                <w:lang w:val="en-US" w:eastAsia="zh-CN"/>
              </w:rPr>
            </w:pPr>
          </w:p>
        </w:tc>
        <w:tc>
          <w:tcPr>
            <w:tcW w:w="1345"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水彩笔（马克笔）</w:t>
            </w:r>
          </w:p>
        </w:tc>
        <w:tc>
          <w:tcPr>
            <w:tcW w:w="1363"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2套（每套不少于10支）</w:t>
            </w:r>
          </w:p>
        </w:tc>
        <w:tc>
          <w:tcPr>
            <w:tcW w:w="2032"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1套（每套不少于10支）</w:t>
            </w:r>
          </w:p>
        </w:tc>
        <w:tc>
          <w:tcPr>
            <w:tcW w:w="1732"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1套（每套不少于10支）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vMerge w:val="continue"/>
            <w:noWrap w:val="0"/>
            <w:vAlign w:val="center"/>
          </w:tcPr>
          <w:p>
            <w:pPr>
              <w:adjustRightInd w:val="0"/>
              <w:snapToGrid w:val="0"/>
              <w:jc w:val="center"/>
              <w:rPr>
                <w:rFonts w:hint="eastAsia" w:ascii="Times New Roman" w:hAnsi="Times New Roman" w:eastAsia="宋体" w:cs="Times New Roman"/>
                <w:szCs w:val="21"/>
              </w:rPr>
            </w:pPr>
          </w:p>
        </w:tc>
        <w:tc>
          <w:tcPr>
            <w:tcW w:w="603" w:type="dxa"/>
            <w:vMerge w:val="continue"/>
            <w:noWrap w:val="0"/>
            <w:vAlign w:val="center"/>
          </w:tcPr>
          <w:p>
            <w:pPr>
              <w:adjustRightInd w:val="0"/>
              <w:snapToGrid w:val="0"/>
              <w:jc w:val="center"/>
              <w:rPr>
                <w:rFonts w:hint="eastAsia" w:ascii="Times New Roman" w:hAnsi="Times New Roman" w:eastAsia="宋体" w:cs="Times New Roman"/>
                <w:szCs w:val="21"/>
                <w:lang w:val="en-US" w:eastAsia="zh-CN"/>
              </w:rPr>
            </w:pPr>
          </w:p>
        </w:tc>
        <w:tc>
          <w:tcPr>
            <w:tcW w:w="783" w:type="dxa"/>
            <w:vMerge w:val="continue"/>
            <w:noWrap w:val="0"/>
            <w:vAlign w:val="center"/>
          </w:tcPr>
          <w:p>
            <w:pPr>
              <w:adjustRightInd w:val="0"/>
              <w:snapToGrid w:val="0"/>
              <w:jc w:val="center"/>
              <w:rPr>
                <w:rFonts w:hint="eastAsia" w:ascii="Times New Roman" w:hAnsi="Times New Roman" w:eastAsia="宋体" w:cs="Times New Roman"/>
                <w:szCs w:val="21"/>
                <w:lang w:val="en-US" w:eastAsia="zh-CN"/>
              </w:rPr>
            </w:pPr>
          </w:p>
        </w:tc>
        <w:tc>
          <w:tcPr>
            <w:tcW w:w="1345"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橡皮擦</w:t>
            </w:r>
          </w:p>
        </w:tc>
        <w:tc>
          <w:tcPr>
            <w:tcW w:w="1363"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2块</w:t>
            </w:r>
          </w:p>
        </w:tc>
        <w:tc>
          <w:tcPr>
            <w:tcW w:w="2032"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1块</w:t>
            </w:r>
          </w:p>
        </w:tc>
        <w:tc>
          <w:tcPr>
            <w:tcW w:w="1732" w:type="dxa"/>
            <w:noWrap w:val="0"/>
            <w:vAlign w:val="center"/>
          </w:tcPr>
          <w:p>
            <w:pPr>
              <w:adjustRightInd w:val="0"/>
              <w:snapToGrid w:val="0"/>
              <w:jc w:val="center"/>
              <w:rPr>
                <w:rFonts w:hint="eastAsia" w:ascii="Times New Roman" w:hAnsi="Times New Roman" w:eastAsia="宋体" w:cs="Times New Roman"/>
                <w:szCs w:val="21"/>
              </w:rPr>
            </w:pPr>
            <w:r>
              <w:rPr>
                <w:rFonts w:ascii="Times New Roman" w:hAnsi="Times New Roman" w:eastAsia="宋体" w:cs="Times New Roman"/>
                <w:szCs w:val="21"/>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vMerge w:val="continue"/>
            <w:noWrap w:val="0"/>
            <w:vAlign w:val="center"/>
          </w:tcPr>
          <w:p>
            <w:pPr>
              <w:adjustRightInd w:val="0"/>
              <w:snapToGrid w:val="0"/>
              <w:jc w:val="center"/>
              <w:rPr>
                <w:rFonts w:hint="eastAsia" w:ascii="Times New Roman" w:hAnsi="Times New Roman" w:eastAsia="宋体" w:cs="Times New Roman"/>
                <w:szCs w:val="21"/>
              </w:rPr>
            </w:pPr>
          </w:p>
        </w:tc>
        <w:tc>
          <w:tcPr>
            <w:tcW w:w="603" w:type="dxa"/>
            <w:vMerge w:val="continue"/>
            <w:noWrap w:val="0"/>
            <w:vAlign w:val="center"/>
          </w:tcPr>
          <w:p>
            <w:pPr>
              <w:adjustRightInd w:val="0"/>
              <w:snapToGrid w:val="0"/>
              <w:jc w:val="center"/>
              <w:rPr>
                <w:rFonts w:hint="eastAsia" w:ascii="Times New Roman" w:hAnsi="Times New Roman" w:eastAsia="宋体" w:cs="Times New Roman"/>
                <w:szCs w:val="21"/>
                <w:lang w:val="en-US" w:eastAsia="zh-CN"/>
              </w:rPr>
            </w:pPr>
          </w:p>
        </w:tc>
        <w:tc>
          <w:tcPr>
            <w:tcW w:w="783" w:type="dxa"/>
            <w:vMerge w:val="continue"/>
            <w:noWrap w:val="0"/>
            <w:vAlign w:val="center"/>
          </w:tcPr>
          <w:p>
            <w:pPr>
              <w:adjustRightInd w:val="0"/>
              <w:snapToGrid w:val="0"/>
              <w:jc w:val="center"/>
              <w:rPr>
                <w:rFonts w:hint="eastAsia" w:ascii="Times New Roman" w:hAnsi="Times New Roman" w:eastAsia="宋体" w:cs="Times New Roman"/>
                <w:szCs w:val="21"/>
                <w:lang w:val="en-US" w:eastAsia="zh-CN"/>
              </w:rPr>
            </w:pPr>
          </w:p>
        </w:tc>
        <w:tc>
          <w:tcPr>
            <w:tcW w:w="1345"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笔袋</w:t>
            </w:r>
          </w:p>
        </w:tc>
        <w:tc>
          <w:tcPr>
            <w:tcW w:w="1363"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3个</w:t>
            </w:r>
          </w:p>
        </w:tc>
        <w:tc>
          <w:tcPr>
            <w:tcW w:w="2032"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2个</w:t>
            </w:r>
          </w:p>
        </w:tc>
        <w:tc>
          <w:tcPr>
            <w:tcW w:w="1732" w:type="dxa"/>
            <w:noWrap w:val="0"/>
            <w:vAlign w:val="center"/>
          </w:tcPr>
          <w:p>
            <w:pPr>
              <w:adjustRightInd w:val="0"/>
              <w:snapToGrid w:val="0"/>
              <w:jc w:val="center"/>
              <w:rPr>
                <w:rFonts w:hint="eastAsia" w:ascii="Times New Roman" w:hAnsi="Times New Roman" w:eastAsia="宋体" w:cs="Times New Roman"/>
                <w:szCs w:val="21"/>
              </w:rPr>
            </w:pPr>
            <w:r>
              <w:rPr>
                <w:rFonts w:ascii="Times New Roman" w:hAnsi="Times New Roman" w:eastAsia="宋体" w:cs="Times New Roman"/>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vMerge w:val="continue"/>
            <w:noWrap w:val="0"/>
            <w:vAlign w:val="center"/>
          </w:tcPr>
          <w:p>
            <w:pPr>
              <w:adjustRightInd w:val="0"/>
              <w:snapToGrid w:val="0"/>
              <w:jc w:val="center"/>
              <w:rPr>
                <w:rFonts w:hint="eastAsia" w:ascii="Times New Roman" w:hAnsi="Times New Roman" w:eastAsia="宋体" w:cs="Times New Roman"/>
                <w:szCs w:val="21"/>
              </w:rPr>
            </w:pPr>
          </w:p>
        </w:tc>
        <w:tc>
          <w:tcPr>
            <w:tcW w:w="603" w:type="dxa"/>
            <w:vMerge w:val="continue"/>
            <w:noWrap w:val="0"/>
            <w:vAlign w:val="center"/>
          </w:tcPr>
          <w:p>
            <w:pPr>
              <w:adjustRightInd w:val="0"/>
              <w:snapToGrid w:val="0"/>
              <w:jc w:val="center"/>
              <w:rPr>
                <w:rFonts w:hint="eastAsia" w:ascii="Times New Roman" w:hAnsi="Times New Roman" w:eastAsia="宋体" w:cs="Times New Roman"/>
                <w:szCs w:val="21"/>
                <w:lang w:val="en-US" w:eastAsia="zh-CN"/>
              </w:rPr>
            </w:pPr>
          </w:p>
        </w:tc>
        <w:tc>
          <w:tcPr>
            <w:tcW w:w="783" w:type="dxa"/>
            <w:vMerge w:val="continue"/>
            <w:noWrap w:val="0"/>
            <w:vAlign w:val="center"/>
          </w:tcPr>
          <w:p>
            <w:pPr>
              <w:adjustRightInd w:val="0"/>
              <w:snapToGrid w:val="0"/>
              <w:jc w:val="center"/>
              <w:rPr>
                <w:rFonts w:hint="eastAsia" w:ascii="Times New Roman" w:hAnsi="Times New Roman" w:eastAsia="宋体" w:cs="Times New Roman"/>
                <w:szCs w:val="21"/>
                <w:lang w:val="en-US" w:eastAsia="zh-CN"/>
              </w:rPr>
            </w:pPr>
          </w:p>
        </w:tc>
        <w:tc>
          <w:tcPr>
            <w:tcW w:w="1345"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绘图仪尺</w:t>
            </w:r>
          </w:p>
        </w:tc>
        <w:tc>
          <w:tcPr>
            <w:tcW w:w="1363"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2个</w:t>
            </w:r>
          </w:p>
        </w:tc>
        <w:tc>
          <w:tcPr>
            <w:tcW w:w="2032"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1个</w:t>
            </w:r>
          </w:p>
        </w:tc>
        <w:tc>
          <w:tcPr>
            <w:tcW w:w="1732" w:type="dxa"/>
            <w:noWrap w:val="0"/>
            <w:vAlign w:val="center"/>
          </w:tcPr>
          <w:p>
            <w:pPr>
              <w:adjustRightInd w:val="0"/>
              <w:snapToGrid w:val="0"/>
              <w:jc w:val="center"/>
              <w:rPr>
                <w:rFonts w:hint="eastAsia" w:ascii="Times New Roman" w:hAnsi="Times New Roman" w:eastAsia="宋体" w:cs="Times New Roman"/>
                <w:szCs w:val="21"/>
              </w:rPr>
            </w:pPr>
            <w:r>
              <w:rPr>
                <w:rFonts w:ascii="Times New Roman" w:hAnsi="Times New Roman" w:eastAsia="宋体" w:cs="Times New Roman"/>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vMerge w:val="continue"/>
            <w:noWrap w:val="0"/>
            <w:vAlign w:val="center"/>
          </w:tcPr>
          <w:p>
            <w:pPr>
              <w:adjustRightInd w:val="0"/>
              <w:snapToGrid w:val="0"/>
              <w:jc w:val="center"/>
              <w:rPr>
                <w:rFonts w:hint="eastAsia" w:ascii="Times New Roman" w:hAnsi="Times New Roman" w:eastAsia="宋体" w:cs="Times New Roman"/>
                <w:szCs w:val="21"/>
              </w:rPr>
            </w:pPr>
          </w:p>
        </w:tc>
        <w:tc>
          <w:tcPr>
            <w:tcW w:w="603" w:type="dxa"/>
            <w:vMerge w:val="continue"/>
            <w:noWrap w:val="0"/>
            <w:vAlign w:val="center"/>
          </w:tcPr>
          <w:p>
            <w:pPr>
              <w:adjustRightInd w:val="0"/>
              <w:snapToGrid w:val="0"/>
              <w:jc w:val="center"/>
              <w:rPr>
                <w:rFonts w:hint="eastAsia" w:ascii="Times New Roman" w:hAnsi="Times New Roman" w:eastAsia="宋体" w:cs="Times New Roman"/>
                <w:szCs w:val="21"/>
                <w:lang w:val="en-US" w:eastAsia="zh-CN"/>
              </w:rPr>
            </w:pPr>
          </w:p>
        </w:tc>
        <w:tc>
          <w:tcPr>
            <w:tcW w:w="783" w:type="dxa"/>
            <w:vMerge w:val="continue"/>
            <w:noWrap w:val="0"/>
            <w:vAlign w:val="center"/>
          </w:tcPr>
          <w:p>
            <w:pPr>
              <w:adjustRightInd w:val="0"/>
              <w:snapToGrid w:val="0"/>
              <w:jc w:val="center"/>
              <w:rPr>
                <w:rFonts w:hint="eastAsia" w:ascii="Times New Roman" w:hAnsi="Times New Roman" w:eastAsia="宋体" w:cs="Times New Roman"/>
                <w:szCs w:val="21"/>
                <w:lang w:val="en-US" w:eastAsia="zh-CN"/>
              </w:rPr>
            </w:pPr>
          </w:p>
        </w:tc>
        <w:tc>
          <w:tcPr>
            <w:tcW w:w="1345" w:type="dxa"/>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文具盒</w:t>
            </w:r>
          </w:p>
        </w:tc>
        <w:tc>
          <w:tcPr>
            <w:tcW w:w="1363" w:type="dxa"/>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2个</w:t>
            </w:r>
          </w:p>
        </w:tc>
        <w:tc>
          <w:tcPr>
            <w:tcW w:w="2032" w:type="dxa"/>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1个</w:t>
            </w:r>
          </w:p>
        </w:tc>
        <w:tc>
          <w:tcPr>
            <w:tcW w:w="1732" w:type="dxa"/>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vMerge w:val="continue"/>
            <w:noWrap w:val="0"/>
            <w:vAlign w:val="center"/>
          </w:tcPr>
          <w:p>
            <w:pPr>
              <w:adjustRightInd w:val="0"/>
              <w:snapToGrid w:val="0"/>
              <w:jc w:val="center"/>
              <w:rPr>
                <w:rFonts w:hint="eastAsia" w:ascii="Times New Roman" w:hAnsi="Times New Roman" w:eastAsia="宋体" w:cs="Times New Roman"/>
                <w:szCs w:val="21"/>
              </w:rPr>
            </w:pPr>
          </w:p>
        </w:tc>
        <w:tc>
          <w:tcPr>
            <w:tcW w:w="603" w:type="dxa"/>
            <w:vMerge w:val="continue"/>
            <w:noWrap w:val="0"/>
            <w:vAlign w:val="center"/>
          </w:tcPr>
          <w:p>
            <w:pPr>
              <w:adjustRightInd w:val="0"/>
              <w:snapToGrid w:val="0"/>
              <w:jc w:val="center"/>
              <w:rPr>
                <w:rFonts w:hint="eastAsia" w:ascii="Times New Roman" w:hAnsi="Times New Roman" w:eastAsia="宋体" w:cs="Times New Roman"/>
                <w:szCs w:val="21"/>
                <w:lang w:val="en-US" w:eastAsia="zh-CN"/>
              </w:rPr>
            </w:pPr>
          </w:p>
        </w:tc>
        <w:tc>
          <w:tcPr>
            <w:tcW w:w="783" w:type="dxa"/>
            <w:vMerge w:val="restart"/>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涂改制品</w:t>
            </w:r>
          </w:p>
        </w:tc>
        <w:tc>
          <w:tcPr>
            <w:tcW w:w="1345" w:type="dxa"/>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修正液</w:t>
            </w:r>
          </w:p>
        </w:tc>
        <w:tc>
          <w:tcPr>
            <w:tcW w:w="1363"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70mL</w:t>
            </w:r>
          </w:p>
        </w:tc>
        <w:tc>
          <w:tcPr>
            <w:tcW w:w="2032"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40mL</w:t>
            </w:r>
          </w:p>
        </w:tc>
        <w:tc>
          <w:tcPr>
            <w:tcW w:w="1732"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30mL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660" w:type="dxa"/>
            <w:vMerge w:val="continue"/>
            <w:noWrap w:val="0"/>
            <w:vAlign w:val="center"/>
          </w:tcPr>
          <w:p>
            <w:pPr>
              <w:adjustRightInd w:val="0"/>
              <w:snapToGrid w:val="0"/>
              <w:jc w:val="center"/>
              <w:rPr>
                <w:rFonts w:hint="eastAsia" w:ascii="Times New Roman" w:hAnsi="Times New Roman" w:eastAsia="宋体" w:cs="Times New Roman"/>
                <w:szCs w:val="21"/>
              </w:rPr>
            </w:pPr>
          </w:p>
        </w:tc>
        <w:tc>
          <w:tcPr>
            <w:tcW w:w="603" w:type="dxa"/>
            <w:vMerge w:val="continue"/>
            <w:noWrap w:val="0"/>
            <w:vAlign w:val="center"/>
          </w:tcPr>
          <w:p>
            <w:pPr>
              <w:adjustRightInd w:val="0"/>
              <w:snapToGrid w:val="0"/>
              <w:jc w:val="center"/>
              <w:rPr>
                <w:rFonts w:hint="eastAsia" w:ascii="Times New Roman" w:hAnsi="Times New Roman" w:eastAsia="宋体" w:cs="Times New Roman"/>
                <w:szCs w:val="21"/>
                <w:lang w:val="en-US" w:eastAsia="zh-CN"/>
              </w:rPr>
            </w:pPr>
          </w:p>
        </w:tc>
        <w:tc>
          <w:tcPr>
            <w:tcW w:w="783" w:type="dxa"/>
            <w:vMerge w:val="continue"/>
            <w:noWrap w:val="0"/>
            <w:vAlign w:val="center"/>
          </w:tcPr>
          <w:p>
            <w:pPr>
              <w:adjustRightInd w:val="0"/>
              <w:snapToGrid w:val="0"/>
              <w:jc w:val="center"/>
              <w:rPr>
                <w:rFonts w:ascii="Times New Roman" w:hAnsi="Times New Roman" w:eastAsia="宋体" w:cs="Times New Roman"/>
                <w:szCs w:val="21"/>
              </w:rPr>
            </w:pPr>
          </w:p>
        </w:tc>
        <w:tc>
          <w:tcPr>
            <w:tcW w:w="1345" w:type="dxa"/>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修正笔</w:t>
            </w:r>
          </w:p>
        </w:tc>
        <w:tc>
          <w:tcPr>
            <w:tcW w:w="1363"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20支</w:t>
            </w:r>
          </w:p>
        </w:tc>
        <w:tc>
          <w:tcPr>
            <w:tcW w:w="2032"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10支</w:t>
            </w:r>
          </w:p>
        </w:tc>
        <w:tc>
          <w:tcPr>
            <w:tcW w:w="1732" w:type="dxa"/>
            <w:noWrap w:val="0"/>
            <w:vAlign w:val="center"/>
          </w:tcPr>
          <w:p>
            <w:pPr>
              <w:adjustRightInd w:val="0"/>
              <w:snapToGrid w:val="0"/>
              <w:jc w:val="center"/>
              <w:rPr>
                <w:rFonts w:hint="eastAsia" w:ascii="Times New Roman" w:hAnsi="Times New Roman" w:eastAsia="宋体" w:cs="Times New Roman"/>
                <w:szCs w:val="21"/>
              </w:rPr>
            </w:pPr>
            <w:r>
              <w:rPr>
                <w:rFonts w:ascii="Times New Roman" w:hAnsi="Times New Roman" w:eastAsia="宋体" w:cs="Times New Roman"/>
                <w:szCs w:val="21"/>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vMerge w:val="continue"/>
            <w:noWrap w:val="0"/>
            <w:vAlign w:val="center"/>
          </w:tcPr>
          <w:p>
            <w:pPr>
              <w:adjustRightInd w:val="0"/>
              <w:snapToGrid w:val="0"/>
              <w:jc w:val="center"/>
              <w:rPr>
                <w:rFonts w:hint="eastAsia" w:ascii="Times New Roman" w:hAnsi="Times New Roman" w:eastAsia="宋体" w:cs="Times New Roman"/>
                <w:szCs w:val="21"/>
              </w:rPr>
            </w:pPr>
          </w:p>
        </w:tc>
        <w:tc>
          <w:tcPr>
            <w:tcW w:w="603" w:type="dxa"/>
            <w:vMerge w:val="continue"/>
            <w:noWrap w:val="0"/>
            <w:vAlign w:val="center"/>
          </w:tcPr>
          <w:p>
            <w:pPr>
              <w:adjustRightInd w:val="0"/>
              <w:snapToGrid w:val="0"/>
              <w:jc w:val="center"/>
              <w:rPr>
                <w:rFonts w:hint="eastAsia" w:ascii="Times New Roman" w:hAnsi="Times New Roman" w:eastAsia="宋体" w:cs="Times New Roman"/>
                <w:szCs w:val="21"/>
                <w:lang w:val="en-US" w:eastAsia="zh-CN"/>
              </w:rPr>
            </w:pPr>
          </w:p>
        </w:tc>
        <w:tc>
          <w:tcPr>
            <w:tcW w:w="783" w:type="dxa"/>
            <w:vMerge w:val="continue"/>
            <w:noWrap w:val="0"/>
            <w:vAlign w:val="center"/>
          </w:tcPr>
          <w:p>
            <w:pPr>
              <w:adjustRightInd w:val="0"/>
              <w:snapToGrid w:val="0"/>
              <w:jc w:val="center"/>
              <w:rPr>
                <w:rFonts w:ascii="Times New Roman" w:hAnsi="Times New Roman" w:eastAsia="宋体" w:cs="Times New Roman"/>
                <w:szCs w:val="21"/>
              </w:rPr>
            </w:pPr>
          </w:p>
        </w:tc>
        <w:tc>
          <w:tcPr>
            <w:tcW w:w="1345" w:type="dxa"/>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修正带</w:t>
            </w:r>
          </w:p>
        </w:tc>
        <w:tc>
          <w:tcPr>
            <w:tcW w:w="1363"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180m</w:t>
            </w:r>
          </w:p>
        </w:tc>
        <w:tc>
          <w:tcPr>
            <w:tcW w:w="2032"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100m</w:t>
            </w:r>
          </w:p>
        </w:tc>
        <w:tc>
          <w:tcPr>
            <w:tcW w:w="1732" w:type="dxa"/>
            <w:noWrap w:val="0"/>
            <w:vAlign w:val="center"/>
          </w:tcPr>
          <w:p>
            <w:pPr>
              <w:adjustRightInd w:val="0"/>
              <w:snapToGrid w:val="0"/>
              <w:jc w:val="center"/>
              <w:rPr>
                <w:rFonts w:hint="eastAsia" w:ascii="Times New Roman" w:hAnsi="Times New Roman" w:eastAsia="宋体" w:cs="Times New Roman"/>
                <w:szCs w:val="21"/>
              </w:rPr>
            </w:pPr>
            <w:r>
              <w:rPr>
                <w:rFonts w:ascii="Times New Roman" w:hAnsi="Times New Roman" w:eastAsia="宋体" w:cs="Times New Roman"/>
                <w:szCs w:val="21"/>
              </w:rPr>
              <w:t>80m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vMerge w:val="continue"/>
            <w:noWrap w:val="0"/>
            <w:vAlign w:val="center"/>
          </w:tcPr>
          <w:p>
            <w:pPr>
              <w:adjustRightInd w:val="0"/>
              <w:snapToGrid w:val="0"/>
              <w:jc w:val="center"/>
              <w:rPr>
                <w:rFonts w:hint="eastAsia" w:ascii="Times New Roman" w:hAnsi="Times New Roman" w:eastAsia="宋体" w:cs="Times New Roman"/>
                <w:szCs w:val="21"/>
              </w:rPr>
            </w:pPr>
          </w:p>
        </w:tc>
        <w:tc>
          <w:tcPr>
            <w:tcW w:w="603" w:type="dxa"/>
            <w:vMerge w:val="continue"/>
            <w:noWrap w:val="0"/>
            <w:vAlign w:val="center"/>
          </w:tcPr>
          <w:p>
            <w:pPr>
              <w:adjustRightInd w:val="0"/>
              <w:snapToGrid w:val="0"/>
              <w:jc w:val="center"/>
              <w:rPr>
                <w:rFonts w:hint="eastAsia" w:ascii="Times New Roman" w:hAnsi="Times New Roman" w:eastAsia="宋体" w:cs="Times New Roman"/>
                <w:szCs w:val="21"/>
                <w:lang w:val="en-US" w:eastAsia="zh-CN"/>
              </w:rPr>
            </w:pPr>
          </w:p>
        </w:tc>
        <w:tc>
          <w:tcPr>
            <w:tcW w:w="783" w:type="dxa"/>
            <w:vMerge w:val="continue"/>
            <w:noWrap w:val="0"/>
            <w:vAlign w:val="center"/>
          </w:tcPr>
          <w:p>
            <w:pPr>
              <w:adjustRightInd w:val="0"/>
              <w:snapToGrid w:val="0"/>
              <w:jc w:val="center"/>
              <w:rPr>
                <w:rFonts w:ascii="Times New Roman" w:hAnsi="Times New Roman" w:eastAsia="宋体" w:cs="Times New Roman"/>
                <w:szCs w:val="21"/>
              </w:rPr>
            </w:pPr>
          </w:p>
        </w:tc>
        <w:tc>
          <w:tcPr>
            <w:tcW w:w="1345" w:type="dxa"/>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修正贴</w:t>
            </w:r>
          </w:p>
        </w:tc>
        <w:tc>
          <w:tcPr>
            <w:tcW w:w="1363"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100张</w:t>
            </w:r>
          </w:p>
        </w:tc>
        <w:tc>
          <w:tcPr>
            <w:tcW w:w="2032" w:type="dxa"/>
            <w:noWrap w:val="0"/>
            <w:vAlign w:val="top"/>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50张</w:t>
            </w:r>
          </w:p>
        </w:tc>
        <w:tc>
          <w:tcPr>
            <w:tcW w:w="1732" w:type="dxa"/>
            <w:noWrap w:val="0"/>
            <w:vAlign w:val="top"/>
          </w:tcPr>
          <w:p>
            <w:pPr>
              <w:adjustRightInd w:val="0"/>
              <w:snapToGrid w:val="0"/>
              <w:jc w:val="center"/>
              <w:rPr>
                <w:rFonts w:hint="eastAsia" w:ascii="Times New Roman" w:hAnsi="Times New Roman" w:eastAsia="宋体" w:cs="Times New Roman"/>
                <w:szCs w:val="21"/>
              </w:rPr>
            </w:pPr>
            <w:r>
              <w:rPr>
                <w:rFonts w:ascii="Times New Roman" w:hAnsi="Times New Roman" w:eastAsia="宋体" w:cs="Times New Roman"/>
                <w:szCs w:val="21"/>
              </w:rPr>
              <w:t>50张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vMerge w:val="continue"/>
            <w:noWrap w:val="0"/>
            <w:vAlign w:val="center"/>
          </w:tcPr>
          <w:p>
            <w:pPr>
              <w:adjustRightInd w:val="0"/>
              <w:snapToGrid w:val="0"/>
              <w:jc w:val="center"/>
              <w:rPr>
                <w:rFonts w:hint="eastAsia" w:ascii="Times New Roman" w:hAnsi="Times New Roman" w:eastAsia="宋体" w:cs="Times New Roman"/>
                <w:szCs w:val="21"/>
              </w:rPr>
            </w:pPr>
          </w:p>
        </w:tc>
        <w:tc>
          <w:tcPr>
            <w:tcW w:w="603" w:type="dxa"/>
            <w:vMerge w:val="continue"/>
            <w:noWrap w:val="0"/>
            <w:vAlign w:val="center"/>
          </w:tcPr>
          <w:p>
            <w:pPr>
              <w:adjustRightInd w:val="0"/>
              <w:snapToGrid w:val="0"/>
              <w:jc w:val="center"/>
              <w:rPr>
                <w:rFonts w:hint="eastAsia" w:ascii="Times New Roman" w:hAnsi="Times New Roman" w:eastAsia="宋体" w:cs="Times New Roman"/>
                <w:szCs w:val="21"/>
                <w:lang w:val="en-US" w:eastAsia="zh-CN"/>
              </w:rPr>
            </w:pPr>
          </w:p>
        </w:tc>
        <w:tc>
          <w:tcPr>
            <w:tcW w:w="783" w:type="dxa"/>
            <w:vMerge w:val="restart"/>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胶黏剂</w:t>
            </w:r>
          </w:p>
        </w:tc>
        <w:tc>
          <w:tcPr>
            <w:tcW w:w="1345" w:type="dxa"/>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液体胶</w:t>
            </w:r>
          </w:p>
        </w:tc>
        <w:tc>
          <w:tcPr>
            <w:tcW w:w="1363"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360mL</w:t>
            </w:r>
          </w:p>
        </w:tc>
        <w:tc>
          <w:tcPr>
            <w:tcW w:w="2032"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240mL</w:t>
            </w:r>
          </w:p>
        </w:tc>
        <w:tc>
          <w:tcPr>
            <w:tcW w:w="1732"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120mL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660" w:type="dxa"/>
            <w:vMerge w:val="continue"/>
            <w:noWrap w:val="0"/>
            <w:vAlign w:val="center"/>
          </w:tcPr>
          <w:p>
            <w:pPr>
              <w:adjustRightInd w:val="0"/>
              <w:snapToGrid w:val="0"/>
              <w:jc w:val="center"/>
              <w:rPr>
                <w:rFonts w:hint="eastAsia" w:ascii="Times New Roman" w:hAnsi="Times New Roman" w:eastAsia="宋体" w:cs="Times New Roman"/>
                <w:szCs w:val="21"/>
              </w:rPr>
            </w:pPr>
          </w:p>
        </w:tc>
        <w:tc>
          <w:tcPr>
            <w:tcW w:w="603" w:type="dxa"/>
            <w:vMerge w:val="continue"/>
            <w:noWrap w:val="0"/>
            <w:vAlign w:val="center"/>
          </w:tcPr>
          <w:p>
            <w:pPr>
              <w:adjustRightInd w:val="0"/>
              <w:snapToGrid w:val="0"/>
              <w:jc w:val="center"/>
              <w:rPr>
                <w:rFonts w:hint="eastAsia" w:ascii="Times New Roman" w:hAnsi="Times New Roman" w:eastAsia="宋体" w:cs="Times New Roman"/>
                <w:szCs w:val="21"/>
                <w:lang w:val="en-US" w:eastAsia="zh-CN"/>
              </w:rPr>
            </w:pPr>
          </w:p>
        </w:tc>
        <w:tc>
          <w:tcPr>
            <w:tcW w:w="783" w:type="dxa"/>
            <w:vMerge w:val="continue"/>
            <w:noWrap w:val="0"/>
            <w:vAlign w:val="center"/>
          </w:tcPr>
          <w:p>
            <w:pPr>
              <w:adjustRightInd w:val="0"/>
              <w:snapToGrid w:val="0"/>
              <w:jc w:val="center"/>
              <w:rPr>
                <w:rFonts w:ascii="Times New Roman" w:hAnsi="Times New Roman" w:eastAsia="宋体" w:cs="Times New Roman"/>
                <w:szCs w:val="21"/>
              </w:rPr>
            </w:pPr>
          </w:p>
        </w:tc>
        <w:tc>
          <w:tcPr>
            <w:tcW w:w="1345" w:type="dxa"/>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固体胶</w:t>
            </w:r>
          </w:p>
        </w:tc>
        <w:tc>
          <w:tcPr>
            <w:tcW w:w="1363"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120g</w:t>
            </w:r>
          </w:p>
        </w:tc>
        <w:tc>
          <w:tcPr>
            <w:tcW w:w="2032" w:type="dxa"/>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80g</w:t>
            </w:r>
          </w:p>
        </w:tc>
        <w:tc>
          <w:tcPr>
            <w:tcW w:w="1732" w:type="dxa"/>
            <w:noWrap w:val="0"/>
            <w:vAlign w:val="center"/>
          </w:tcPr>
          <w:p>
            <w:pPr>
              <w:adjustRightInd w:val="0"/>
              <w:snapToGrid w:val="0"/>
              <w:jc w:val="center"/>
              <w:rPr>
                <w:rFonts w:hint="eastAsia" w:ascii="Times New Roman" w:hAnsi="Times New Roman" w:eastAsia="宋体" w:cs="Times New Roman"/>
                <w:szCs w:val="21"/>
              </w:rPr>
            </w:pPr>
            <w:r>
              <w:rPr>
                <w:rFonts w:ascii="Times New Roman" w:hAnsi="Times New Roman" w:eastAsia="宋体" w:cs="Times New Roman"/>
                <w:szCs w:val="21"/>
              </w:rPr>
              <w:t>40g</w:t>
            </w:r>
          </w:p>
        </w:tc>
      </w:tr>
    </w:tbl>
    <w:p>
      <w:pPr>
        <w:rPr>
          <w:rFonts w:ascii="宋体" w:hAnsi="宋体" w:eastAsia="宋体"/>
          <w:kern w:val="0"/>
          <w:sz w:val="18"/>
          <w:szCs w:val="18"/>
        </w:rPr>
      </w:pPr>
    </w:p>
    <w:p>
      <w:pPr>
        <w:adjustRightInd w:val="0"/>
        <w:snapToGrid w:val="0"/>
        <w:spacing w:line="360" w:lineRule="auto"/>
        <w:jc w:val="left"/>
        <w:rPr>
          <w:rFonts w:ascii="黑体" w:eastAsia="黑体"/>
          <w:b/>
          <w:szCs w:val="21"/>
        </w:rPr>
      </w:pPr>
      <w:r>
        <w:rPr>
          <w:rFonts w:hint="eastAsia" w:ascii="黑体" w:eastAsia="黑体"/>
          <w:b/>
          <w:szCs w:val="21"/>
        </w:rPr>
        <w:t>2检验依据</w:t>
      </w:r>
    </w:p>
    <w:p>
      <w:pPr>
        <w:adjustRightInd w:val="0"/>
        <w:snapToGrid w:val="0"/>
        <w:spacing w:line="360" w:lineRule="auto"/>
        <w:ind w:firstLine="420" w:firstLineChars="200"/>
        <w:jc w:val="left"/>
        <w:rPr>
          <w:rFonts w:hint="eastAsia" w:hAnsi="宋体" w:cs="宋体"/>
          <w:szCs w:val="21"/>
        </w:rPr>
      </w:pPr>
      <w:r>
        <w:rPr>
          <w:rFonts w:hint="eastAsia" w:hAnsi="宋体" w:cs="宋体"/>
          <w:szCs w:val="22"/>
        </w:rPr>
        <w:t>本细则中</w:t>
      </w:r>
      <w:r>
        <w:rPr>
          <w:rFonts w:hint="eastAsia" w:hAnsi="宋体"/>
          <w:szCs w:val="21"/>
        </w:rPr>
        <w:t>所抽</w:t>
      </w:r>
      <w:r>
        <w:rPr>
          <w:rFonts w:hint="eastAsia" w:hAnsi="宋体" w:cs="宋体"/>
          <w:szCs w:val="21"/>
        </w:rPr>
        <w:t>产品的检验项目、检验方法见</w:t>
      </w:r>
      <w:r>
        <w:rPr>
          <w:rFonts w:hint="eastAsia" w:ascii="宋体" w:hAnsi="宋体" w:cs="宋体"/>
          <w:szCs w:val="21"/>
        </w:rPr>
        <w:t>表2</w:t>
      </w:r>
      <w:r>
        <w:rPr>
          <w:rFonts w:hint="eastAsia" w:ascii="宋体" w:hAnsi="宋体" w:cs="宋体"/>
          <w:szCs w:val="21"/>
          <w:lang w:eastAsia="zh-CN"/>
        </w:rPr>
        <w:t>、</w:t>
      </w:r>
      <w:r>
        <w:rPr>
          <w:rFonts w:hint="eastAsia" w:ascii="宋体" w:hAnsi="宋体" w:cs="宋体"/>
          <w:szCs w:val="21"/>
          <w:lang w:val="en-US" w:eastAsia="zh-CN"/>
        </w:rPr>
        <w:t>表3、表4</w:t>
      </w:r>
      <w:r>
        <w:rPr>
          <w:rFonts w:hint="eastAsia" w:hAnsi="宋体" w:cs="宋体"/>
          <w:szCs w:val="21"/>
        </w:rPr>
        <w:t>。</w:t>
      </w:r>
    </w:p>
    <w:p>
      <w:pPr>
        <w:snapToGrid w:val="0"/>
        <w:spacing w:line="440" w:lineRule="exact"/>
        <w:jc w:val="center"/>
        <w:rPr>
          <w:szCs w:val="21"/>
        </w:rPr>
      </w:pPr>
    </w:p>
    <w:p>
      <w:pPr>
        <w:pStyle w:val="4"/>
        <w:rPr>
          <w:szCs w:val="21"/>
        </w:rPr>
      </w:pPr>
    </w:p>
    <w:p>
      <w:pPr>
        <w:snapToGrid w:val="0"/>
        <w:spacing w:line="440" w:lineRule="exact"/>
        <w:jc w:val="center"/>
        <w:rPr>
          <w:rFonts w:hint="eastAsia" w:eastAsia="宋体"/>
          <w:sz w:val="24"/>
          <w:szCs w:val="21"/>
          <w:lang w:eastAsia="zh-CN"/>
        </w:rPr>
      </w:pPr>
      <w:r>
        <w:rPr>
          <w:szCs w:val="21"/>
        </w:rPr>
        <w:t>表2 学生</w:t>
      </w:r>
      <w:r>
        <w:rPr>
          <w:rFonts w:hint="eastAsia"/>
          <w:szCs w:val="21"/>
          <w:lang w:val="en-US" w:eastAsia="zh-CN"/>
        </w:rPr>
        <w:t>用品（文具）</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383"/>
        <w:gridCol w:w="3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94" w:type="dxa"/>
            <w:noWrap w:val="0"/>
            <w:vAlign w:val="top"/>
          </w:tcPr>
          <w:p>
            <w:pPr>
              <w:adjustRightInd w:val="0"/>
              <w:snapToGrid w:val="0"/>
              <w:spacing w:line="440" w:lineRule="exact"/>
              <w:jc w:val="center"/>
              <w:rPr>
                <w:szCs w:val="21"/>
              </w:rPr>
            </w:pPr>
            <w:r>
              <w:rPr>
                <w:szCs w:val="21"/>
              </w:rPr>
              <w:t>序号</w:t>
            </w:r>
          </w:p>
        </w:tc>
        <w:tc>
          <w:tcPr>
            <w:tcW w:w="3383" w:type="dxa"/>
            <w:noWrap w:val="0"/>
            <w:vAlign w:val="top"/>
          </w:tcPr>
          <w:p>
            <w:pPr>
              <w:adjustRightInd w:val="0"/>
              <w:snapToGrid w:val="0"/>
              <w:spacing w:line="440" w:lineRule="exact"/>
              <w:jc w:val="center"/>
              <w:rPr>
                <w:szCs w:val="21"/>
              </w:rPr>
            </w:pPr>
            <w:r>
              <w:rPr>
                <w:szCs w:val="21"/>
              </w:rPr>
              <w:t>检验项目</w:t>
            </w:r>
          </w:p>
        </w:tc>
        <w:tc>
          <w:tcPr>
            <w:tcW w:w="3945" w:type="dxa"/>
            <w:noWrap w:val="0"/>
            <w:vAlign w:val="top"/>
          </w:tcPr>
          <w:p>
            <w:pPr>
              <w:adjustRightInd w:val="0"/>
              <w:snapToGrid w:val="0"/>
              <w:spacing w:line="440" w:lineRule="exact"/>
              <w:jc w:val="center"/>
              <w:rPr>
                <w:szCs w:val="21"/>
              </w:rPr>
            </w:pPr>
            <w:r>
              <w:rPr>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94" w:type="dxa"/>
            <w:noWrap w:val="0"/>
            <w:vAlign w:val="center"/>
          </w:tcPr>
          <w:p>
            <w:pPr>
              <w:adjustRightInd w:val="0"/>
              <w:snapToGrid w:val="0"/>
              <w:jc w:val="center"/>
              <w:rPr>
                <w:szCs w:val="21"/>
              </w:rPr>
            </w:pPr>
            <w:r>
              <w:rPr>
                <w:szCs w:val="21"/>
              </w:rPr>
              <w:t>1</w:t>
            </w:r>
          </w:p>
        </w:tc>
        <w:tc>
          <w:tcPr>
            <w:tcW w:w="3383" w:type="dxa"/>
            <w:noWrap w:val="0"/>
            <w:vAlign w:val="center"/>
          </w:tcPr>
          <w:p>
            <w:pPr>
              <w:adjustRightInd w:val="0"/>
              <w:snapToGrid w:val="0"/>
              <w:jc w:val="center"/>
              <w:rPr>
                <w:szCs w:val="21"/>
              </w:rPr>
            </w:pPr>
            <w:r>
              <w:rPr>
                <w:szCs w:val="21"/>
              </w:rPr>
              <w:t>可迁移元素的限量</w:t>
            </w:r>
          </w:p>
        </w:tc>
        <w:tc>
          <w:tcPr>
            <w:tcW w:w="3945" w:type="dxa"/>
            <w:noWrap w:val="0"/>
            <w:vAlign w:val="center"/>
          </w:tcPr>
          <w:p>
            <w:pPr>
              <w:pStyle w:val="4"/>
              <w:spacing w:line="300" w:lineRule="exact"/>
              <w:jc w:val="center"/>
              <w:rPr>
                <w:rFonts w:hint="default" w:ascii="宋体" w:hAnsi="宋体" w:eastAsia="宋体"/>
                <w:bCs/>
                <w:sz w:val="21"/>
                <w:szCs w:val="21"/>
                <w:lang w:val="en-US" w:eastAsia="zh-CN"/>
              </w:rPr>
            </w:pPr>
            <w:r>
              <w:rPr>
                <w:rFonts w:ascii="宋体" w:hAnsi="宋体" w:eastAsia="宋体"/>
                <w:bCs/>
                <w:sz w:val="21"/>
                <w:szCs w:val="21"/>
              </w:rPr>
              <w:t>GB 6675.4—2014</w:t>
            </w:r>
            <w:r>
              <w:rPr>
                <w:rFonts w:hint="eastAsia" w:ascii="宋体" w:hAnsi="宋体" w:eastAsia="宋体"/>
                <w:bCs/>
                <w:sz w:val="21"/>
                <w:szCs w:val="21"/>
                <w:lang w:val="en-US" w:eastAsia="zh-CN"/>
              </w:rPr>
              <w:t>/</w:t>
            </w:r>
            <w:r>
              <w:rPr>
                <w:rFonts w:ascii="宋体" w:hAnsi="宋体" w:eastAsia="宋体"/>
                <w:bCs/>
                <w:sz w:val="21"/>
                <w:szCs w:val="21"/>
              </w:rPr>
              <w:t>GB 6675.4—20</w:t>
            </w:r>
            <w:r>
              <w:rPr>
                <w:rFonts w:hint="eastAsia" w:ascii="宋体" w:hAnsi="宋体" w:eastAsia="宋体"/>
                <w:bCs/>
                <w:sz w:val="21"/>
                <w:szCs w:val="21"/>
                <w:lang w:val="en-US" w:eastAsia="zh-CN"/>
              </w:rPr>
              <w:t>25</w:t>
            </w:r>
            <w:r>
              <w:rPr>
                <w:rFonts w:hint="eastAsia" w:hAnsi="宋体" w:eastAsia="宋体"/>
                <w:bCs/>
                <w:sz w:val="21"/>
                <w:szCs w:val="21"/>
                <w:lang w:val="en-US" w:eastAsia="zh-CN"/>
              </w:rPr>
              <w:t>、</w:t>
            </w:r>
          </w:p>
          <w:p>
            <w:pPr>
              <w:pStyle w:val="4"/>
              <w:spacing w:line="300" w:lineRule="exact"/>
              <w:jc w:val="center"/>
              <w:rPr>
                <w:rFonts w:ascii="宋体" w:hAnsi="宋体" w:eastAsia="宋体" w:cs="Times New Roman"/>
                <w:bCs/>
                <w:sz w:val="21"/>
                <w:szCs w:val="21"/>
              </w:rPr>
            </w:pPr>
            <w:r>
              <w:rPr>
                <w:rFonts w:ascii="宋体" w:hAnsi="宋体" w:eastAsia="宋体" w:cs="Times New Roman"/>
                <w:bCs/>
                <w:sz w:val="21"/>
                <w:szCs w:val="21"/>
              </w:rPr>
              <w:t>GB/T 26193—2010</w:t>
            </w:r>
            <w:r>
              <w:rPr>
                <w:rFonts w:hint="eastAsia" w:ascii="宋体" w:hAnsi="宋体" w:eastAsia="宋体" w:cs="Times New Roman"/>
                <w:bCs/>
                <w:sz w:val="21"/>
                <w:szCs w:val="21"/>
              </w:rPr>
              <w:t>或</w:t>
            </w:r>
          </w:p>
          <w:p>
            <w:pPr>
              <w:pStyle w:val="4"/>
              <w:spacing w:line="300" w:lineRule="exact"/>
              <w:jc w:val="center"/>
              <w:rPr>
                <w:szCs w:val="21"/>
              </w:rPr>
            </w:pPr>
            <w:r>
              <w:rPr>
                <w:rFonts w:hint="eastAsia" w:ascii="宋体" w:hAnsi="宋体" w:eastAsia="宋体" w:cs="Times New Roman"/>
                <w:bCs/>
                <w:sz w:val="21"/>
                <w:szCs w:val="21"/>
              </w:rPr>
              <w:t>GB/T 30419</w:t>
            </w:r>
            <w:r>
              <w:rPr>
                <w:rFonts w:ascii="宋体" w:hAnsi="宋体" w:eastAsia="宋体" w:cs="Times New Roman"/>
                <w:bCs/>
                <w:sz w:val="21"/>
                <w:szCs w:val="21"/>
              </w:rPr>
              <w:t>—</w:t>
            </w:r>
            <w:r>
              <w:rPr>
                <w:rFonts w:hint="eastAsia" w:ascii="宋体" w:hAnsi="宋体" w:eastAsia="宋体" w:cs="Times New Roman"/>
                <w:bCs/>
                <w:sz w:val="21"/>
                <w:szCs w:val="21"/>
              </w:rPr>
              <w:t>2013</w:t>
            </w:r>
            <w:r>
              <w:rPr>
                <w:rFonts w:hint="eastAsia" w:ascii="宋体" w:hAnsi="宋体" w:eastAsia="宋体" w:cs="Times New Roman"/>
                <w:bCs/>
                <w:sz w:val="21"/>
                <w:szCs w:val="21"/>
                <w:lang w:eastAsia="zh-CN"/>
              </w:rPr>
              <w:t>、</w:t>
            </w:r>
            <w:r>
              <w:rPr>
                <w:rFonts w:hint="eastAsia" w:ascii="宋体" w:hAnsi="宋体" w:eastAsia="宋体" w:cs="Times New Roman"/>
                <w:bCs/>
                <w:sz w:val="21"/>
                <w:szCs w:val="21"/>
                <w:lang w:val="en-US" w:eastAsia="zh-CN"/>
              </w:rPr>
              <w:t>GB/T 41435-2022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94" w:type="dxa"/>
            <w:noWrap w:val="0"/>
            <w:vAlign w:val="center"/>
          </w:tcPr>
          <w:p>
            <w:pPr>
              <w:adjustRightInd w:val="0"/>
              <w:snapToGrid w:val="0"/>
              <w:jc w:val="center"/>
              <w:rPr>
                <w:szCs w:val="21"/>
              </w:rPr>
            </w:pPr>
            <w:r>
              <w:rPr>
                <w:szCs w:val="21"/>
              </w:rPr>
              <w:t>2</w:t>
            </w:r>
          </w:p>
        </w:tc>
        <w:tc>
          <w:tcPr>
            <w:tcW w:w="3383" w:type="dxa"/>
            <w:noWrap w:val="0"/>
            <w:vAlign w:val="center"/>
          </w:tcPr>
          <w:p>
            <w:pPr>
              <w:adjustRightInd w:val="0"/>
              <w:snapToGrid w:val="0"/>
              <w:jc w:val="center"/>
              <w:rPr>
                <w:szCs w:val="21"/>
              </w:rPr>
            </w:pPr>
            <w:r>
              <w:rPr>
                <w:szCs w:val="21"/>
              </w:rPr>
              <w:t>可触及的塑料件中邻苯二甲酸酯增塑剂的限量</w:t>
            </w:r>
          </w:p>
        </w:tc>
        <w:tc>
          <w:tcPr>
            <w:tcW w:w="3945" w:type="dxa"/>
            <w:noWrap w:val="0"/>
            <w:vAlign w:val="center"/>
          </w:tcPr>
          <w:p>
            <w:pPr>
              <w:pStyle w:val="4"/>
              <w:spacing w:line="300" w:lineRule="exact"/>
              <w:jc w:val="center"/>
              <w:rPr>
                <w:szCs w:val="21"/>
              </w:rPr>
            </w:pPr>
            <w:r>
              <w:rPr>
                <w:rFonts w:ascii="宋体" w:hAnsi="宋体" w:eastAsia="宋体" w:cs="Times New Roman"/>
                <w:bCs/>
                <w:sz w:val="21"/>
                <w:szCs w:val="21"/>
              </w:rPr>
              <w:t>GB/T 22048—2022</w:t>
            </w:r>
          </w:p>
        </w:tc>
      </w:tr>
    </w:tbl>
    <w:p>
      <w:pPr>
        <w:pStyle w:val="4"/>
      </w:pPr>
    </w:p>
    <w:p>
      <w:pPr>
        <w:snapToGrid w:val="0"/>
        <w:spacing w:line="440" w:lineRule="exact"/>
        <w:jc w:val="center"/>
        <w:rPr>
          <w:sz w:val="24"/>
          <w:szCs w:val="21"/>
        </w:rPr>
      </w:pPr>
      <w:r>
        <w:rPr>
          <w:szCs w:val="21"/>
        </w:rPr>
        <w:t>表</w:t>
      </w:r>
      <w:r>
        <w:rPr>
          <w:rFonts w:hint="eastAsia"/>
          <w:szCs w:val="21"/>
          <w:lang w:val="en-US" w:eastAsia="zh-CN"/>
        </w:rPr>
        <w:t>3</w:t>
      </w:r>
      <w:r>
        <w:rPr>
          <w:szCs w:val="21"/>
        </w:rPr>
        <w:t xml:space="preserve"> 学生</w:t>
      </w:r>
      <w:r>
        <w:rPr>
          <w:rFonts w:hint="eastAsia"/>
          <w:szCs w:val="21"/>
          <w:lang w:val="en-US" w:eastAsia="zh-CN"/>
        </w:rPr>
        <w:t>用品</w:t>
      </w:r>
      <w:r>
        <w:rPr>
          <w:szCs w:val="21"/>
        </w:rPr>
        <w:t>（涂改制品）</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3832"/>
        <w:gridCol w:w="3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38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检验项目</w:t>
            </w:r>
          </w:p>
        </w:tc>
        <w:tc>
          <w:tcPr>
            <w:tcW w:w="38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38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可迁移元素的限量</w:t>
            </w:r>
          </w:p>
        </w:tc>
        <w:tc>
          <w:tcPr>
            <w:tcW w:w="38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szCs w:val="21"/>
                <w:lang w:val="en-US" w:eastAsia="zh-CN"/>
              </w:rPr>
            </w:pPr>
            <w:r>
              <w:rPr>
                <w:rFonts w:ascii="Times New Roman" w:hAnsi="Times New Roman" w:eastAsia="宋体" w:cs="Times New Roman"/>
                <w:szCs w:val="21"/>
              </w:rPr>
              <w:t>GB 6675.4—2014</w:t>
            </w:r>
            <w:r>
              <w:rPr>
                <w:rFonts w:hint="eastAsia" w:ascii="Times New Roman" w:hAnsi="Times New Roman" w:eastAsia="宋体" w:cs="Times New Roman"/>
                <w:szCs w:val="21"/>
                <w:lang w:val="en-US" w:eastAsia="zh-CN"/>
              </w:rPr>
              <w:t>/</w:t>
            </w:r>
            <w:r>
              <w:rPr>
                <w:rFonts w:ascii="Times New Roman" w:hAnsi="Times New Roman" w:eastAsia="宋体" w:cs="Times New Roman"/>
                <w:szCs w:val="21"/>
              </w:rPr>
              <w:t>GB 6675.4—20</w:t>
            </w:r>
            <w:r>
              <w:rPr>
                <w:rFonts w:hint="eastAsia" w:ascii="Times New Roman" w:hAnsi="Times New Roman" w:eastAsia="宋体" w:cs="Times New Roman"/>
                <w:szCs w:val="21"/>
                <w:lang w:val="en-US" w:eastAsia="zh-CN"/>
              </w:rPr>
              <w:t>25、</w:t>
            </w:r>
          </w:p>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GB/T 26193—2010</w:t>
            </w:r>
            <w:r>
              <w:rPr>
                <w:rFonts w:hint="eastAsia" w:ascii="Times New Roman" w:hAnsi="Times New Roman" w:eastAsia="宋体" w:cs="Times New Roman"/>
                <w:szCs w:val="21"/>
              </w:rPr>
              <w:t>或</w:t>
            </w:r>
          </w:p>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GB/T 30419</w:t>
            </w:r>
            <w:r>
              <w:rPr>
                <w:rFonts w:ascii="Times New Roman" w:hAnsi="Times New Roman" w:eastAsia="宋体" w:cs="Times New Roman"/>
                <w:szCs w:val="21"/>
              </w:rPr>
              <w:t>—</w:t>
            </w:r>
            <w:r>
              <w:rPr>
                <w:rFonts w:hint="eastAsia" w:ascii="Times New Roman" w:hAnsi="Times New Roman" w:eastAsia="宋体" w:cs="Times New Roman"/>
                <w:szCs w:val="21"/>
              </w:rPr>
              <w:t>2013</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GB/T 41435-2022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w:t>
            </w:r>
          </w:p>
        </w:tc>
        <w:tc>
          <w:tcPr>
            <w:tcW w:w="38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lang w:val="en-US" w:eastAsia="zh-CN"/>
              </w:rPr>
            </w:pPr>
            <w:r>
              <w:rPr>
                <w:rFonts w:ascii="Times New Roman" w:hAnsi="Times New Roman" w:eastAsia="宋体" w:cs="Times New Roman"/>
                <w:szCs w:val="21"/>
              </w:rPr>
              <w:t>苯</w:t>
            </w:r>
          </w:p>
        </w:tc>
        <w:tc>
          <w:tcPr>
            <w:tcW w:w="38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GB 21027—2020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38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可触及的塑料件中邻苯二甲酸酯增塑剂的限量</w:t>
            </w:r>
          </w:p>
        </w:tc>
        <w:tc>
          <w:tcPr>
            <w:tcW w:w="38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GB/T 22048—2022</w:t>
            </w:r>
          </w:p>
        </w:tc>
      </w:tr>
    </w:tbl>
    <w:p>
      <w:pPr>
        <w:adjustRightInd w:val="0"/>
        <w:snapToGrid w:val="0"/>
        <w:spacing w:line="440" w:lineRule="exact"/>
        <w:jc w:val="both"/>
        <w:rPr>
          <w:szCs w:val="21"/>
        </w:rPr>
      </w:pPr>
    </w:p>
    <w:p>
      <w:pPr>
        <w:adjustRightInd w:val="0"/>
        <w:snapToGrid w:val="0"/>
        <w:spacing w:line="440" w:lineRule="exact"/>
        <w:jc w:val="center"/>
        <w:rPr>
          <w:szCs w:val="21"/>
        </w:rPr>
      </w:pPr>
      <w:r>
        <w:rPr>
          <w:szCs w:val="21"/>
        </w:rPr>
        <w:t>表</w:t>
      </w:r>
      <w:r>
        <w:rPr>
          <w:rFonts w:hint="eastAsia"/>
          <w:szCs w:val="21"/>
          <w:lang w:val="en-US" w:eastAsia="zh-CN"/>
        </w:rPr>
        <w:t>4</w:t>
      </w:r>
      <w:r>
        <w:rPr>
          <w:szCs w:val="21"/>
        </w:rPr>
        <w:t xml:space="preserve"> 学生</w:t>
      </w:r>
      <w:r>
        <w:rPr>
          <w:rFonts w:hint="eastAsia"/>
          <w:szCs w:val="21"/>
          <w:lang w:val="en-US" w:eastAsia="zh-CN"/>
        </w:rPr>
        <w:t>用品</w:t>
      </w:r>
      <w:r>
        <w:rPr>
          <w:szCs w:val="21"/>
        </w:rPr>
        <w:t>（</w:t>
      </w:r>
      <w:bookmarkStart w:id="4" w:name="_Hlk128560280"/>
      <w:r>
        <w:rPr>
          <w:szCs w:val="21"/>
        </w:rPr>
        <w:t>胶黏剂</w:t>
      </w:r>
      <w:bookmarkEnd w:id="4"/>
      <w:r>
        <w:rPr>
          <w:szCs w:val="21"/>
        </w:rPr>
        <w:t>）</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824"/>
        <w:gridCol w:w="3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38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检验项目</w:t>
            </w:r>
          </w:p>
        </w:tc>
        <w:tc>
          <w:tcPr>
            <w:tcW w:w="37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1</w:t>
            </w:r>
          </w:p>
        </w:tc>
        <w:tc>
          <w:tcPr>
            <w:tcW w:w="38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rPr>
            </w:pPr>
            <w:bookmarkStart w:id="5" w:name="_Hlk128560291"/>
            <w:r>
              <w:rPr>
                <w:rFonts w:ascii="Times New Roman" w:hAnsi="Times New Roman" w:eastAsia="宋体" w:cs="Times New Roman"/>
                <w:szCs w:val="21"/>
              </w:rPr>
              <w:t>苯</w:t>
            </w:r>
            <w:bookmarkEnd w:id="5"/>
          </w:p>
        </w:tc>
        <w:tc>
          <w:tcPr>
            <w:tcW w:w="37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GB 21027—2020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w:t>
            </w:r>
          </w:p>
        </w:tc>
        <w:tc>
          <w:tcPr>
            <w:tcW w:w="38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rPr>
            </w:pPr>
            <w:bookmarkStart w:id="6" w:name="_Hlk128560299"/>
            <w:r>
              <w:rPr>
                <w:rFonts w:ascii="Times New Roman" w:hAnsi="Times New Roman" w:eastAsia="宋体" w:cs="Times New Roman"/>
                <w:szCs w:val="21"/>
              </w:rPr>
              <w:t>甲苯+二甲苯</w:t>
            </w:r>
            <w:bookmarkEnd w:id="6"/>
          </w:p>
        </w:tc>
        <w:tc>
          <w:tcPr>
            <w:tcW w:w="37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GB 21027—2020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38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可触及的塑料件中邻苯二甲酸酯增塑剂的限量</w:t>
            </w:r>
          </w:p>
        </w:tc>
        <w:tc>
          <w:tcPr>
            <w:tcW w:w="37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GB/T 22048—2022</w:t>
            </w:r>
          </w:p>
        </w:tc>
      </w:tr>
    </w:tbl>
    <w:p>
      <w:pPr>
        <w:pStyle w:val="4"/>
      </w:pPr>
    </w:p>
    <w:p>
      <w:pPr>
        <w:snapToGrid w:val="0"/>
        <w:spacing w:line="360" w:lineRule="auto"/>
        <w:ind w:firstLine="420" w:firstLineChars="200"/>
        <w:rPr>
          <w:szCs w:val="21"/>
        </w:rPr>
      </w:pPr>
      <w:r>
        <w:rPr>
          <w:rFonts w:hint="eastAsia"/>
          <w:szCs w:val="21"/>
        </w:rPr>
        <w:t>执行企业标准、团体标准、地方标准的产品，检验项目参照上述内容执行。</w:t>
      </w:r>
    </w:p>
    <w:p>
      <w:pPr>
        <w:snapToGrid w:val="0"/>
        <w:spacing w:line="360" w:lineRule="auto"/>
        <w:ind w:firstLine="420" w:firstLineChars="200"/>
        <w:rPr>
          <w:szCs w:val="21"/>
        </w:rPr>
      </w:pPr>
      <w:r>
        <w:rPr>
          <w:szCs w:val="21"/>
        </w:rPr>
        <w:t>凡是注日期的文件，其随后所有的修改单（不包括勘误的内容）或修订版不适用于本细则。凡是不注日期的文件，其最新版本适用于本细则。</w:t>
      </w:r>
    </w:p>
    <w:p>
      <w:pPr>
        <w:adjustRightInd w:val="0"/>
        <w:snapToGrid w:val="0"/>
        <w:spacing w:line="360" w:lineRule="auto"/>
        <w:rPr>
          <w:rFonts w:ascii="黑体" w:hAnsi="黑体" w:eastAsia="黑体"/>
          <w:b/>
          <w:szCs w:val="21"/>
        </w:rPr>
      </w:pPr>
    </w:p>
    <w:p>
      <w:pPr>
        <w:adjustRightInd w:val="0"/>
        <w:snapToGrid w:val="0"/>
        <w:spacing w:line="360" w:lineRule="auto"/>
        <w:jc w:val="left"/>
        <w:rPr>
          <w:rFonts w:ascii="黑体" w:eastAsia="黑体"/>
          <w:b/>
          <w:szCs w:val="21"/>
        </w:rPr>
      </w:pPr>
      <w:r>
        <w:rPr>
          <w:rFonts w:hint="eastAsia" w:ascii="黑体" w:eastAsia="黑体"/>
          <w:b/>
          <w:szCs w:val="21"/>
        </w:rPr>
        <w:t>3 判定规则</w:t>
      </w:r>
    </w:p>
    <w:p>
      <w:pPr>
        <w:adjustRightInd w:val="0"/>
        <w:snapToGrid w:val="0"/>
        <w:spacing w:line="360" w:lineRule="auto"/>
        <w:jc w:val="left"/>
        <w:rPr>
          <w:rFonts w:ascii="黑体" w:eastAsia="黑体"/>
          <w:b/>
          <w:szCs w:val="21"/>
        </w:rPr>
      </w:pPr>
      <w:r>
        <w:rPr>
          <w:rFonts w:hint="eastAsia" w:ascii="黑体" w:eastAsia="黑体"/>
          <w:b/>
          <w:szCs w:val="21"/>
        </w:rPr>
        <w:t>3.1依据标准</w:t>
      </w:r>
    </w:p>
    <w:p>
      <w:pPr>
        <w:snapToGrid w:val="0"/>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GB 6675.2—2014 玩具安全  第2部分：机械与物理性能（含第1号修改单）</w:t>
      </w:r>
    </w:p>
    <w:p>
      <w:pPr>
        <w:snapToGrid w:val="0"/>
        <w:spacing w:line="360" w:lineRule="auto"/>
        <w:ind w:firstLine="420" w:firstLineChars="2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GB 6675.2—20</w:t>
      </w:r>
      <w:r>
        <w:rPr>
          <w:rFonts w:hint="eastAsia" w:ascii="Times New Roman" w:hAnsi="Times New Roman" w:eastAsia="宋体" w:cs="Times New Roman"/>
          <w:szCs w:val="21"/>
          <w:lang w:val="en-US" w:eastAsia="zh-CN"/>
        </w:rPr>
        <w:t xml:space="preserve">25 </w:t>
      </w:r>
      <w:r>
        <w:rPr>
          <w:rFonts w:hint="eastAsia" w:ascii="Times New Roman" w:hAnsi="Times New Roman" w:eastAsia="宋体" w:cs="Times New Roman"/>
          <w:szCs w:val="21"/>
        </w:rPr>
        <w:t>玩具安全 第2部分:机械与物理性能</w:t>
      </w:r>
    </w:p>
    <w:p>
      <w:pPr>
        <w:snapToGrid w:val="0"/>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GB 6675.4—2014 玩具安全 第4部分：特定元素的迁移</w:t>
      </w:r>
    </w:p>
    <w:p>
      <w:pPr>
        <w:snapToGrid w:val="0"/>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GB 6675.4—20</w:t>
      </w:r>
      <w:r>
        <w:rPr>
          <w:rFonts w:hint="eastAsia" w:ascii="Times New Roman" w:hAnsi="Times New Roman" w:eastAsia="宋体" w:cs="Times New Roman"/>
          <w:szCs w:val="21"/>
          <w:lang w:val="en-US" w:eastAsia="zh-CN"/>
        </w:rPr>
        <w:t xml:space="preserve">25 </w:t>
      </w:r>
      <w:r>
        <w:rPr>
          <w:rFonts w:hint="eastAsia" w:ascii="Times New Roman" w:hAnsi="Times New Roman" w:eastAsia="宋体" w:cs="Times New Roman"/>
          <w:szCs w:val="21"/>
        </w:rPr>
        <w:t>玩具安全 第4部分:特定元素的迁移</w:t>
      </w:r>
    </w:p>
    <w:p>
      <w:pPr>
        <w:snapToGrid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GB/T 26193-2010 玩具材料中可迁移元素锑、砷、钡、铬、铅、汞、硒的测定电感耦合等离子体质谱法</w:t>
      </w:r>
    </w:p>
    <w:p>
      <w:pPr>
        <w:snapToGrid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GB/T 30419-2013 玩具材料中可迁移元素锑、砷、钡、镉、 铬、铅、汞、硒的测定 电感耦合等离子体原子发射光谱法</w:t>
      </w:r>
    </w:p>
    <w:p>
      <w:pPr>
        <w:snapToGrid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GB/T 41435-2022 玩具材料中硼酸和硼酸盐含量的测定电感耦合等离子体质谱法</w:t>
      </w:r>
    </w:p>
    <w:p>
      <w:pPr>
        <w:snapToGrid w:val="0"/>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GB 21027—2020 学生用品的安全通用要求</w:t>
      </w:r>
    </w:p>
    <w:p>
      <w:pPr>
        <w:snapToGrid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GB/T 22048—2022 玩具及儿童用品中特定邻苯二甲酸酯增塑剂的测定</w:t>
      </w:r>
    </w:p>
    <w:p>
      <w:pPr>
        <w:widowControl/>
        <w:snapToGrid w:val="0"/>
        <w:spacing w:line="360" w:lineRule="auto"/>
        <w:ind w:firstLine="420" w:firstLineChars="200"/>
        <w:jc w:val="left"/>
        <w:outlineLvl w:val="0"/>
        <w:rPr>
          <w:rFonts w:ascii="宋体" w:hAnsi="宋体" w:cs="宋体"/>
          <w:bCs/>
          <w:szCs w:val="21"/>
        </w:rPr>
      </w:pPr>
      <w:r>
        <w:rPr>
          <w:szCs w:val="21"/>
        </w:rPr>
        <w:t>现行有效的企业标准、团体标准、地方标准及产品明示质量要求</w:t>
      </w:r>
    </w:p>
    <w:p>
      <w:pPr>
        <w:adjustRightInd w:val="0"/>
        <w:snapToGrid w:val="0"/>
        <w:spacing w:line="360" w:lineRule="auto"/>
        <w:jc w:val="left"/>
        <w:rPr>
          <w:rFonts w:ascii="黑体" w:eastAsia="黑体"/>
          <w:b/>
          <w:szCs w:val="21"/>
        </w:rPr>
      </w:pPr>
      <w:r>
        <w:rPr>
          <w:rFonts w:hint="eastAsia" w:ascii="黑体" w:eastAsia="黑体"/>
          <w:b/>
          <w:szCs w:val="21"/>
        </w:rPr>
        <w:t>3.2判定原则</w:t>
      </w:r>
    </w:p>
    <w:p>
      <w:pPr>
        <w:adjustRightInd w:val="0"/>
        <w:snapToGrid w:val="0"/>
        <w:spacing w:line="360" w:lineRule="auto"/>
        <w:ind w:firstLine="420" w:firstLineChars="200"/>
        <w:rPr>
          <w:rFonts w:ascii="宋体" w:hAnsi="宋体"/>
          <w:szCs w:val="21"/>
        </w:rPr>
      </w:pPr>
      <w:r>
        <w:rPr>
          <w:rFonts w:ascii="宋体" w:hAnsi="宋体"/>
          <w:szCs w:val="21"/>
        </w:rPr>
        <w:t>经检验，检验项目全部合格，判定为被抽查产品所检项目未发现不合格；检验项目中任一项或一项以上不合格，判定为被抽查产品不合格。</w:t>
      </w:r>
    </w:p>
    <w:p>
      <w:pPr>
        <w:adjustRightInd w:val="0"/>
        <w:snapToGrid w:val="0"/>
        <w:spacing w:line="360" w:lineRule="auto"/>
        <w:ind w:firstLine="420" w:firstLineChars="200"/>
        <w:rPr>
          <w:rFonts w:ascii="宋体" w:hAnsi="宋体"/>
          <w:szCs w:val="21"/>
        </w:rPr>
      </w:pPr>
      <w:r>
        <w:rPr>
          <w:rFonts w:ascii="宋体" w:hAnsi="宋体"/>
          <w:szCs w:val="21"/>
        </w:rPr>
        <w:t>若被检产品明示的质量要求高于本细则中检验项目依据的标准要求时，应按被检产品明示的质量要求判定。</w:t>
      </w:r>
    </w:p>
    <w:p>
      <w:pPr>
        <w:adjustRightInd w:val="0"/>
        <w:snapToGrid w:val="0"/>
        <w:spacing w:line="360" w:lineRule="auto"/>
        <w:ind w:firstLine="420" w:firstLineChars="200"/>
        <w:rPr>
          <w:rFonts w:ascii="宋体" w:hAnsi="宋体"/>
          <w:szCs w:val="21"/>
        </w:rPr>
      </w:pPr>
      <w:r>
        <w:rPr>
          <w:rFonts w:ascii="宋体" w:hAnsi="宋体"/>
          <w:szCs w:val="21"/>
        </w:rPr>
        <w:t>若被检产品明示的质量要求低于本细则中检验项目依据的强制性标准要求时，应按照强制性标准要求判定。</w:t>
      </w:r>
    </w:p>
    <w:p>
      <w:pPr>
        <w:adjustRightInd w:val="0"/>
        <w:snapToGrid w:val="0"/>
        <w:spacing w:line="360" w:lineRule="auto"/>
        <w:ind w:firstLine="420" w:firstLineChars="200"/>
        <w:rPr>
          <w:rFonts w:ascii="宋体" w:hAnsi="宋体"/>
          <w:szCs w:val="21"/>
        </w:rPr>
      </w:pPr>
      <w:r>
        <w:rPr>
          <w:rFonts w:ascii="宋体" w:hAnsi="宋体"/>
          <w:szCs w:val="21"/>
        </w:rPr>
        <w:t>若被检产品明示的质量要求低于或包含本细则中检验项目依据的推荐性标准要求时，应以被检产品明示的质量要求判定。</w:t>
      </w:r>
    </w:p>
    <w:p>
      <w:pPr>
        <w:adjustRightInd w:val="0"/>
        <w:snapToGrid w:val="0"/>
        <w:spacing w:line="360" w:lineRule="auto"/>
        <w:ind w:firstLine="420" w:firstLineChars="200"/>
        <w:rPr>
          <w:rFonts w:ascii="宋体" w:hAnsi="宋体"/>
          <w:szCs w:val="21"/>
        </w:rPr>
      </w:pPr>
      <w:r>
        <w:rPr>
          <w:rFonts w:ascii="宋体" w:hAnsi="宋体"/>
          <w:szCs w:val="21"/>
        </w:rPr>
        <w:t>若被检产品明示的质量要求缺少本细则中检验项目依据的强制性标准要求时，应按照强制性标准要求判定。</w:t>
      </w:r>
    </w:p>
    <w:p>
      <w:pPr>
        <w:adjustRightInd w:val="0"/>
        <w:snapToGrid w:val="0"/>
        <w:spacing w:line="360" w:lineRule="auto"/>
        <w:ind w:firstLine="420" w:firstLineChars="200"/>
        <w:rPr>
          <w:rFonts w:ascii="宋体" w:hAnsi="宋体"/>
          <w:szCs w:val="21"/>
        </w:rPr>
      </w:pPr>
      <w:r>
        <w:rPr>
          <w:rFonts w:ascii="宋体" w:hAnsi="宋体"/>
          <w:szCs w:val="21"/>
        </w:rPr>
        <w:t>若被检产品明示的质量要求缺少本细则中检验项目依据的推荐性标准要求时，该项目不参与判定。</w:t>
      </w:r>
    </w:p>
    <w:p>
      <w:pPr>
        <w:adjustRightInd w:val="0"/>
        <w:snapToGrid w:val="0"/>
        <w:spacing w:line="360" w:lineRule="auto"/>
        <w:ind w:firstLine="420" w:firstLineChars="200"/>
        <w:rPr>
          <w:szCs w:val="21"/>
        </w:rPr>
      </w:pPr>
      <w:r>
        <w:rPr>
          <w:szCs w:val="21"/>
        </w:rPr>
        <mc:AlternateContent>
          <mc:Choice Requires="wps">
            <w:drawing>
              <wp:anchor distT="0" distB="0" distL="114300" distR="114300" simplePos="0" relativeHeight="251663360" behindDoc="0" locked="0" layoutInCell="1" allowOverlap="1">
                <wp:simplePos x="0" y="0"/>
                <wp:positionH relativeFrom="column">
                  <wp:posOffset>1259840</wp:posOffset>
                </wp:positionH>
                <wp:positionV relativeFrom="paragraph">
                  <wp:posOffset>324485</wp:posOffset>
                </wp:positionV>
                <wp:extent cx="2714625" cy="0"/>
                <wp:effectExtent l="0" t="4445" r="0" b="508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271462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99.2pt;margin-top:25.55pt;height:0pt;width:213.75pt;z-index:251663360;mso-width-relative:page;mso-height-relative:page;" filled="f" stroked="t" coordsize="21600,21600" o:gfxdata="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dqp09YAAAAJAQAADwAAAAAA&#10;AAABACAAAAAiAAAAZHJzL2Rvd25yZXYueG1sUEsBAhQAFAAAAAgAh07iQNVgvCrcAQAAfgMAAA4A&#10;AAAAAAAAAQAgAAAAJQEAAGRycy9lMm9Eb2MueG1sUEsFBgAAAAAGAAYAWQEAAHMFAAAAAA==&#10;">
                <v:fill on="f" focussize="0,0"/>
                <v:stroke color="#000000" joinstyle="round"/>
                <v:imagedata o:title=""/>
                <o:lock v:ext="edit" aspectratio="f"/>
              </v:shape>
            </w:pict>
          </mc:Fallback>
        </mc:AlternateContent>
      </w:r>
    </w:p>
    <w:p>
      <w:pPr>
        <w:snapToGrid w:val="0"/>
        <w:spacing w:line="360" w:lineRule="auto"/>
        <w:rPr>
          <w:szCs w:val="21"/>
        </w:rPr>
      </w:pPr>
    </w:p>
    <w:p>
      <w:pPr>
        <w:pStyle w:val="4"/>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360" w:lineRule="auto"/>
        <w:jc w:val="both"/>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360" w:lineRule="auto"/>
        <w:jc w:val="both"/>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360" w:lineRule="auto"/>
        <w:jc w:val="both"/>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360" w:lineRule="auto"/>
        <w:jc w:val="both"/>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360" w:lineRule="auto"/>
        <w:jc w:val="both"/>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360" w:lineRule="auto"/>
        <w:jc w:val="both"/>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360" w:lineRule="auto"/>
        <w:jc w:val="both"/>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360" w:lineRule="auto"/>
        <w:jc w:val="both"/>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360" w:lineRule="auto"/>
        <w:jc w:val="both"/>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360" w:lineRule="auto"/>
        <w:jc w:val="both"/>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360" w:lineRule="auto"/>
        <w:jc w:val="both"/>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360" w:lineRule="auto"/>
        <w:jc w:val="both"/>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360" w:lineRule="auto"/>
        <w:jc w:val="both"/>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360" w:lineRule="auto"/>
        <w:jc w:val="both"/>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360" w:lineRule="auto"/>
        <w:jc w:val="both"/>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480" w:lineRule="exact"/>
        <w:jc w:val="center"/>
        <w:rPr>
          <w:rFonts w:ascii="宋体" w:hAnsi="宋体" w:cs="宋体"/>
          <w:b/>
          <w:color w:val="000000"/>
          <w:sz w:val="32"/>
          <w:szCs w:val="32"/>
        </w:rPr>
      </w:pPr>
      <w:r>
        <w:rPr>
          <w:rFonts w:hint="eastAsia" w:ascii="宋体" w:hAnsi="宋体" w:cs="宋体"/>
          <w:b/>
          <w:color w:val="000000"/>
          <w:sz w:val="32"/>
          <w:szCs w:val="32"/>
        </w:rPr>
        <w:t>2026年和田地区人造板产品质量监督抽查实施细则</w:t>
      </w:r>
    </w:p>
    <w:p>
      <w:pPr>
        <w:snapToGrid w:val="0"/>
        <w:jc w:val="center"/>
        <w:rPr>
          <w:rFonts w:ascii="方正小标宋简体" w:hAnsi="仿宋" w:eastAsia="方正小标宋简体" w:cs="方正仿宋简体"/>
          <w:b/>
          <w:sz w:val="32"/>
          <w:szCs w:val="32"/>
        </w:rPr>
      </w:pPr>
    </w:p>
    <w:p>
      <w:pPr>
        <w:adjustRightInd w:val="0"/>
        <w:snapToGrid w:val="0"/>
        <w:spacing w:line="360" w:lineRule="auto"/>
        <w:jc w:val="left"/>
        <w:rPr>
          <w:rFonts w:hint="eastAsia" w:ascii="黑体" w:eastAsia="黑体"/>
          <w:b/>
          <w:kern w:val="0"/>
          <w:szCs w:val="21"/>
        </w:rPr>
      </w:pPr>
      <w:r>
        <w:rPr>
          <w:rFonts w:hint="eastAsia" w:ascii="黑体" w:eastAsia="黑体"/>
          <w:b/>
          <w:kern w:val="0"/>
          <w:szCs w:val="21"/>
        </w:rPr>
        <w:t>1 抽样方法</w:t>
      </w:r>
    </w:p>
    <w:p>
      <w:pPr>
        <w:snapToGrid w:val="0"/>
        <w:spacing w:line="440" w:lineRule="exact"/>
        <w:ind w:firstLine="420" w:firstLineChars="200"/>
        <w:rPr>
          <w:szCs w:val="21"/>
        </w:rPr>
      </w:pPr>
      <w:r>
        <w:rPr>
          <w:szCs w:val="21"/>
        </w:rPr>
        <w:t>以随机抽样的方式在被抽样生产者、销售者的待销产品中抽取。</w:t>
      </w:r>
    </w:p>
    <w:p>
      <w:pPr>
        <w:snapToGrid w:val="0"/>
        <w:spacing w:line="440" w:lineRule="exact"/>
        <w:ind w:firstLine="420" w:firstLineChars="200"/>
        <w:rPr>
          <w:szCs w:val="21"/>
        </w:rPr>
      </w:pPr>
      <w:r>
        <w:rPr>
          <w:szCs w:val="21"/>
        </w:rPr>
        <w:t>随机数一般可使用随机数表等方法产生。</w:t>
      </w:r>
    </w:p>
    <w:p>
      <w:pPr>
        <w:snapToGrid w:val="0"/>
        <w:spacing w:line="440" w:lineRule="exact"/>
        <w:ind w:firstLine="420" w:firstLineChars="200"/>
        <w:rPr>
          <w:szCs w:val="21"/>
        </w:rPr>
      </w:pPr>
      <w:r>
        <w:rPr>
          <w:rFonts w:hint="eastAsia"/>
          <w:szCs w:val="21"/>
        </w:rPr>
        <w:t>根据本细则规定的检验项目要求，同种型号规格每批次产品每批次卫生洁具软管产品抽取样品</w:t>
      </w:r>
      <w:r>
        <w:rPr>
          <w:szCs w:val="21"/>
        </w:rPr>
        <w:t>5</w:t>
      </w:r>
      <w:r>
        <w:rPr>
          <w:rFonts w:hint="eastAsia"/>
          <w:szCs w:val="21"/>
        </w:rPr>
        <w:t>张，其中</w:t>
      </w:r>
      <w:r>
        <w:rPr>
          <w:szCs w:val="21"/>
        </w:rPr>
        <w:t>3</w:t>
      </w:r>
      <w:r>
        <w:rPr>
          <w:rFonts w:hint="eastAsia"/>
          <w:szCs w:val="21"/>
        </w:rPr>
        <w:t>张为检验样品，</w:t>
      </w:r>
      <w:r>
        <w:rPr>
          <w:szCs w:val="21"/>
        </w:rPr>
        <w:t>2</w:t>
      </w:r>
      <w:r>
        <w:rPr>
          <w:rFonts w:hint="eastAsia"/>
          <w:szCs w:val="21"/>
        </w:rPr>
        <w:t>张为备用样品。</w:t>
      </w:r>
    </w:p>
    <w:p>
      <w:pPr>
        <w:snapToGrid w:val="0"/>
        <w:spacing w:line="440" w:lineRule="exact"/>
        <w:ind w:firstLine="420" w:firstLineChars="200"/>
        <w:rPr>
          <w:rFonts w:hint="eastAsia"/>
          <w:szCs w:val="21"/>
        </w:rPr>
      </w:pPr>
      <w:r>
        <w:rPr>
          <w:rFonts w:hint="eastAsia"/>
          <w:szCs w:val="21"/>
        </w:rPr>
        <w:t>注：在流通领域抽样时，抽取库存量满足抽样量即可。</w:t>
      </w:r>
    </w:p>
    <w:p>
      <w:pPr>
        <w:adjustRightInd w:val="0"/>
        <w:snapToGrid w:val="0"/>
        <w:spacing w:line="360" w:lineRule="auto"/>
        <w:rPr>
          <w:rFonts w:hint="eastAsia"/>
        </w:rPr>
      </w:pPr>
    </w:p>
    <w:p>
      <w:pPr>
        <w:adjustRightInd w:val="0"/>
        <w:snapToGrid w:val="0"/>
        <w:spacing w:line="360" w:lineRule="auto"/>
        <w:jc w:val="left"/>
        <w:rPr>
          <w:rFonts w:ascii="黑体" w:eastAsia="黑体"/>
          <w:b/>
          <w:kern w:val="0"/>
          <w:szCs w:val="21"/>
        </w:rPr>
      </w:pPr>
      <w:r>
        <w:rPr>
          <w:rFonts w:ascii="黑体" w:eastAsia="黑体"/>
          <w:b/>
          <w:kern w:val="0"/>
          <w:szCs w:val="21"/>
        </w:rPr>
        <w:t>2 检验依据</w:t>
      </w:r>
    </w:p>
    <w:p>
      <w:pPr>
        <w:adjustRightInd w:val="0"/>
        <w:snapToGrid w:val="0"/>
        <w:spacing w:line="360" w:lineRule="auto"/>
        <w:ind w:firstLine="420" w:firstLineChars="200"/>
        <w:jc w:val="left"/>
        <w:rPr>
          <w:rFonts w:hint="eastAsia" w:ascii="宋体" w:hAnsi="宋体"/>
          <w:kern w:val="0"/>
          <w:sz w:val="18"/>
          <w:szCs w:val="18"/>
        </w:rPr>
      </w:pPr>
      <w:r>
        <w:rPr>
          <w:rFonts w:hint="eastAsia" w:hAnsi="宋体" w:cs="宋体"/>
          <w:szCs w:val="22"/>
        </w:rPr>
        <w:t>本细则中</w:t>
      </w:r>
      <w:r>
        <w:rPr>
          <w:rFonts w:hint="eastAsia" w:hAnsi="宋体"/>
          <w:szCs w:val="21"/>
        </w:rPr>
        <w:t>所抽</w:t>
      </w:r>
      <w:r>
        <w:rPr>
          <w:rFonts w:hint="eastAsia" w:hAnsi="宋体" w:cs="宋体"/>
          <w:szCs w:val="21"/>
        </w:rPr>
        <w:t>产品的检验项目、检验方法见下</w:t>
      </w:r>
      <w:r>
        <w:rPr>
          <w:rFonts w:hint="eastAsia" w:ascii="宋体" w:hAnsi="宋体" w:cs="宋体"/>
          <w:szCs w:val="21"/>
        </w:rPr>
        <w:t>表</w:t>
      </w:r>
      <w:r>
        <w:rPr>
          <w:rFonts w:hint="eastAsia" w:hAnsi="宋体" w:cs="宋体"/>
          <w:szCs w:val="21"/>
        </w:rPr>
        <w:t>。</w:t>
      </w:r>
    </w:p>
    <w:p>
      <w:pPr>
        <w:adjustRightInd w:val="0"/>
        <w:snapToGrid w:val="0"/>
        <w:jc w:val="center"/>
        <w:rPr>
          <w:rFonts w:hint="eastAsia" w:ascii="宋体" w:hAnsi="宋体"/>
          <w:kern w:val="0"/>
          <w:sz w:val="18"/>
          <w:szCs w:val="18"/>
        </w:rPr>
      </w:pPr>
      <w:r>
        <w:rPr>
          <w:rFonts w:hint="eastAsia" w:ascii="宋体" w:hAnsi="宋体"/>
          <w:kern w:val="0"/>
          <w:sz w:val="18"/>
          <w:szCs w:val="18"/>
        </w:rPr>
        <w:t>表1 细木工板</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序号</w:t>
            </w:r>
          </w:p>
        </w:tc>
        <w:tc>
          <w:tcPr>
            <w:tcW w:w="3402"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检验项目</w:t>
            </w:r>
          </w:p>
        </w:tc>
        <w:tc>
          <w:tcPr>
            <w:tcW w:w="4394"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1</w:t>
            </w:r>
          </w:p>
        </w:tc>
        <w:tc>
          <w:tcPr>
            <w:tcW w:w="3402"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含水率</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2</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表面胶合强度</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3</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甲醛释放量</w:t>
            </w:r>
          </w:p>
        </w:tc>
        <w:tc>
          <w:tcPr>
            <w:tcW w:w="4394" w:type="dxa"/>
            <w:noWrap w:val="0"/>
            <w:vAlign w:val="center"/>
          </w:tcPr>
          <w:p>
            <w:pPr>
              <w:snapToGrid w:val="0"/>
              <w:jc w:val="center"/>
              <w:rPr>
                <w:rFonts w:ascii="宋体" w:hAnsi="宋体" w:cs="黑体"/>
                <w:kern w:val="0"/>
                <w:sz w:val="18"/>
                <w:szCs w:val="18"/>
              </w:rPr>
            </w:pPr>
            <w:r>
              <w:rPr>
                <w:rFonts w:ascii="宋体" w:hAnsi="宋体" w:cs="黑体"/>
                <w:kern w:val="0"/>
                <w:sz w:val="18"/>
                <w:szCs w:val="18"/>
              </w:rPr>
              <w:t>GB 18580</w:t>
            </w:r>
          </w:p>
          <w:p>
            <w:pPr>
              <w:snapToGrid w:val="0"/>
              <w:jc w:val="center"/>
              <w:rPr>
                <w:rFonts w:hint="eastAsia" w:ascii="宋体" w:hAnsi="宋体" w:cs="黑体"/>
                <w:kern w:val="0"/>
                <w:sz w:val="18"/>
                <w:szCs w:val="18"/>
              </w:rPr>
            </w:pPr>
            <w:r>
              <w:rPr>
                <w:rFonts w:ascii="宋体" w:hAnsi="宋体" w:cs="黑体"/>
                <w:kern w:val="0"/>
                <w:sz w:val="18"/>
                <w:szCs w:val="18"/>
              </w:rPr>
              <w:t>GB/T 17657</w:t>
            </w:r>
          </w:p>
        </w:tc>
      </w:tr>
    </w:tbl>
    <w:p>
      <w:pPr>
        <w:adjustRightInd w:val="0"/>
        <w:snapToGrid w:val="0"/>
        <w:jc w:val="center"/>
        <w:rPr>
          <w:rFonts w:hint="eastAsia" w:ascii="宋体" w:hAnsi="宋体"/>
          <w:kern w:val="0"/>
          <w:sz w:val="18"/>
          <w:szCs w:val="18"/>
        </w:rPr>
      </w:pPr>
      <w:r>
        <w:rPr>
          <w:rFonts w:hint="eastAsia" w:ascii="宋体" w:hAnsi="宋体"/>
          <w:kern w:val="0"/>
          <w:sz w:val="18"/>
          <w:szCs w:val="18"/>
        </w:rPr>
        <w:t>表</w:t>
      </w:r>
      <w:r>
        <w:rPr>
          <w:rFonts w:ascii="宋体" w:hAnsi="宋体"/>
          <w:kern w:val="0"/>
          <w:sz w:val="18"/>
          <w:szCs w:val="18"/>
        </w:rPr>
        <w:t>2</w:t>
      </w:r>
      <w:r>
        <w:rPr>
          <w:rFonts w:hint="eastAsia" w:ascii="宋体" w:hAnsi="宋体"/>
          <w:kern w:val="0"/>
          <w:sz w:val="18"/>
          <w:szCs w:val="18"/>
        </w:rPr>
        <w:t xml:space="preserve"> 中密度纤维板</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序号</w:t>
            </w:r>
          </w:p>
        </w:tc>
        <w:tc>
          <w:tcPr>
            <w:tcW w:w="3402"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检验项目</w:t>
            </w:r>
          </w:p>
        </w:tc>
        <w:tc>
          <w:tcPr>
            <w:tcW w:w="4394"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1</w:t>
            </w:r>
          </w:p>
        </w:tc>
        <w:tc>
          <w:tcPr>
            <w:tcW w:w="3402"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吸水厚度膨胀率</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2</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表面胶合强度</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3</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甲醛释放量</w:t>
            </w:r>
          </w:p>
        </w:tc>
        <w:tc>
          <w:tcPr>
            <w:tcW w:w="4394" w:type="dxa"/>
            <w:noWrap w:val="0"/>
            <w:vAlign w:val="center"/>
          </w:tcPr>
          <w:p>
            <w:pPr>
              <w:snapToGrid w:val="0"/>
              <w:jc w:val="center"/>
              <w:rPr>
                <w:rFonts w:ascii="宋体" w:hAnsi="宋体" w:cs="黑体"/>
                <w:kern w:val="0"/>
                <w:sz w:val="18"/>
                <w:szCs w:val="18"/>
              </w:rPr>
            </w:pPr>
            <w:r>
              <w:rPr>
                <w:rFonts w:ascii="宋体" w:hAnsi="宋体" w:cs="黑体"/>
                <w:kern w:val="0"/>
                <w:sz w:val="18"/>
                <w:szCs w:val="18"/>
              </w:rPr>
              <w:t>GB 18580</w:t>
            </w:r>
          </w:p>
          <w:p>
            <w:pPr>
              <w:snapToGrid w:val="0"/>
              <w:jc w:val="center"/>
              <w:rPr>
                <w:rFonts w:hint="eastAsia" w:ascii="宋体" w:hAnsi="宋体" w:cs="黑体"/>
                <w:kern w:val="0"/>
                <w:sz w:val="18"/>
                <w:szCs w:val="18"/>
              </w:rPr>
            </w:pPr>
            <w:r>
              <w:rPr>
                <w:rFonts w:ascii="宋体" w:hAnsi="宋体" w:cs="黑体"/>
                <w:kern w:val="0"/>
                <w:sz w:val="18"/>
                <w:szCs w:val="18"/>
              </w:rPr>
              <w:t>GB/T 17657</w:t>
            </w:r>
          </w:p>
        </w:tc>
      </w:tr>
    </w:tbl>
    <w:p>
      <w:pPr>
        <w:adjustRightInd w:val="0"/>
        <w:snapToGrid w:val="0"/>
        <w:jc w:val="center"/>
        <w:rPr>
          <w:rFonts w:hint="eastAsia" w:ascii="宋体" w:hAnsi="宋体"/>
          <w:kern w:val="0"/>
          <w:sz w:val="18"/>
          <w:szCs w:val="18"/>
        </w:rPr>
      </w:pPr>
      <w:r>
        <w:rPr>
          <w:rFonts w:hint="eastAsia" w:ascii="宋体" w:hAnsi="宋体"/>
          <w:kern w:val="0"/>
          <w:sz w:val="18"/>
          <w:szCs w:val="18"/>
        </w:rPr>
        <w:t>表</w:t>
      </w:r>
      <w:r>
        <w:rPr>
          <w:rFonts w:ascii="宋体" w:hAnsi="宋体"/>
          <w:kern w:val="0"/>
          <w:sz w:val="18"/>
          <w:szCs w:val="18"/>
        </w:rPr>
        <w:t>3</w:t>
      </w:r>
      <w:r>
        <w:rPr>
          <w:rFonts w:hint="eastAsia" w:ascii="宋体" w:hAnsi="宋体"/>
          <w:kern w:val="0"/>
          <w:sz w:val="18"/>
          <w:szCs w:val="18"/>
        </w:rPr>
        <w:t xml:space="preserve"> 刨花板</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序号</w:t>
            </w:r>
          </w:p>
        </w:tc>
        <w:tc>
          <w:tcPr>
            <w:tcW w:w="3402"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检验项目</w:t>
            </w:r>
          </w:p>
        </w:tc>
        <w:tc>
          <w:tcPr>
            <w:tcW w:w="4394"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1</w:t>
            </w:r>
          </w:p>
        </w:tc>
        <w:tc>
          <w:tcPr>
            <w:tcW w:w="3402"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表面胶合强度</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2</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2h/24h吸水厚度膨胀率</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3</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甲醛释放量</w:t>
            </w:r>
          </w:p>
        </w:tc>
        <w:tc>
          <w:tcPr>
            <w:tcW w:w="4394" w:type="dxa"/>
            <w:noWrap w:val="0"/>
            <w:vAlign w:val="center"/>
          </w:tcPr>
          <w:p>
            <w:pPr>
              <w:snapToGrid w:val="0"/>
              <w:jc w:val="center"/>
              <w:rPr>
                <w:rFonts w:ascii="宋体" w:hAnsi="宋体" w:cs="黑体"/>
                <w:kern w:val="0"/>
                <w:sz w:val="18"/>
                <w:szCs w:val="18"/>
              </w:rPr>
            </w:pPr>
            <w:r>
              <w:rPr>
                <w:rFonts w:ascii="宋体" w:hAnsi="宋体" w:cs="黑体"/>
                <w:kern w:val="0"/>
                <w:sz w:val="18"/>
                <w:szCs w:val="18"/>
              </w:rPr>
              <w:t>GB 18580</w:t>
            </w:r>
          </w:p>
          <w:p>
            <w:pPr>
              <w:snapToGrid w:val="0"/>
              <w:jc w:val="center"/>
              <w:rPr>
                <w:rFonts w:hint="eastAsia" w:ascii="宋体" w:hAnsi="宋体" w:cs="黑体"/>
                <w:kern w:val="0"/>
                <w:sz w:val="18"/>
                <w:szCs w:val="18"/>
              </w:rPr>
            </w:pPr>
            <w:r>
              <w:rPr>
                <w:rFonts w:ascii="宋体" w:hAnsi="宋体" w:cs="黑体"/>
                <w:kern w:val="0"/>
                <w:sz w:val="18"/>
                <w:szCs w:val="18"/>
              </w:rPr>
              <w:t>GB/T 17657</w:t>
            </w:r>
          </w:p>
        </w:tc>
      </w:tr>
    </w:tbl>
    <w:p>
      <w:pPr>
        <w:adjustRightInd w:val="0"/>
        <w:snapToGrid w:val="0"/>
        <w:jc w:val="center"/>
        <w:rPr>
          <w:rFonts w:hint="eastAsia" w:ascii="宋体" w:hAnsi="宋体"/>
          <w:kern w:val="0"/>
          <w:sz w:val="18"/>
          <w:szCs w:val="18"/>
        </w:rPr>
      </w:pPr>
      <w:r>
        <w:rPr>
          <w:rFonts w:hint="eastAsia" w:ascii="宋体" w:hAnsi="宋体"/>
          <w:kern w:val="0"/>
          <w:sz w:val="18"/>
          <w:szCs w:val="18"/>
        </w:rPr>
        <w:t>表</w:t>
      </w:r>
      <w:r>
        <w:rPr>
          <w:rFonts w:ascii="宋体" w:hAnsi="宋体"/>
          <w:kern w:val="0"/>
          <w:sz w:val="18"/>
          <w:szCs w:val="18"/>
        </w:rPr>
        <w:t>4</w:t>
      </w:r>
      <w:r>
        <w:rPr>
          <w:rFonts w:hint="eastAsia" w:ascii="宋体" w:hAnsi="宋体"/>
          <w:kern w:val="0"/>
          <w:sz w:val="18"/>
          <w:szCs w:val="18"/>
        </w:rPr>
        <w:t xml:space="preserve"> 普通胶合板</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序号</w:t>
            </w:r>
          </w:p>
        </w:tc>
        <w:tc>
          <w:tcPr>
            <w:tcW w:w="3402"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检验项目</w:t>
            </w:r>
          </w:p>
        </w:tc>
        <w:tc>
          <w:tcPr>
            <w:tcW w:w="4394"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1</w:t>
            </w:r>
          </w:p>
        </w:tc>
        <w:tc>
          <w:tcPr>
            <w:tcW w:w="3402"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含水率</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2</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胶合强度</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3</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甲醛释放量</w:t>
            </w:r>
          </w:p>
        </w:tc>
        <w:tc>
          <w:tcPr>
            <w:tcW w:w="4394" w:type="dxa"/>
            <w:noWrap w:val="0"/>
            <w:vAlign w:val="center"/>
          </w:tcPr>
          <w:p>
            <w:pPr>
              <w:snapToGrid w:val="0"/>
              <w:jc w:val="center"/>
              <w:rPr>
                <w:rFonts w:ascii="宋体" w:hAnsi="宋体" w:cs="黑体"/>
                <w:kern w:val="0"/>
                <w:sz w:val="18"/>
                <w:szCs w:val="18"/>
              </w:rPr>
            </w:pPr>
            <w:r>
              <w:rPr>
                <w:rFonts w:ascii="宋体" w:hAnsi="宋体" w:cs="黑体"/>
                <w:kern w:val="0"/>
                <w:sz w:val="18"/>
                <w:szCs w:val="18"/>
              </w:rPr>
              <w:t>GB 18580</w:t>
            </w:r>
          </w:p>
          <w:p>
            <w:pPr>
              <w:snapToGrid w:val="0"/>
              <w:jc w:val="center"/>
              <w:rPr>
                <w:rFonts w:hint="eastAsia" w:ascii="宋体" w:hAnsi="宋体" w:cs="黑体"/>
                <w:kern w:val="0"/>
                <w:sz w:val="18"/>
                <w:szCs w:val="18"/>
              </w:rPr>
            </w:pPr>
            <w:r>
              <w:rPr>
                <w:rFonts w:ascii="宋体" w:hAnsi="宋体" w:cs="黑体"/>
                <w:kern w:val="0"/>
                <w:sz w:val="18"/>
                <w:szCs w:val="18"/>
              </w:rPr>
              <w:t>GB/T 17657</w:t>
            </w:r>
          </w:p>
        </w:tc>
      </w:tr>
    </w:tbl>
    <w:p>
      <w:pPr>
        <w:adjustRightInd w:val="0"/>
        <w:snapToGrid w:val="0"/>
        <w:jc w:val="center"/>
        <w:rPr>
          <w:rFonts w:hint="eastAsia" w:ascii="宋体" w:hAnsi="宋体"/>
          <w:kern w:val="0"/>
          <w:sz w:val="18"/>
          <w:szCs w:val="18"/>
        </w:rPr>
      </w:pPr>
      <w:r>
        <w:rPr>
          <w:rFonts w:hint="eastAsia" w:ascii="宋体" w:hAnsi="宋体"/>
          <w:kern w:val="0"/>
          <w:sz w:val="18"/>
          <w:szCs w:val="18"/>
        </w:rPr>
        <w:t>表</w:t>
      </w:r>
      <w:r>
        <w:rPr>
          <w:rFonts w:ascii="宋体" w:hAnsi="宋体"/>
          <w:kern w:val="0"/>
          <w:sz w:val="18"/>
          <w:szCs w:val="18"/>
        </w:rPr>
        <w:t>5</w:t>
      </w:r>
      <w:r>
        <w:rPr>
          <w:rFonts w:hint="eastAsia" w:ascii="宋体" w:hAnsi="宋体"/>
          <w:kern w:val="0"/>
          <w:sz w:val="18"/>
          <w:szCs w:val="18"/>
        </w:rPr>
        <w:t xml:space="preserve"> 浸渍胶膜纸饰面纤维板和刨花板</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序号</w:t>
            </w:r>
          </w:p>
        </w:tc>
        <w:tc>
          <w:tcPr>
            <w:tcW w:w="3402"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检验项目</w:t>
            </w:r>
          </w:p>
        </w:tc>
        <w:tc>
          <w:tcPr>
            <w:tcW w:w="4394"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1</w:t>
            </w:r>
          </w:p>
        </w:tc>
        <w:tc>
          <w:tcPr>
            <w:tcW w:w="3402"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表面胶合强度</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2</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表面耐磨</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3</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甲醛释放量</w:t>
            </w:r>
          </w:p>
        </w:tc>
        <w:tc>
          <w:tcPr>
            <w:tcW w:w="4394" w:type="dxa"/>
            <w:noWrap w:val="0"/>
            <w:vAlign w:val="center"/>
          </w:tcPr>
          <w:p>
            <w:pPr>
              <w:snapToGrid w:val="0"/>
              <w:jc w:val="center"/>
              <w:rPr>
                <w:rFonts w:ascii="宋体" w:hAnsi="宋体" w:cs="黑体"/>
                <w:kern w:val="0"/>
                <w:sz w:val="18"/>
                <w:szCs w:val="18"/>
              </w:rPr>
            </w:pPr>
            <w:r>
              <w:rPr>
                <w:rFonts w:ascii="宋体" w:hAnsi="宋体" w:cs="黑体"/>
                <w:kern w:val="0"/>
                <w:sz w:val="18"/>
                <w:szCs w:val="18"/>
              </w:rPr>
              <w:t>GB 18580</w:t>
            </w:r>
          </w:p>
          <w:p>
            <w:pPr>
              <w:snapToGrid w:val="0"/>
              <w:jc w:val="center"/>
              <w:rPr>
                <w:rFonts w:hint="eastAsia" w:ascii="宋体" w:hAnsi="宋体" w:cs="黑体"/>
                <w:kern w:val="0"/>
                <w:sz w:val="18"/>
                <w:szCs w:val="18"/>
              </w:rPr>
            </w:pPr>
            <w:r>
              <w:rPr>
                <w:rFonts w:ascii="宋体" w:hAnsi="宋体" w:cs="黑体"/>
                <w:kern w:val="0"/>
                <w:sz w:val="18"/>
                <w:szCs w:val="18"/>
              </w:rPr>
              <w:t>GB/T 17657</w:t>
            </w:r>
          </w:p>
        </w:tc>
      </w:tr>
    </w:tbl>
    <w:p>
      <w:pPr>
        <w:adjustRightInd w:val="0"/>
        <w:snapToGrid w:val="0"/>
        <w:jc w:val="center"/>
        <w:rPr>
          <w:rFonts w:hint="eastAsia" w:ascii="宋体" w:hAnsi="宋体"/>
          <w:kern w:val="0"/>
          <w:sz w:val="18"/>
          <w:szCs w:val="18"/>
        </w:rPr>
      </w:pPr>
      <w:r>
        <w:rPr>
          <w:rFonts w:hint="eastAsia" w:ascii="宋体" w:hAnsi="宋体"/>
          <w:kern w:val="0"/>
          <w:sz w:val="18"/>
          <w:szCs w:val="18"/>
        </w:rPr>
        <w:t>表</w:t>
      </w:r>
      <w:r>
        <w:rPr>
          <w:rFonts w:ascii="宋体" w:hAnsi="宋体"/>
          <w:kern w:val="0"/>
          <w:sz w:val="18"/>
          <w:szCs w:val="18"/>
        </w:rPr>
        <w:t>6</w:t>
      </w:r>
      <w:r>
        <w:rPr>
          <w:rFonts w:hint="eastAsia" w:ascii="宋体" w:hAnsi="宋体"/>
          <w:kern w:val="0"/>
          <w:sz w:val="18"/>
          <w:szCs w:val="18"/>
        </w:rPr>
        <w:t xml:space="preserve"> 浸渍胶膜纸饰面胶合板和细木工板</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序号</w:t>
            </w:r>
          </w:p>
        </w:tc>
        <w:tc>
          <w:tcPr>
            <w:tcW w:w="3402"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检验项目</w:t>
            </w:r>
          </w:p>
        </w:tc>
        <w:tc>
          <w:tcPr>
            <w:tcW w:w="4394"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1</w:t>
            </w:r>
          </w:p>
        </w:tc>
        <w:tc>
          <w:tcPr>
            <w:tcW w:w="3402"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含水率</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2</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甲醛释放量</w:t>
            </w:r>
          </w:p>
        </w:tc>
        <w:tc>
          <w:tcPr>
            <w:tcW w:w="4394" w:type="dxa"/>
            <w:noWrap w:val="0"/>
            <w:vAlign w:val="center"/>
          </w:tcPr>
          <w:p>
            <w:pPr>
              <w:snapToGrid w:val="0"/>
              <w:jc w:val="center"/>
              <w:rPr>
                <w:rFonts w:ascii="宋体" w:hAnsi="宋体" w:cs="黑体"/>
                <w:kern w:val="0"/>
                <w:sz w:val="18"/>
                <w:szCs w:val="18"/>
              </w:rPr>
            </w:pPr>
            <w:r>
              <w:rPr>
                <w:rFonts w:ascii="宋体" w:hAnsi="宋体" w:cs="黑体"/>
                <w:kern w:val="0"/>
                <w:sz w:val="18"/>
                <w:szCs w:val="18"/>
              </w:rPr>
              <w:t>GB 18580</w:t>
            </w:r>
          </w:p>
          <w:p>
            <w:pPr>
              <w:snapToGrid w:val="0"/>
              <w:jc w:val="center"/>
              <w:rPr>
                <w:rFonts w:hint="eastAsia" w:ascii="宋体" w:hAnsi="宋体" w:cs="黑体"/>
                <w:kern w:val="0"/>
                <w:sz w:val="18"/>
                <w:szCs w:val="18"/>
              </w:rPr>
            </w:pPr>
            <w:r>
              <w:rPr>
                <w:rFonts w:ascii="宋体" w:hAnsi="宋体" w:cs="黑体"/>
                <w:kern w:val="0"/>
                <w:sz w:val="18"/>
                <w:szCs w:val="18"/>
              </w:rPr>
              <w:t>GB/T 17657</w:t>
            </w:r>
          </w:p>
        </w:tc>
      </w:tr>
    </w:tbl>
    <w:p>
      <w:pPr>
        <w:adjustRightInd w:val="0"/>
        <w:snapToGrid w:val="0"/>
        <w:jc w:val="center"/>
        <w:rPr>
          <w:rFonts w:hint="eastAsia" w:ascii="宋体" w:hAnsi="宋体"/>
          <w:kern w:val="0"/>
          <w:sz w:val="18"/>
          <w:szCs w:val="18"/>
        </w:rPr>
      </w:pPr>
      <w:r>
        <w:rPr>
          <w:rFonts w:hint="eastAsia" w:ascii="宋体" w:hAnsi="宋体"/>
          <w:kern w:val="0"/>
          <w:sz w:val="18"/>
          <w:szCs w:val="18"/>
        </w:rPr>
        <w:t>表</w:t>
      </w:r>
      <w:r>
        <w:rPr>
          <w:rFonts w:ascii="宋体" w:hAnsi="宋体"/>
          <w:kern w:val="0"/>
          <w:sz w:val="18"/>
          <w:szCs w:val="18"/>
        </w:rPr>
        <w:t>7</w:t>
      </w:r>
      <w:r>
        <w:rPr>
          <w:rFonts w:hint="eastAsia" w:ascii="宋体" w:hAnsi="宋体"/>
          <w:kern w:val="0"/>
          <w:sz w:val="18"/>
          <w:szCs w:val="18"/>
        </w:rPr>
        <w:t xml:space="preserve"> 浸渍纸层压木质地板</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序号</w:t>
            </w:r>
          </w:p>
        </w:tc>
        <w:tc>
          <w:tcPr>
            <w:tcW w:w="3402"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检验项目</w:t>
            </w:r>
          </w:p>
        </w:tc>
        <w:tc>
          <w:tcPr>
            <w:tcW w:w="4394"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1</w:t>
            </w:r>
          </w:p>
        </w:tc>
        <w:tc>
          <w:tcPr>
            <w:tcW w:w="3402"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含水率</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2</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表面胶合强度</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3</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甲醛释放量</w:t>
            </w:r>
          </w:p>
        </w:tc>
        <w:tc>
          <w:tcPr>
            <w:tcW w:w="4394" w:type="dxa"/>
            <w:noWrap w:val="0"/>
            <w:vAlign w:val="center"/>
          </w:tcPr>
          <w:p>
            <w:pPr>
              <w:snapToGrid w:val="0"/>
              <w:jc w:val="center"/>
              <w:rPr>
                <w:rFonts w:ascii="宋体" w:hAnsi="宋体" w:cs="黑体"/>
                <w:kern w:val="0"/>
                <w:sz w:val="18"/>
                <w:szCs w:val="18"/>
              </w:rPr>
            </w:pPr>
            <w:r>
              <w:rPr>
                <w:rFonts w:ascii="宋体" w:hAnsi="宋体" w:cs="黑体"/>
                <w:kern w:val="0"/>
                <w:sz w:val="18"/>
                <w:szCs w:val="18"/>
              </w:rPr>
              <w:t>GB 18580</w:t>
            </w:r>
          </w:p>
          <w:p>
            <w:pPr>
              <w:snapToGrid w:val="0"/>
              <w:jc w:val="center"/>
              <w:rPr>
                <w:rFonts w:hint="eastAsia" w:ascii="宋体" w:hAnsi="宋体" w:cs="黑体"/>
                <w:kern w:val="0"/>
                <w:sz w:val="18"/>
                <w:szCs w:val="18"/>
              </w:rPr>
            </w:pPr>
            <w:r>
              <w:rPr>
                <w:rFonts w:ascii="宋体" w:hAnsi="宋体" w:cs="黑体"/>
                <w:kern w:val="0"/>
                <w:sz w:val="18"/>
                <w:szCs w:val="18"/>
              </w:rPr>
              <w:t>GB/T 17657</w:t>
            </w:r>
          </w:p>
        </w:tc>
      </w:tr>
    </w:tbl>
    <w:p>
      <w:pPr>
        <w:adjustRightInd w:val="0"/>
        <w:snapToGrid w:val="0"/>
        <w:jc w:val="center"/>
        <w:rPr>
          <w:rFonts w:hint="eastAsia" w:ascii="宋体" w:hAnsi="宋体"/>
          <w:kern w:val="0"/>
          <w:sz w:val="18"/>
          <w:szCs w:val="18"/>
        </w:rPr>
      </w:pPr>
      <w:r>
        <w:rPr>
          <w:rFonts w:hint="eastAsia" w:ascii="宋体" w:hAnsi="宋体"/>
          <w:kern w:val="0"/>
          <w:sz w:val="18"/>
          <w:szCs w:val="18"/>
        </w:rPr>
        <w:t>表</w:t>
      </w:r>
      <w:r>
        <w:rPr>
          <w:rFonts w:ascii="宋体" w:hAnsi="宋体"/>
          <w:kern w:val="0"/>
          <w:sz w:val="18"/>
          <w:szCs w:val="18"/>
        </w:rPr>
        <w:t>8</w:t>
      </w:r>
      <w:r>
        <w:rPr>
          <w:rFonts w:hint="eastAsia" w:ascii="宋体" w:hAnsi="宋体"/>
          <w:kern w:val="0"/>
          <w:sz w:val="18"/>
          <w:szCs w:val="18"/>
        </w:rPr>
        <w:t xml:space="preserve"> 实木复合地板</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序号</w:t>
            </w:r>
          </w:p>
        </w:tc>
        <w:tc>
          <w:tcPr>
            <w:tcW w:w="3402"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检验项目</w:t>
            </w:r>
          </w:p>
        </w:tc>
        <w:tc>
          <w:tcPr>
            <w:tcW w:w="4394"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1</w:t>
            </w:r>
          </w:p>
        </w:tc>
        <w:tc>
          <w:tcPr>
            <w:tcW w:w="3402"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浸渍剥离</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2</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含水率</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3</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甲醛释放量</w:t>
            </w:r>
          </w:p>
        </w:tc>
        <w:tc>
          <w:tcPr>
            <w:tcW w:w="4394" w:type="dxa"/>
            <w:noWrap w:val="0"/>
            <w:vAlign w:val="center"/>
          </w:tcPr>
          <w:p>
            <w:pPr>
              <w:snapToGrid w:val="0"/>
              <w:jc w:val="center"/>
              <w:rPr>
                <w:rFonts w:ascii="宋体" w:hAnsi="宋体" w:cs="黑体"/>
                <w:kern w:val="0"/>
                <w:sz w:val="18"/>
                <w:szCs w:val="18"/>
              </w:rPr>
            </w:pPr>
            <w:r>
              <w:rPr>
                <w:rFonts w:ascii="宋体" w:hAnsi="宋体" w:cs="黑体"/>
                <w:kern w:val="0"/>
                <w:sz w:val="18"/>
                <w:szCs w:val="18"/>
              </w:rPr>
              <w:t>GB 18580</w:t>
            </w:r>
          </w:p>
          <w:p>
            <w:pPr>
              <w:snapToGrid w:val="0"/>
              <w:jc w:val="center"/>
              <w:rPr>
                <w:rFonts w:hint="eastAsia" w:ascii="宋体" w:hAnsi="宋体" w:cs="黑体"/>
                <w:kern w:val="0"/>
                <w:sz w:val="18"/>
                <w:szCs w:val="18"/>
              </w:rPr>
            </w:pPr>
            <w:r>
              <w:rPr>
                <w:rFonts w:ascii="宋体" w:hAnsi="宋体" w:cs="黑体"/>
                <w:kern w:val="0"/>
                <w:sz w:val="18"/>
                <w:szCs w:val="18"/>
              </w:rPr>
              <w:t>GB/T 17657</w:t>
            </w:r>
          </w:p>
        </w:tc>
      </w:tr>
    </w:tbl>
    <w:p>
      <w:pPr>
        <w:adjustRightInd w:val="0"/>
        <w:snapToGrid w:val="0"/>
        <w:jc w:val="center"/>
        <w:rPr>
          <w:rFonts w:ascii="宋体" w:hAnsi="宋体"/>
          <w:kern w:val="0"/>
          <w:sz w:val="18"/>
          <w:szCs w:val="18"/>
        </w:rPr>
      </w:pPr>
    </w:p>
    <w:p>
      <w:pPr>
        <w:adjustRightInd w:val="0"/>
        <w:snapToGrid w:val="0"/>
        <w:spacing w:line="440" w:lineRule="exact"/>
        <w:ind w:firstLine="420" w:firstLineChars="200"/>
        <w:rPr>
          <w:rFonts w:hint="eastAsia"/>
          <w:color w:val="000000"/>
          <w:szCs w:val="21"/>
        </w:rPr>
      </w:pPr>
      <w:r>
        <w:rPr>
          <w:rFonts w:hint="eastAsia"/>
          <w:color w:val="000000"/>
          <w:szCs w:val="21"/>
        </w:rPr>
        <w:t>执行企业标准、团体标准、地方标准的产品，检验项目参照上述内容执行。</w:t>
      </w:r>
    </w:p>
    <w:p>
      <w:pPr>
        <w:snapToGrid w:val="0"/>
        <w:spacing w:line="440" w:lineRule="exact"/>
        <w:ind w:firstLine="420" w:firstLineChars="200"/>
        <w:rPr>
          <w:color w:val="000000"/>
          <w:szCs w:val="21"/>
        </w:rPr>
      </w:pPr>
      <w:r>
        <w:rPr>
          <w:color w:val="000000"/>
          <w:szCs w:val="21"/>
        </w:rPr>
        <w:t>凡是注日期的文件，其随后所有的修改单（不包括勘误的内容）或修订版不适用于本细则。凡是不注日期的文件，其最新版本适用于本细则。</w:t>
      </w:r>
    </w:p>
    <w:p>
      <w:pPr>
        <w:adjustRightInd w:val="0"/>
        <w:snapToGrid w:val="0"/>
        <w:spacing w:before="156" w:beforeLines="50" w:line="360" w:lineRule="auto"/>
        <w:jc w:val="left"/>
        <w:rPr>
          <w:rFonts w:hint="eastAsia" w:ascii="黑体" w:eastAsia="黑体"/>
          <w:b/>
        </w:rPr>
      </w:pPr>
      <w:r>
        <w:rPr>
          <w:rFonts w:hint="eastAsia" w:ascii="黑体" w:eastAsia="黑体"/>
          <w:b/>
          <w:kern w:val="0"/>
          <w:szCs w:val="21"/>
        </w:rPr>
        <w:t xml:space="preserve">3 </w:t>
      </w:r>
      <w:r>
        <w:rPr>
          <w:rFonts w:hint="eastAsia" w:ascii="黑体" w:eastAsia="黑体"/>
          <w:b/>
        </w:rPr>
        <w:t>判定规则</w:t>
      </w:r>
    </w:p>
    <w:p>
      <w:pPr>
        <w:adjustRightInd w:val="0"/>
        <w:snapToGrid w:val="0"/>
        <w:spacing w:line="360" w:lineRule="auto"/>
        <w:rPr>
          <w:rFonts w:ascii="宋体" w:hAnsi="宋体"/>
          <w:b/>
        </w:rPr>
      </w:pPr>
      <w:r>
        <w:rPr>
          <w:rFonts w:ascii="宋体" w:hAnsi="宋体"/>
          <w:b/>
        </w:rPr>
        <w:t>3.1 依据标准</w:t>
      </w:r>
    </w:p>
    <w:p>
      <w:pPr>
        <w:snapToGrid w:val="0"/>
        <w:spacing w:line="440" w:lineRule="exact"/>
        <w:ind w:firstLine="420" w:firstLineChars="200"/>
        <w:rPr>
          <w:color w:val="000000"/>
          <w:szCs w:val="21"/>
        </w:rPr>
      </w:pPr>
      <w:r>
        <w:rPr>
          <w:rFonts w:hint="eastAsia"/>
          <w:color w:val="000000"/>
          <w:szCs w:val="21"/>
        </w:rPr>
        <w:t>GB/T 5849-2016细木工板</w:t>
      </w:r>
    </w:p>
    <w:p>
      <w:pPr>
        <w:snapToGrid w:val="0"/>
        <w:spacing w:line="440" w:lineRule="exact"/>
        <w:ind w:firstLine="420" w:firstLineChars="200"/>
        <w:rPr>
          <w:color w:val="000000"/>
          <w:szCs w:val="21"/>
        </w:rPr>
      </w:pPr>
      <w:r>
        <w:rPr>
          <w:rFonts w:hint="eastAsia"/>
          <w:color w:val="000000"/>
          <w:szCs w:val="21"/>
        </w:rPr>
        <w:t>GB/T 11718-</w:t>
      </w:r>
      <w:r>
        <w:rPr>
          <w:color w:val="000000"/>
          <w:szCs w:val="21"/>
        </w:rPr>
        <w:t>2021</w:t>
      </w:r>
      <w:r>
        <w:rPr>
          <w:rFonts w:hint="eastAsia"/>
          <w:color w:val="000000"/>
          <w:szCs w:val="21"/>
        </w:rPr>
        <w:t xml:space="preserve">中密度纤维板 </w:t>
      </w:r>
    </w:p>
    <w:p>
      <w:pPr>
        <w:snapToGrid w:val="0"/>
        <w:spacing w:line="440" w:lineRule="exact"/>
        <w:ind w:firstLine="420" w:firstLineChars="200"/>
        <w:rPr>
          <w:color w:val="000000"/>
          <w:szCs w:val="21"/>
        </w:rPr>
      </w:pPr>
      <w:r>
        <w:rPr>
          <w:rFonts w:hint="eastAsia"/>
          <w:color w:val="000000"/>
          <w:szCs w:val="21"/>
        </w:rPr>
        <w:t xml:space="preserve">GB/T 4897-2015刨花板 </w:t>
      </w:r>
    </w:p>
    <w:p>
      <w:pPr>
        <w:snapToGrid w:val="0"/>
        <w:spacing w:line="440" w:lineRule="exact"/>
        <w:ind w:firstLine="420" w:firstLineChars="200"/>
        <w:rPr>
          <w:color w:val="000000"/>
          <w:szCs w:val="21"/>
        </w:rPr>
      </w:pPr>
      <w:r>
        <w:rPr>
          <w:rFonts w:hint="eastAsia"/>
          <w:color w:val="000000"/>
          <w:szCs w:val="21"/>
        </w:rPr>
        <w:t xml:space="preserve">GB/T 9846-2015普通胶合板 </w:t>
      </w:r>
    </w:p>
    <w:p>
      <w:pPr>
        <w:snapToGrid w:val="0"/>
        <w:spacing w:line="440" w:lineRule="exact"/>
        <w:ind w:firstLine="420" w:firstLineChars="200"/>
        <w:rPr>
          <w:color w:val="000000"/>
          <w:szCs w:val="21"/>
        </w:rPr>
      </w:pPr>
      <w:r>
        <w:rPr>
          <w:rFonts w:hint="eastAsia"/>
          <w:color w:val="000000"/>
          <w:szCs w:val="21"/>
        </w:rPr>
        <w:t xml:space="preserve">GB/T 15102-2017浸渍胶膜纸饰面纤维板和刨花板 </w:t>
      </w:r>
    </w:p>
    <w:p>
      <w:pPr>
        <w:snapToGrid w:val="0"/>
        <w:spacing w:line="440" w:lineRule="exact"/>
        <w:ind w:firstLine="420" w:firstLineChars="200"/>
        <w:rPr>
          <w:color w:val="000000"/>
          <w:szCs w:val="21"/>
        </w:rPr>
      </w:pPr>
      <w:r>
        <w:rPr>
          <w:rFonts w:hint="eastAsia"/>
          <w:color w:val="000000"/>
          <w:szCs w:val="21"/>
        </w:rPr>
        <w:t xml:space="preserve">GB/T 34722-2025浸渍胶膜纸饰面胶合板和细木工板 </w:t>
      </w:r>
    </w:p>
    <w:p>
      <w:pPr>
        <w:snapToGrid w:val="0"/>
        <w:spacing w:line="440" w:lineRule="exact"/>
        <w:ind w:firstLine="420" w:firstLineChars="200"/>
        <w:rPr>
          <w:color w:val="000000"/>
          <w:szCs w:val="21"/>
        </w:rPr>
      </w:pPr>
      <w:r>
        <w:rPr>
          <w:rFonts w:hint="eastAsia"/>
          <w:color w:val="000000"/>
          <w:szCs w:val="21"/>
        </w:rPr>
        <w:t>GB/T</w:t>
      </w:r>
      <w:r>
        <w:rPr>
          <w:color w:val="000000"/>
          <w:szCs w:val="21"/>
        </w:rPr>
        <w:t xml:space="preserve"> 18102-2020</w:t>
      </w:r>
      <w:r>
        <w:rPr>
          <w:rFonts w:hint="eastAsia"/>
          <w:color w:val="000000"/>
          <w:szCs w:val="21"/>
        </w:rPr>
        <w:t xml:space="preserve">浸渍纸层压木质地板 </w:t>
      </w:r>
    </w:p>
    <w:p>
      <w:pPr>
        <w:snapToGrid w:val="0"/>
        <w:spacing w:line="440" w:lineRule="exact"/>
        <w:ind w:firstLine="420" w:firstLineChars="200"/>
        <w:rPr>
          <w:rFonts w:hint="eastAsia"/>
          <w:color w:val="000000"/>
          <w:szCs w:val="21"/>
        </w:rPr>
      </w:pPr>
      <w:r>
        <w:rPr>
          <w:rFonts w:hint="eastAsia"/>
          <w:color w:val="000000"/>
          <w:szCs w:val="21"/>
        </w:rPr>
        <w:t>GB/T 18103-</w:t>
      </w:r>
      <w:r>
        <w:rPr>
          <w:color w:val="000000"/>
          <w:szCs w:val="21"/>
        </w:rPr>
        <w:t>2022</w:t>
      </w:r>
      <w:r>
        <w:rPr>
          <w:rFonts w:hint="eastAsia"/>
          <w:color w:val="000000"/>
          <w:szCs w:val="21"/>
        </w:rPr>
        <w:t xml:space="preserve">实木复合地板 </w:t>
      </w:r>
    </w:p>
    <w:p>
      <w:pPr>
        <w:snapToGrid w:val="0"/>
        <w:spacing w:line="440" w:lineRule="exact"/>
        <w:ind w:firstLine="420" w:firstLineChars="200"/>
        <w:rPr>
          <w:color w:val="000000"/>
          <w:szCs w:val="21"/>
        </w:rPr>
      </w:pPr>
      <w:r>
        <w:rPr>
          <w:rFonts w:hint="eastAsia"/>
          <w:color w:val="000000"/>
          <w:szCs w:val="21"/>
        </w:rPr>
        <w:t>现行有效的企业标准、团体标准、地方标准及产品明示质量要求</w:t>
      </w:r>
    </w:p>
    <w:p>
      <w:pPr>
        <w:snapToGrid w:val="0"/>
        <w:spacing w:line="440" w:lineRule="exact"/>
        <w:ind w:firstLine="359" w:firstLineChars="171"/>
        <w:rPr>
          <w:rFonts w:hint="eastAsia"/>
          <w:color w:val="000000"/>
          <w:szCs w:val="21"/>
        </w:rPr>
      </w:pPr>
      <w:r>
        <w:rPr>
          <w:rFonts w:hint="eastAsia"/>
          <w:color w:val="000000"/>
          <w:szCs w:val="21"/>
        </w:rPr>
        <w:t>凡是注日期的文件，其随后所有的修改单（不包括勘误的内容）或修订版不适用于本细则。凡是不注日期的文件，其最新版本适用于本细则。</w:t>
      </w:r>
    </w:p>
    <w:p>
      <w:pPr>
        <w:snapToGrid w:val="0"/>
        <w:spacing w:line="440" w:lineRule="exact"/>
        <w:ind w:firstLine="359" w:firstLineChars="171"/>
        <w:rPr>
          <w:rFonts w:hint="eastAsia"/>
          <w:color w:val="000000"/>
          <w:szCs w:val="21"/>
        </w:rPr>
      </w:pPr>
    </w:p>
    <w:p>
      <w:pPr>
        <w:snapToGrid w:val="0"/>
        <w:spacing w:line="360" w:lineRule="auto"/>
        <w:rPr>
          <w:rFonts w:ascii="宋体" w:hAnsi="宋体"/>
          <w:b/>
        </w:rPr>
      </w:pPr>
      <w:r>
        <w:rPr>
          <w:rFonts w:ascii="宋体" w:hAnsi="宋体"/>
          <w:b/>
        </w:rPr>
        <w:t>3.2判定原则</w:t>
      </w:r>
    </w:p>
    <w:p>
      <w:pPr>
        <w:snapToGrid w:val="0"/>
        <w:spacing w:line="360" w:lineRule="auto"/>
        <w:ind w:firstLine="420" w:firstLineChars="200"/>
        <w:rPr>
          <w:szCs w:val="21"/>
        </w:rPr>
      </w:pPr>
      <w:r>
        <w:rPr>
          <w:szCs w:val="21"/>
        </w:rPr>
        <w:t>经检验，检验项目全部合格，判定为被抽查产品合格；检验项目中任一项或一项以上不合格，判定为被抽查产品不合格。</w:t>
      </w:r>
    </w:p>
    <w:p>
      <w:pPr>
        <w:snapToGrid w:val="0"/>
        <w:spacing w:line="360" w:lineRule="auto"/>
        <w:ind w:firstLine="417" w:firstLineChars="199"/>
        <w:rPr>
          <w:szCs w:val="21"/>
        </w:rPr>
      </w:pPr>
      <w:r>
        <w:rPr>
          <w:szCs w:val="21"/>
        </w:rPr>
        <w:t>若被检产品明示的质量要求高于本细则中检验项目依据的标准要求时，应按被检产品明示的质量要求判定。</w:t>
      </w:r>
    </w:p>
    <w:p>
      <w:pPr>
        <w:snapToGrid w:val="0"/>
        <w:spacing w:line="360" w:lineRule="auto"/>
        <w:ind w:firstLine="417" w:firstLineChars="199"/>
        <w:rPr>
          <w:szCs w:val="21"/>
        </w:rPr>
      </w:pPr>
      <w:r>
        <w:rPr>
          <w:szCs w:val="21"/>
        </w:rPr>
        <w:t>若被检产品明示的质量要求低于本细则中检验项目依据的强制性标准要求时，应按照强制性标准要求判定。</w:t>
      </w:r>
    </w:p>
    <w:p>
      <w:pPr>
        <w:snapToGrid w:val="0"/>
        <w:spacing w:line="360" w:lineRule="auto"/>
        <w:ind w:firstLine="417" w:firstLineChars="199"/>
        <w:rPr>
          <w:szCs w:val="21"/>
        </w:rPr>
      </w:pPr>
      <w:r>
        <w:rPr>
          <w:szCs w:val="21"/>
        </w:rPr>
        <w:t>若被检产品明示的质量要求低于或包含细则中检验项目依据的推荐性标准要求时，应以被检产品明示的质量要求判定，但应在检验报告备注中进行说明。</w:t>
      </w:r>
    </w:p>
    <w:p>
      <w:pPr>
        <w:snapToGrid w:val="0"/>
        <w:spacing w:line="360" w:lineRule="auto"/>
        <w:ind w:firstLine="417" w:firstLineChars="199"/>
        <w:rPr>
          <w:szCs w:val="21"/>
        </w:rPr>
      </w:pPr>
      <w:r>
        <w:rPr>
          <w:szCs w:val="21"/>
        </w:rPr>
        <w:t>若被检产品明示的质量要求缺少本细则中检验项目依据的强制性标准要求时，应按照强制性标准要求判定。</w:t>
      </w:r>
    </w:p>
    <w:p>
      <w:pPr>
        <w:snapToGrid w:val="0"/>
        <w:spacing w:line="360" w:lineRule="auto"/>
        <w:ind w:firstLine="417" w:firstLineChars="199"/>
        <w:rPr>
          <w:rFonts w:hint="eastAsia"/>
          <w:szCs w:val="21"/>
        </w:rPr>
      </w:pPr>
      <w:r>
        <w:rPr>
          <w:szCs w:val="21"/>
        </w:rPr>
        <w:t>若被检产品明示的质量要求缺少本细则中检验项目依据的推荐性标准要求时，该项目不参与判定，但应在检验报告备注中进行说明。</w:t>
      </w:r>
    </w:p>
    <w:p>
      <w:pPr>
        <w:snapToGrid w:val="0"/>
        <w:spacing w:line="360" w:lineRule="auto"/>
        <w:rPr>
          <w:rFonts w:hint="eastAsia" w:ascii="宋体" w:hAnsi="宋体"/>
          <w:szCs w:val="21"/>
        </w:rPr>
      </w:pPr>
      <w:r>
        <mc:AlternateContent>
          <mc:Choice Requires="wps">
            <w:drawing>
              <wp:anchor distT="0" distB="0" distL="114300" distR="114300" simplePos="0" relativeHeight="251665408"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8" name="直接箭头连接符 8"/>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65408;mso-width-relative:page;mso-height-relative:page;" filled="f" stroked="t" coordsize="21600,21600" o:gfxdata="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LIrgLXAAAACQEA&#10;AA8AAAAAAAAAAQAgAAAAIgAAAGRycy9kb3ducmV2LnhtbFBLAQIUABQAAAAIAIdO4kAZssE/4gEA&#10;AJ4DAAAOAAAAAAAAAAEAIAAAACYBAABkcnMvZTJvRG9jLnhtbFBLBQYAAAAABgAGAFkBAAB6BQAA&#10;AAA=&#10;">
                <v:fill on="f" focussize="0,0"/>
                <v:stroke color="#000000" joinstyle="round"/>
                <v:imagedata o:title=""/>
                <o:lock v:ext="edit" aspectratio="f"/>
              </v:shape>
            </w:pict>
          </mc:Fallback>
        </mc:AlternateContent>
      </w: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480" w:lineRule="exact"/>
        <w:jc w:val="center"/>
        <w:rPr>
          <w:rFonts w:hint="eastAsia" w:ascii="宋体" w:hAnsi="宋体" w:cs="宋体"/>
          <w:b/>
          <w:color w:val="000000"/>
          <w:sz w:val="32"/>
          <w:szCs w:val="32"/>
        </w:rPr>
      </w:pPr>
      <w:r>
        <w:rPr>
          <w:rFonts w:hint="eastAsia" w:ascii="宋体" w:hAnsi="宋体" w:cs="宋体"/>
          <w:b/>
          <w:color w:val="000000"/>
          <w:sz w:val="32"/>
          <w:szCs w:val="32"/>
        </w:rPr>
        <w:t>2026年和田地区童车产品</w:t>
      </w:r>
    </w:p>
    <w:p>
      <w:pPr>
        <w:tabs>
          <w:tab w:val="left" w:pos="6930"/>
        </w:tabs>
        <w:adjustRightInd w:val="0"/>
        <w:spacing w:line="480" w:lineRule="exact"/>
        <w:jc w:val="center"/>
        <w:rPr>
          <w:rFonts w:ascii="宋体" w:hAnsi="宋体" w:cs="宋体"/>
          <w:b/>
          <w:color w:val="000000"/>
          <w:sz w:val="32"/>
          <w:szCs w:val="32"/>
        </w:rPr>
      </w:pPr>
      <w:r>
        <w:rPr>
          <w:rFonts w:hint="eastAsia" w:ascii="宋体" w:hAnsi="宋体" w:cs="宋体"/>
          <w:b/>
          <w:color w:val="000000"/>
          <w:sz w:val="32"/>
          <w:szCs w:val="32"/>
        </w:rPr>
        <w:t>质量监督抽查实施细则</w:t>
      </w:r>
    </w:p>
    <w:p>
      <w:pPr>
        <w:snapToGrid w:val="0"/>
        <w:jc w:val="center"/>
        <w:rPr>
          <w:rFonts w:ascii="方正小标宋简体" w:hAnsi="仿宋" w:eastAsia="方正小标宋简体" w:cs="方正仿宋简体"/>
          <w:b/>
          <w:sz w:val="32"/>
          <w:szCs w:val="32"/>
        </w:rPr>
      </w:pPr>
    </w:p>
    <w:p>
      <w:pPr>
        <w:adjustRightInd w:val="0"/>
        <w:snapToGrid w:val="0"/>
        <w:spacing w:line="360" w:lineRule="auto"/>
        <w:jc w:val="left"/>
        <w:rPr>
          <w:rFonts w:hint="eastAsia" w:ascii="黑体" w:eastAsia="黑体"/>
          <w:b/>
          <w:kern w:val="0"/>
          <w:szCs w:val="21"/>
        </w:rPr>
      </w:pPr>
      <w:r>
        <w:rPr>
          <w:rFonts w:hint="eastAsia" w:ascii="黑体" w:eastAsia="黑体"/>
          <w:b/>
          <w:kern w:val="0"/>
          <w:szCs w:val="21"/>
        </w:rPr>
        <w:t>1 抽样方法</w:t>
      </w:r>
    </w:p>
    <w:p>
      <w:pPr>
        <w:snapToGrid w:val="0"/>
        <w:spacing w:line="440" w:lineRule="exact"/>
        <w:ind w:firstLine="420" w:firstLineChars="200"/>
        <w:rPr>
          <w:szCs w:val="21"/>
        </w:rPr>
      </w:pPr>
      <w:r>
        <w:rPr>
          <w:szCs w:val="21"/>
        </w:rPr>
        <w:t>以随机抽样的方式在被抽样生产者、销售者的待销产品中抽取。</w:t>
      </w:r>
    </w:p>
    <w:p>
      <w:pPr>
        <w:snapToGrid w:val="0"/>
        <w:spacing w:line="440" w:lineRule="exact"/>
        <w:ind w:firstLine="420" w:firstLineChars="200"/>
        <w:rPr>
          <w:szCs w:val="21"/>
        </w:rPr>
      </w:pPr>
      <w:r>
        <w:rPr>
          <w:szCs w:val="21"/>
        </w:rPr>
        <w:t>随机数一般可使用随机数表等方法产生。</w:t>
      </w:r>
    </w:p>
    <w:p>
      <w:pPr>
        <w:snapToGrid w:val="0"/>
        <w:spacing w:line="440" w:lineRule="exact"/>
        <w:ind w:firstLine="420" w:firstLineChars="200"/>
        <w:rPr>
          <w:rFonts w:hint="eastAsia"/>
          <w:szCs w:val="21"/>
        </w:rPr>
      </w:pPr>
      <w:r>
        <w:rPr>
          <w:rFonts w:hint="eastAsia"/>
          <w:szCs w:val="21"/>
        </w:rPr>
        <w:t>根据本细则规定的检验项目要求，同种型号规格每批次童车产品抽取样品2辆，其中1辆为检验样品，1辆为备用样品。</w:t>
      </w:r>
    </w:p>
    <w:p>
      <w:pPr>
        <w:snapToGrid w:val="0"/>
        <w:spacing w:line="440" w:lineRule="exact"/>
        <w:ind w:firstLine="420" w:firstLineChars="200"/>
        <w:rPr>
          <w:rFonts w:hint="eastAsia"/>
          <w:szCs w:val="21"/>
        </w:rPr>
      </w:pPr>
      <w:r>
        <w:rPr>
          <w:rFonts w:hint="eastAsia"/>
          <w:szCs w:val="21"/>
        </w:rPr>
        <w:t>注：在流通领域抽样时，抽取库存量满足抽样量即可。</w:t>
      </w:r>
    </w:p>
    <w:p>
      <w:pPr>
        <w:adjustRightInd w:val="0"/>
        <w:snapToGrid w:val="0"/>
        <w:spacing w:line="360" w:lineRule="auto"/>
        <w:rPr>
          <w:rFonts w:hint="eastAsia"/>
        </w:rPr>
      </w:pPr>
    </w:p>
    <w:p>
      <w:pPr>
        <w:adjustRightInd w:val="0"/>
        <w:snapToGrid w:val="0"/>
        <w:spacing w:line="360" w:lineRule="auto"/>
        <w:jc w:val="left"/>
        <w:rPr>
          <w:rFonts w:ascii="黑体" w:eastAsia="黑体"/>
          <w:b/>
          <w:kern w:val="0"/>
          <w:szCs w:val="21"/>
        </w:rPr>
      </w:pPr>
      <w:r>
        <w:rPr>
          <w:rFonts w:ascii="黑体" w:eastAsia="黑体"/>
          <w:b/>
          <w:kern w:val="0"/>
          <w:szCs w:val="21"/>
        </w:rPr>
        <w:t>2 检验依据</w:t>
      </w:r>
    </w:p>
    <w:p>
      <w:pPr>
        <w:adjustRightInd w:val="0"/>
        <w:snapToGrid w:val="0"/>
        <w:spacing w:line="360" w:lineRule="auto"/>
        <w:ind w:firstLine="420" w:firstLineChars="200"/>
        <w:jc w:val="left"/>
        <w:rPr>
          <w:rFonts w:hint="eastAsia" w:ascii="宋体" w:hAnsi="宋体"/>
          <w:kern w:val="0"/>
          <w:sz w:val="18"/>
          <w:szCs w:val="18"/>
        </w:rPr>
      </w:pPr>
      <w:r>
        <w:rPr>
          <w:rFonts w:hint="eastAsia" w:hAnsi="宋体" w:cs="宋体"/>
          <w:szCs w:val="22"/>
        </w:rPr>
        <w:t>本细则中</w:t>
      </w:r>
      <w:r>
        <w:rPr>
          <w:rFonts w:hint="eastAsia" w:hAnsi="宋体"/>
          <w:szCs w:val="21"/>
        </w:rPr>
        <w:t>所抽</w:t>
      </w:r>
      <w:r>
        <w:rPr>
          <w:rFonts w:hint="eastAsia" w:hAnsi="宋体" w:cs="宋体"/>
          <w:szCs w:val="21"/>
        </w:rPr>
        <w:t>产品的检验项目、检验方法见</w:t>
      </w:r>
      <w:r>
        <w:rPr>
          <w:rFonts w:hint="eastAsia" w:ascii="宋体" w:hAnsi="宋体" w:cs="宋体"/>
          <w:szCs w:val="21"/>
        </w:rPr>
        <w:t>表1</w:t>
      </w:r>
      <w:r>
        <w:rPr>
          <w:rFonts w:hint="eastAsia" w:hAnsi="宋体" w:cs="宋体"/>
          <w:szCs w:val="21"/>
        </w:rPr>
        <w:t>。</w:t>
      </w:r>
    </w:p>
    <w:p>
      <w:pPr>
        <w:adjustRightInd w:val="0"/>
        <w:snapToGrid w:val="0"/>
        <w:jc w:val="center"/>
        <w:rPr>
          <w:rFonts w:hint="eastAsia" w:ascii="宋体" w:hAnsi="宋体"/>
          <w:kern w:val="0"/>
          <w:sz w:val="18"/>
          <w:szCs w:val="18"/>
        </w:rPr>
      </w:pPr>
      <w:r>
        <w:rPr>
          <w:rFonts w:hint="eastAsia" w:ascii="宋体" w:hAnsi="宋体"/>
          <w:kern w:val="0"/>
          <w:sz w:val="18"/>
          <w:szCs w:val="18"/>
        </w:rPr>
        <w:t>表1 童车</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序号</w:t>
            </w:r>
          </w:p>
        </w:tc>
        <w:tc>
          <w:tcPr>
            <w:tcW w:w="3402"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检验项目</w:t>
            </w:r>
          </w:p>
        </w:tc>
        <w:tc>
          <w:tcPr>
            <w:tcW w:w="4394"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1</w:t>
            </w:r>
          </w:p>
        </w:tc>
        <w:tc>
          <w:tcPr>
            <w:tcW w:w="3402" w:type="dxa"/>
            <w:noWrap w:val="0"/>
            <w:vAlign w:val="top"/>
          </w:tcPr>
          <w:p>
            <w:pPr>
              <w:spacing w:before="81" w:line="228" w:lineRule="auto"/>
              <w:jc w:val="center"/>
              <w:rPr>
                <w:rFonts w:ascii="宋体" w:hAnsi="宋体" w:cs="黑体"/>
                <w:kern w:val="0"/>
                <w:sz w:val="18"/>
                <w:szCs w:val="18"/>
              </w:rPr>
            </w:pPr>
            <w:r>
              <w:rPr>
                <w:rFonts w:hint="eastAsia" w:ascii="宋体" w:hAnsi="宋体" w:cs="黑体"/>
                <w:kern w:val="0"/>
                <w:sz w:val="18"/>
                <w:szCs w:val="18"/>
              </w:rPr>
              <w:t>产品标志和使用说明</w:t>
            </w:r>
          </w:p>
        </w:tc>
        <w:tc>
          <w:tcPr>
            <w:tcW w:w="4394" w:type="dxa"/>
            <w:noWrap w:val="0"/>
            <w:vAlign w:val="center"/>
          </w:tcPr>
          <w:p>
            <w:pPr>
              <w:snapToGrid w:val="0"/>
              <w:spacing w:line="440" w:lineRule="exact"/>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2</w:t>
            </w:r>
          </w:p>
        </w:tc>
        <w:tc>
          <w:tcPr>
            <w:tcW w:w="3402" w:type="dxa"/>
            <w:noWrap w:val="0"/>
            <w:vAlign w:val="top"/>
          </w:tcPr>
          <w:p>
            <w:pPr>
              <w:spacing w:before="82" w:line="228" w:lineRule="auto"/>
              <w:jc w:val="center"/>
              <w:rPr>
                <w:rFonts w:ascii="宋体" w:hAnsi="宋体" w:cs="黑体"/>
                <w:kern w:val="0"/>
                <w:sz w:val="18"/>
                <w:szCs w:val="18"/>
              </w:rPr>
            </w:pPr>
            <w:r>
              <w:rPr>
                <w:rFonts w:hint="eastAsia" w:ascii="宋体" w:hAnsi="宋体" w:cs="黑体"/>
                <w:kern w:val="0"/>
                <w:sz w:val="18"/>
                <w:szCs w:val="18"/>
              </w:rPr>
              <w:t>金属表面</w:t>
            </w:r>
          </w:p>
        </w:tc>
        <w:tc>
          <w:tcPr>
            <w:tcW w:w="4394" w:type="dxa"/>
            <w:noWrap w:val="0"/>
            <w:vAlign w:val="center"/>
          </w:tcPr>
          <w:p>
            <w:pPr>
              <w:snapToGrid w:val="0"/>
              <w:spacing w:line="440" w:lineRule="exact"/>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3</w:t>
            </w:r>
          </w:p>
        </w:tc>
        <w:tc>
          <w:tcPr>
            <w:tcW w:w="3402" w:type="dxa"/>
            <w:noWrap w:val="0"/>
            <w:vAlign w:val="top"/>
          </w:tcPr>
          <w:p>
            <w:pPr>
              <w:spacing w:before="61" w:line="228" w:lineRule="auto"/>
              <w:jc w:val="center"/>
              <w:rPr>
                <w:rFonts w:ascii="宋体" w:hAnsi="宋体" w:cs="黑体"/>
                <w:kern w:val="0"/>
                <w:sz w:val="18"/>
                <w:szCs w:val="18"/>
              </w:rPr>
            </w:pPr>
            <w:r>
              <w:rPr>
                <w:rFonts w:hint="eastAsia" w:ascii="宋体" w:hAnsi="宋体" w:cs="黑体"/>
                <w:kern w:val="0"/>
                <w:sz w:val="18"/>
                <w:szCs w:val="18"/>
              </w:rPr>
              <w:t>外露的开口管子</w:t>
            </w:r>
          </w:p>
        </w:tc>
        <w:tc>
          <w:tcPr>
            <w:tcW w:w="4394" w:type="dxa"/>
            <w:noWrap w:val="0"/>
            <w:vAlign w:val="center"/>
          </w:tcPr>
          <w:p>
            <w:pPr>
              <w:snapToGrid w:val="0"/>
              <w:spacing w:line="440" w:lineRule="exact"/>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4</w:t>
            </w:r>
          </w:p>
        </w:tc>
        <w:tc>
          <w:tcPr>
            <w:tcW w:w="3402" w:type="dxa"/>
            <w:noWrap w:val="0"/>
            <w:vAlign w:val="top"/>
          </w:tcPr>
          <w:p>
            <w:pPr>
              <w:spacing w:before="83" w:line="230" w:lineRule="auto"/>
              <w:jc w:val="center"/>
              <w:rPr>
                <w:rFonts w:ascii="宋体" w:hAnsi="宋体" w:cs="黑体"/>
                <w:kern w:val="0"/>
                <w:sz w:val="18"/>
                <w:szCs w:val="18"/>
              </w:rPr>
            </w:pPr>
            <w:r>
              <w:rPr>
                <w:rFonts w:hint="eastAsia" w:ascii="宋体" w:hAnsi="宋体" w:cs="黑体"/>
                <w:kern w:val="0"/>
                <w:sz w:val="18"/>
                <w:szCs w:val="18"/>
              </w:rPr>
              <w:t>剪切和挤夹点</w:t>
            </w:r>
          </w:p>
        </w:tc>
        <w:tc>
          <w:tcPr>
            <w:tcW w:w="4394" w:type="dxa"/>
            <w:noWrap w:val="0"/>
            <w:vAlign w:val="center"/>
          </w:tcPr>
          <w:p>
            <w:pPr>
              <w:snapToGrid w:val="0"/>
              <w:spacing w:line="440" w:lineRule="exact"/>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5</w:t>
            </w:r>
          </w:p>
        </w:tc>
        <w:tc>
          <w:tcPr>
            <w:tcW w:w="3402" w:type="dxa"/>
            <w:noWrap w:val="0"/>
            <w:vAlign w:val="top"/>
          </w:tcPr>
          <w:p>
            <w:pPr>
              <w:spacing w:before="83" w:line="230" w:lineRule="auto"/>
              <w:jc w:val="center"/>
              <w:rPr>
                <w:rFonts w:ascii="宋体" w:hAnsi="宋体" w:cs="黑体"/>
                <w:kern w:val="0"/>
                <w:sz w:val="18"/>
                <w:szCs w:val="18"/>
              </w:rPr>
            </w:pPr>
            <w:r>
              <w:rPr>
                <w:rFonts w:hint="eastAsia" w:ascii="宋体" w:hAnsi="宋体" w:cs="黑体"/>
                <w:kern w:val="0"/>
                <w:sz w:val="18"/>
                <w:szCs w:val="18"/>
              </w:rPr>
              <w:t>锐利边缘和尖端</w:t>
            </w:r>
          </w:p>
        </w:tc>
        <w:tc>
          <w:tcPr>
            <w:tcW w:w="4394" w:type="dxa"/>
            <w:noWrap w:val="0"/>
            <w:vAlign w:val="center"/>
          </w:tcPr>
          <w:p>
            <w:pPr>
              <w:snapToGrid w:val="0"/>
              <w:spacing w:line="440" w:lineRule="exact"/>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6</w:t>
            </w:r>
          </w:p>
        </w:tc>
        <w:tc>
          <w:tcPr>
            <w:tcW w:w="3402" w:type="dxa"/>
            <w:noWrap w:val="0"/>
            <w:vAlign w:val="top"/>
          </w:tcPr>
          <w:p>
            <w:pPr>
              <w:spacing w:before="83" w:line="228" w:lineRule="auto"/>
              <w:jc w:val="center"/>
              <w:rPr>
                <w:rFonts w:ascii="宋体" w:hAnsi="宋体" w:cs="黑体"/>
                <w:kern w:val="0"/>
                <w:sz w:val="18"/>
                <w:szCs w:val="18"/>
              </w:rPr>
            </w:pPr>
            <w:r>
              <w:rPr>
                <w:rFonts w:hint="eastAsia" w:ascii="宋体" w:hAnsi="宋体" w:cs="黑体"/>
                <w:kern w:val="0"/>
                <w:sz w:val="18"/>
                <w:szCs w:val="18"/>
              </w:rPr>
              <w:t>小零件</w:t>
            </w:r>
          </w:p>
        </w:tc>
        <w:tc>
          <w:tcPr>
            <w:tcW w:w="4394" w:type="dxa"/>
            <w:noWrap w:val="0"/>
            <w:vAlign w:val="center"/>
          </w:tcPr>
          <w:p>
            <w:pPr>
              <w:snapToGrid w:val="0"/>
              <w:spacing w:line="440" w:lineRule="exact"/>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7</w:t>
            </w:r>
          </w:p>
        </w:tc>
        <w:tc>
          <w:tcPr>
            <w:tcW w:w="3402" w:type="dxa"/>
            <w:noWrap w:val="0"/>
            <w:vAlign w:val="top"/>
          </w:tcPr>
          <w:p>
            <w:pPr>
              <w:spacing w:before="82"/>
              <w:jc w:val="center"/>
              <w:rPr>
                <w:rFonts w:ascii="宋体" w:hAnsi="宋体" w:cs="黑体"/>
                <w:kern w:val="0"/>
                <w:sz w:val="18"/>
                <w:szCs w:val="18"/>
              </w:rPr>
            </w:pPr>
            <w:r>
              <w:rPr>
                <w:rFonts w:hint="eastAsia" w:ascii="宋体" w:hAnsi="宋体" w:cs="黑体"/>
                <w:kern w:val="0"/>
                <w:sz w:val="18"/>
                <w:szCs w:val="18"/>
              </w:rPr>
              <w:t>外露突出物</w:t>
            </w:r>
          </w:p>
        </w:tc>
        <w:tc>
          <w:tcPr>
            <w:tcW w:w="4394" w:type="dxa"/>
            <w:noWrap w:val="0"/>
            <w:vAlign w:val="center"/>
          </w:tcPr>
          <w:p>
            <w:pPr>
              <w:snapToGrid w:val="0"/>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8</w:t>
            </w:r>
          </w:p>
        </w:tc>
        <w:tc>
          <w:tcPr>
            <w:tcW w:w="3402" w:type="dxa"/>
            <w:noWrap w:val="0"/>
            <w:vAlign w:val="top"/>
          </w:tcPr>
          <w:p>
            <w:pPr>
              <w:spacing w:before="82"/>
              <w:jc w:val="center"/>
              <w:rPr>
                <w:rFonts w:ascii="宋体" w:hAnsi="宋体" w:cs="黑体"/>
                <w:kern w:val="0"/>
                <w:sz w:val="18"/>
                <w:szCs w:val="18"/>
              </w:rPr>
            </w:pPr>
            <w:r>
              <w:rPr>
                <w:rFonts w:hint="eastAsia" w:ascii="宋体" w:hAnsi="宋体" w:cs="黑体"/>
                <w:kern w:val="0"/>
                <w:sz w:val="18"/>
                <w:szCs w:val="18"/>
              </w:rPr>
              <w:t>机械部件的连接</w:t>
            </w:r>
          </w:p>
        </w:tc>
        <w:tc>
          <w:tcPr>
            <w:tcW w:w="4394" w:type="dxa"/>
            <w:noWrap w:val="0"/>
            <w:vAlign w:val="center"/>
          </w:tcPr>
          <w:p>
            <w:pPr>
              <w:snapToGrid w:val="0"/>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9</w:t>
            </w:r>
          </w:p>
        </w:tc>
        <w:tc>
          <w:tcPr>
            <w:tcW w:w="3402" w:type="dxa"/>
            <w:noWrap w:val="0"/>
            <w:vAlign w:val="top"/>
          </w:tcPr>
          <w:p>
            <w:pPr>
              <w:spacing w:before="82"/>
              <w:jc w:val="center"/>
              <w:rPr>
                <w:rFonts w:ascii="宋体" w:hAnsi="宋体" w:cs="黑体"/>
                <w:kern w:val="0"/>
                <w:sz w:val="18"/>
                <w:szCs w:val="18"/>
              </w:rPr>
            </w:pPr>
            <w:r>
              <w:rPr>
                <w:rFonts w:hint="eastAsia" w:ascii="宋体" w:hAnsi="宋体" w:cs="黑体"/>
                <w:kern w:val="0"/>
                <w:sz w:val="18"/>
                <w:szCs w:val="18"/>
              </w:rPr>
              <w:t>推车的使用年龄</w:t>
            </w:r>
          </w:p>
        </w:tc>
        <w:tc>
          <w:tcPr>
            <w:tcW w:w="4394" w:type="dxa"/>
            <w:noWrap w:val="0"/>
            <w:vAlign w:val="center"/>
          </w:tcPr>
          <w:p>
            <w:pPr>
              <w:snapToGrid w:val="0"/>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10</w:t>
            </w:r>
          </w:p>
        </w:tc>
        <w:tc>
          <w:tcPr>
            <w:tcW w:w="3402" w:type="dxa"/>
            <w:noWrap w:val="0"/>
            <w:vAlign w:val="top"/>
          </w:tcPr>
          <w:p>
            <w:pPr>
              <w:spacing w:before="83"/>
              <w:jc w:val="center"/>
              <w:rPr>
                <w:rFonts w:ascii="宋体" w:hAnsi="宋体" w:cs="黑体"/>
                <w:kern w:val="0"/>
                <w:sz w:val="18"/>
                <w:szCs w:val="18"/>
              </w:rPr>
            </w:pPr>
            <w:r>
              <w:rPr>
                <w:rFonts w:hint="eastAsia" w:ascii="宋体" w:hAnsi="宋体" w:cs="黑体"/>
                <w:kern w:val="0"/>
                <w:sz w:val="18"/>
                <w:szCs w:val="18"/>
              </w:rPr>
              <w:t>束缚系统的强度</w:t>
            </w:r>
          </w:p>
        </w:tc>
        <w:tc>
          <w:tcPr>
            <w:tcW w:w="4394" w:type="dxa"/>
            <w:noWrap w:val="0"/>
            <w:vAlign w:val="center"/>
          </w:tcPr>
          <w:p>
            <w:pPr>
              <w:snapToGrid w:val="0"/>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11</w:t>
            </w:r>
          </w:p>
        </w:tc>
        <w:tc>
          <w:tcPr>
            <w:tcW w:w="3402" w:type="dxa"/>
            <w:noWrap w:val="0"/>
            <w:vAlign w:val="top"/>
          </w:tcPr>
          <w:p>
            <w:pPr>
              <w:spacing w:before="62"/>
              <w:jc w:val="center"/>
              <w:rPr>
                <w:rFonts w:ascii="宋体" w:hAnsi="宋体" w:cs="黑体"/>
                <w:kern w:val="0"/>
                <w:sz w:val="18"/>
                <w:szCs w:val="18"/>
              </w:rPr>
            </w:pPr>
            <w:r>
              <w:rPr>
                <w:rFonts w:hint="eastAsia" w:ascii="宋体" w:hAnsi="宋体" w:cs="黑体"/>
                <w:kern w:val="0"/>
                <w:sz w:val="18"/>
                <w:szCs w:val="18"/>
              </w:rPr>
              <w:t>卧兜和座兜连接在车架上的装置</w:t>
            </w:r>
          </w:p>
        </w:tc>
        <w:tc>
          <w:tcPr>
            <w:tcW w:w="4394" w:type="dxa"/>
            <w:noWrap w:val="0"/>
            <w:vAlign w:val="center"/>
          </w:tcPr>
          <w:p>
            <w:pPr>
              <w:snapToGrid w:val="0"/>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12</w:t>
            </w:r>
          </w:p>
        </w:tc>
        <w:tc>
          <w:tcPr>
            <w:tcW w:w="3402" w:type="dxa"/>
            <w:noWrap w:val="0"/>
            <w:vAlign w:val="top"/>
          </w:tcPr>
          <w:p>
            <w:pPr>
              <w:spacing w:before="84"/>
              <w:ind w:left="21" w:leftChars="10"/>
              <w:jc w:val="center"/>
              <w:rPr>
                <w:rFonts w:ascii="宋体" w:hAnsi="宋体" w:cs="黑体"/>
                <w:kern w:val="0"/>
                <w:sz w:val="18"/>
                <w:szCs w:val="18"/>
              </w:rPr>
            </w:pPr>
            <w:r>
              <w:rPr>
                <w:rFonts w:hint="eastAsia" w:ascii="宋体" w:hAnsi="宋体" w:cs="黑体"/>
                <w:kern w:val="0"/>
                <w:sz w:val="18"/>
                <w:szCs w:val="18"/>
              </w:rPr>
              <w:t>调节机构性能要求</w:t>
            </w:r>
          </w:p>
        </w:tc>
        <w:tc>
          <w:tcPr>
            <w:tcW w:w="4394" w:type="dxa"/>
            <w:noWrap w:val="0"/>
            <w:vAlign w:val="center"/>
          </w:tcPr>
          <w:p>
            <w:pPr>
              <w:snapToGrid w:val="0"/>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13</w:t>
            </w:r>
          </w:p>
        </w:tc>
        <w:tc>
          <w:tcPr>
            <w:tcW w:w="3402" w:type="dxa"/>
            <w:noWrap w:val="0"/>
            <w:vAlign w:val="top"/>
          </w:tcPr>
          <w:p>
            <w:pPr>
              <w:spacing w:before="84"/>
              <w:ind w:left="21" w:leftChars="10"/>
              <w:jc w:val="center"/>
              <w:rPr>
                <w:rFonts w:ascii="宋体" w:hAnsi="宋体" w:cs="黑体"/>
                <w:kern w:val="0"/>
                <w:sz w:val="18"/>
                <w:szCs w:val="18"/>
              </w:rPr>
            </w:pPr>
            <w:r>
              <w:rPr>
                <w:rFonts w:hint="eastAsia" w:ascii="宋体" w:hAnsi="宋体" w:cs="黑体"/>
                <w:kern w:val="0"/>
                <w:sz w:val="18"/>
                <w:szCs w:val="18"/>
              </w:rPr>
              <w:t>塑料包装袋和软塑料薄膜</w:t>
            </w:r>
          </w:p>
        </w:tc>
        <w:tc>
          <w:tcPr>
            <w:tcW w:w="4394" w:type="dxa"/>
            <w:noWrap w:val="0"/>
            <w:vAlign w:val="center"/>
          </w:tcPr>
          <w:p>
            <w:pPr>
              <w:snapToGrid w:val="0"/>
              <w:jc w:val="center"/>
              <w:rPr>
                <w:rFonts w:ascii="宋体" w:hAnsi="宋体" w:cs="黑体"/>
                <w:kern w:val="0"/>
                <w:sz w:val="18"/>
                <w:szCs w:val="18"/>
              </w:rPr>
            </w:pPr>
            <w:r>
              <w:rPr>
                <w:rFonts w:ascii="宋体" w:hAnsi="宋体" w:cs="黑体"/>
                <w:kern w:val="0"/>
                <w:sz w:val="18"/>
                <w:szCs w:val="18"/>
              </w:rPr>
              <w:t>GB 6675.2-2014</w:t>
            </w:r>
          </w:p>
        </w:tc>
      </w:tr>
    </w:tbl>
    <w:p>
      <w:pPr>
        <w:adjustRightInd w:val="0"/>
        <w:snapToGrid w:val="0"/>
        <w:jc w:val="center"/>
        <w:rPr>
          <w:rFonts w:hint="eastAsia" w:ascii="宋体" w:hAnsi="宋体"/>
          <w:kern w:val="0"/>
          <w:sz w:val="18"/>
          <w:szCs w:val="18"/>
        </w:rPr>
      </w:pPr>
    </w:p>
    <w:p>
      <w:pPr>
        <w:adjustRightInd w:val="0"/>
        <w:snapToGrid w:val="0"/>
        <w:spacing w:line="440" w:lineRule="exact"/>
        <w:ind w:firstLine="420" w:firstLineChars="200"/>
        <w:rPr>
          <w:rFonts w:hint="eastAsia"/>
          <w:color w:val="000000"/>
          <w:szCs w:val="21"/>
        </w:rPr>
      </w:pPr>
      <w:r>
        <w:rPr>
          <w:rFonts w:hint="eastAsia"/>
          <w:color w:val="000000"/>
          <w:szCs w:val="21"/>
        </w:rPr>
        <w:t>执行企业标准、团体标准、地方标准的产品，检验项目参照上述内容执行。</w:t>
      </w:r>
    </w:p>
    <w:p>
      <w:pPr>
        <w:snapToGrid w:val="0"/>
        <w:spacing w:line="440" w:lineRule="exact"/>
        <w:ind w:firstLine="420" w:firstLineChars="200"/>
        <w:rPr>
          <w:color w:val="000000"/>
          <w:szCs w:val="21"/>
        </w:rPr>
      </w:pPr>
      <w:r>
        <w:rPr>
          <w:color w:val="000000"/>
          <w:szCs w:val="21"/>
        </w:rPr>
        <w:t>凡是注日期的文件，其随后所有的修改单（不包括勘误的内容）或修订版不适用于本细则。凡是不注日期的文件，其最新版本适用于本细则。</w:t>
      </w:r>
    </w:p>
    <w:p>
      <w:pPr>
        <w:adjustRightInd w:val="0"/>
        <w:snapToGrid w:val="0"/>
        <w:spacing w:before="156" w:beforeLines="50" w:line="360" w:lineRule="auto"/>
        <w:jc w:val="left"/>
        <w:rPr>
          <w:rFonts w:hint="eastAsia" w:ascii="黑体" w:eastAsia="黑体"/>
          <w:b/>
        </w:rPr>
      </w:pPr>
      <w:r>
        <w:rPr>
          <w:rFonts w:hint="eastAsia" w:ascii="黑体" w:eastAsia="黑体"/>
          <w:b/>
          <w:kern w:val="0"/>
          <w:szCs w:val="21"/>
        </w:rPr>
        <w:t xml:space="preserve">3 </w:t>
      </w:r>
      <w:r>
        <w:rPr>
          <w:rFonts w:hint="eastAsia" w:ascii="黑体" w:eastAsia="黑体"/>
          <w:b/>
        </w:rPr>
        <w:t>判定规则</w:t>
      </w:r>
    </w:p>
    <w:p>
      <w:pPr>
        <w:adjustRightInd w:val="0"/>
        <w:snapToGrid w:val="0"/>
        <w:spacing w:line="360" w:lineRule="auto"/>
        <w:rPr>
          <w:rFonts w:ascii="宋体" w:hAnsi="宋体"/>
          <w:b/>
        </w:rPr>
      </w:pPr>
      <w:r>
        <w:rPr>
          <w:rFonts w:ascii="宋体" w:hAnsi="宋体"/>
          <w:b/>
        </w:rPr>
        <w:t>3.1 依据标准</w:t>
      </w:r>
    </w:p>
    <w:p>
      <w:pPr>
        <w:snapToGrid w:val="0"/>
        <w:spacing w:line="440" w:lineRule="exact"/>
        <w:ind w:firstLine="420" w:firstLineChars="200"/>
        <w:rPr>
          <w:rFonts w:hint="eastAsia"/>
          <w:color w:val="000000"/>
          <w:szCs w:val="21"/>
        </w:rPr>
      </w:pPr>
      <w:r>
        <w:rPr>
          <w:color w:val="000000"/>
          <w:szCs w:val="21"/>
        </w:rPr>
        <w:t>GB 14748-2006</w:t>
      </w:r>
      <w:r>
        <w:rPr>
          <w:rFonts w:hint="eastAsia"/>
          <w:color w:val="000000"/>
          <w:szCs w:val="21"/>
        </w:rPr>
        <w:t>儿童推车安全要求</w:t>
      </w:r>
    </w:p>
    <w:p>
      <w:pPr>
        <w:snapToGrid w:val="0"/>
        <w:spacing w:line="440" w:lineRule="exact"/>
        <w:ind w:firstLine="420" w:firstLineChars="200"/>
        <w:rPr>
          <w:color w:val="000000"/>
          <w:szCs w:val="21"/>
        </w:rPr>
      </w:pPr>
      <w:r>
        <w:rPr>
          <w:rFonts w:hint="eastAsia"/>
          <w:color w:val="000000"/>
          <w:szCs w:val="21"/>
        </w:rPr>
        <w:t>现行有效的企业标准、团体标准、地方标准及产品明示质量要求</w:t>
      </w:r>
    </w:p>
    <w:p>
      <w:pPr>
        <w:snapToGrid w:val="0"/>
        <w:spacing w:line="440" w:lineRule="exact"/>
        <w:ind w:firstLine="359" w:firstLineChars="171"/>
        <w:rPr>
          <w:rFonts w:hint="eastAsia"/>
          <w:color w:val="000000"/>
          <w:szCs w:val="21"/>
        </w:rPr>
      </w:pPr>
      <w:r>
        <w:rPr>
          <w:rFonts w:hint="eastAsia"/>
          <w:color w:val="000000"/>
          <w:szCs w:val="21"/>
        </w:rPr>
        <w:t>凡是注日期的文件，其随后所有的修改单（不包括勘误的内容）或修订版不适用于本细则。凡是不注日期的文件，其最新版本适用于本细则。</w:t>
      </w:r>
    </w:p>
    <w:p>
      <w:pPr>
        <w:snapToGrid w:val="0"/>
        <w:spacing w:line="440" w:lineRule="exact"/>
        <w:ind w:firstLine="359" w:firstLineChars="171"/>
        <w:rPr>
          <w:rFonts w:hint="eastAsia"/>
          <w:color w:val="000000"/>
          <w:szCs w:val="21"/>
        </w:rPr>
      </w:pPr>
    </w:p>
    <w:p>
      <w:pPr>
        <w:snapToGrid w:val="0"/>
        <w:spacing w:line="360" w:lineRule="auto"/>
        <w:rPr>
          <w:rFonts w:ascii="宋体" w:hAnsi="宋体"/>
          <w:b/>
        </w:rPr>
      </w:pPr>
      <w:r>
        <w:rPr>
          <w:rFonts w:ascii="宋体" w:hAnsi="宋体"/>
          <w:b/>
        </w:rPr>
        <w:t>3.2判定原则</w:t>
      </w:r>
    </w:p>
    <w:p>
      <w:pPr>
        <w:snapToGrid w:val="0"/>
        <w:spacing w:line="360" w:lineRule="auto"/>
        <w:ind w:firstLine="420" w:firstLineChars="200"/>
        <w:rPr>
          <w:szCs w:val="21"/>
        </w:rPr>
      </w:pPr>
      <w:r>
        <w:rPr>
          <w:szCs w:val="21"/>
        </w:rPr>
        <w:t>经检验，检验项目全部合格，判定为被抽查产品合格；检验项目中任一项或一项以上不合格，判定为被抽查产品不合格。</w:t>
      </w:r>
    </w:p>
    <w:p>
      <w:pPr>
        <w:snapToGrid w:val="0"/>
        <w:spacing w:line="360" w:lineRule="auto"/>
        <w:ind w:firstLine="417" w:firstLineChars="199"/>
        <w:rPr>
          <w:szCs w:val="21"/>
        </w:rPr>
      </w:pPr>
      <w:r>
        <w:rPr>
          <w:szCs w:val="21"/>
        </w:rPr>
        <w:t>若被检产品明示的质量要求高于本细则中检验项目依据的标准要求时，应按被检产品明示的质量要求判定。</w:t>
      </w:r>
    </w:p>
    <w:p>
      <w:pPr>
        <w:snapToGrid w:val="0"/>
        <w:spacing w:line="360" w:lineRule="auto"/>
        <w:ind w:firstLine="417" w:firstLineChars="199"/>
        <w:rPr>
          <w:szCs w:val="21"/>
        </w:rPr>
      </w:pPr>
      <w:r>
        <w:rPr>
          <w:szCs w:val="21"/>
        </w:rPr>
        <w:t>若被检产品明示的质量要求低于本细则中检验项目依据的强制性标准要求时，应按照强制性标准要求判定。</w:t>
      </w:r>
    </w:p>
    <w:p>
      <w:pPr>
        <w:snapToGrid w:val="0"/>
        <w:spacing w:line="360" w:lineRule="auto"/>
        <w:ind w:firstLine="417" w:firstLineChars="199"/>
        <w:rPr>
          <w:szCs w:val="21"/>
        </w:rPr>
      </w:pPr>
      <w:r>
        <w:rPr>
          <w:szCs w:val="21"/>
        </w:rPr>
        <w:t>若被检产品明示的质量要求低于或包含细则中检验项目依据的推荐性标准要求时，应以被检产品明示的质量要求判定，但应在检验报告备注中进行说明。</w:t>
      </w:r>
    </w:p>
    <w:p>
      <w:pPr>
        <w:snapToGrid w:val="0"/>
        <w:spacing w:line="360" w:lineRule="auto"/>
        <w:ind w:firstLine="417" w:firstLineChars="199"/>
        <w:rPr>
          <w:szCs w:val="21"/>
        </w:rPr>
      </w:pPr>
      <w:r>
        <w:rPr>
          <w:szCs w:val="21"/>
        </w:rPr>
        <w:t>若被检产品明示的质量要求缺少本细则中检验项目依据的强制性标准要求时，应按照强制性标准要求判定。</w:t>
      </w:r>
    </w:p>
    <w:p>
      <w:pPr>
        <w:snapToGrid w:val="0"/>
        <w:spacing w:line="360" w:lineRule="auto"/>
        <w:ind w:firstLine="417" w:firstLineChars="199"/>
        <w:rPr>
          <w:rFonts w:hint="eastAsia"/>
          <w:szCs w:val="21"/>
        </w:rPr>
      </w:pPr>
      <w:r>
        <w:rPr>
          <w:szCs w:val="21"/>
        </w:rPr>
        <w:t>若被检产品明示的质量要求缺少本细则中检验项目依据的推荐性标准要求时，该项目不参与判定，但应在检验报告备注中进行说明。</w:t>
      </w:r>
    </w:p>
    <w:p>
      <w:pPr>
        <w:snapToGrid w:val="0"/>
        <w:spacing w:line="360" w:lineRule="auto"/>
        <w:rPr>
          <w:rFonts w:hint="eastAsia" w:ascii="宋体" w:hAnsi="宋体"/>
          <w:szCs w:val="21"/>
        </w:rPr>
      </w:pPr>
      <w:r>
        <mc:AlternateContent>
          <mc:Choice Requires="wps">
            <w:drawing>
              <wp:anchor distT="0" distB="0" distL="114300" distR="114300" simplePos="0" relativeHeight="251666432"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9" name="直接箭头连接符 9"/>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66432;mso-width-relative:page;mso-height-relative:page;" filled="f" stroked="t" coordsize="21600,21600" o:gfxdata="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siuAtcAAAAJAQAA&#10;DwAAAAAAAAABACAAAAAiAAAAZHJzL2Rvd25yZXYueG1sUEsBAhQAFAAAAAgAh07iQH2lYqThAQAA&#10;ngMAAA4AAAAAAAAAAQAgAAAAJgEAAGRycy9lMm9Eb2MueG1sUEsFBgAAAAAGAAYAWQEAAHkFAAAA&#10;AA==&#10;">
                <v:fill on="f" focussize="0,0"/>
                <v:stroke color="#000000" joinstyle="round"/>
                <v:imagedata o:title=""/>
                <o:lock v:ext="edit" aspectratio="f"/>
              </v:shape>
            </w:pict>
          </mc:Fallback>
        </mc:AlternateContent>
      </w: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480" w:lineRule="exact"/>
        <w:jc w:val="center"/>
        <w:rPr>
          <w:rFonts w:ascii="宋体" w:hAnsi="宋体" w:cs="宋体"/>
          <w:b/>
          <w:color w:val="000000"/>
          <w:sz w:val="32"/>
          <w:szCs w:val="32"/>
        </w:rPr>
      </w:pPr>
      <w:r>
        <w:rPr>
          <w:rFonts w:hint="eastAsia" w:ascii="宋体" w:hAnsi="宋体" w:cs="宋体"/>
          <w:b/>
          <w:color w:val="000000"/>
          <w:sz w:val="32"/>
          <w:szCs w:val="32"/>
        </w:rPr>
        <w:t>2026年和田地区卫生洁具软管产品质量监督抽查实施细则</w:t>
      </w:r>
    </w:p>
    <w:p>
      <w:pPr>
        <w:snapToGrid w:val="0"/>
        <w:jc w:val="center"/>
        <w:rPr>
          <w:rFonts w:ascii="方正小标宋简体" w:hAnsi="仿宋" w:eastAsia="方正小标宋简体" w:cs="方正仿宋简体"/>
          <w:b/>
          <w:sz w:val="32"/>
          <w:szCs w:val="32"/>
        </w:rPr>
      </w:pPr>
    </w:p>
    <w:p>
      <w:pPr>
        <w:adjustRightInd w:val="0"/>
        <w:snapToGrid w:val="0"/>
        <w:spacing w:line="360" w:lineRule="auto"/>
        <w:jc w:val="left"/>
        <w:rPr>
          <w:rFonts w:hint="eastAsia" w:ascii="黑体" w:eastAsia="黑体"/>
          <w:b/>
          <w:kern w:val="0"/>
          <w:szCs w:val="21"/>
        </w:rPr>
      </w:pPr>
      <w:r>
        <w:rPr>
          <w:rFonts w:hint="eastAsia" w:ascii="黑体" w:eastAsia="黑体"/>
          <w:b/>
          <w:kern w:val="0"/>
          <w:szCs w:val="21"/>
        </w:rPr>
        <w:t>1 抽样方法</w:t>
      </w:r>
    </w:p>
    <w:p>
      <w:pPr>
        <w:snapToGrid w:val="0"/>
        <w:spacing w:line="440" w:lineRule="exact"/>
        <w:ind w:firstLine="420" w:firstLineChars="200"/>
        <w:rPr>
          <w:szCs w:val="21"/>
        </w:rPr>
      </w:pPr>
      <w:r>
        <w:rPr>
          <w:szCs w:val="21"/>
        </w:rPr>
        <w:t>以随机抽样的方式在被抽样生产者、销售者的待销产品中抽取。</w:t>
      </w:r>
    </w:p>
    <w:p>
      <w:pPr>
        <w:snapToGrid w:val="0"/>
        <w:spacing w:line="440" w:lineRule="exact"/>
        <w:ind w:firstLine="420" w:firstLineChars="200"/>
        <w:rPr>
          <w:szCs w:val="21"/>
        </w:rPr>
      </w:pPr>
      <w:r>
        <w:rPr>
          <w:szCs w:val="21"/>
        </w:rPr>
        <w:t>随机数一般可使用随机数表等方法产生。</w:t>
      </w:r>
    </w:p>
    <w:p>
      <w:pPr>
        <w:snapToGrid w:val="0"/>
        <w:spacing w:line="440" w:lineRule="exact"/>
        <w:ind w:firstLine="420" w:firstLineChars="200"/>
        <w:rPr>
          <w:szCs w:val="21"/>
        </w:rPr>
      </w:pPr>
      <w:r>
        <w:rPr>
          <w:rFonts w:hint="eastAsia"/>
          <w:szCs w:val="21"/>
        </w:rPr>
        <w:t>根据本细则规定的检验项目要求，同种型号规格每批次产品每批次卫生洁具软管产品抽取样品</w:t>
      </w:r>
      <w:r>
        <w:rPr>
          <w:szCs w:val="21"/>
        </w:rPr>
        <w:t>4</w:t>
      </w:r>
      <w:r>
        <w:rPr>
          <w:rFonts w:hint="eastAsia"/>
          <w:szCs w:val="21"/>
        </w:rPr>
        <w:t>根，其中</w:t>
      </w:r>
      <w:r>
        <w:rPr>
          <w:szCs w:val="21"/>
        </w:rPr>
        <w:t>2</w:t>
      </w:r>
      <w:r>
        <w:rPr>
          <w:rFonts w:hint="eastAsia"/>
          <w:szCs w:val="21"/>
        </w:rPr>
        <w:t>根为检验样品，</w:t>
      </w:r>
      <w:r>
        <w:rPr>
          <w:szCs w:val="21"/>
        </w:rPr>
        <w:t>2</w:t>
      </w:r>
      <w:r>
        <w:rPr>
          <w:rFonts w:hint="eastAsia"/>
          <w:szCs w:val="21"/>
        </w:rPr>
        <w:t>根为备用样品。</w:t>
      </w:r>
    </w:p>
    <w:p>
      <w:pPr>
        <w:snapToGrid w:val="0"/>
        <w:spacing w:line="440" w:lineRule="exact"/>
        <w:ind w:firstLine="420" w:firstLineChars="200"/>
        <w:rPr>
          <w:rFonts w:hint="eastAsia"/>
          <w:szCs w:val="21"/>
        </w:rPr>
      </w:pPr>
      <w:r>
        <w:rPr>
          <w:rFonts w:hint="eastAsia"/>
          <w:szCs w:val="21"/>
        </w:rPr>
        <w:t>注：在流通领域抽样时，抽取库存量满足抽样量即可。</w:t>
      </w:r>
    </w:p>
    <w:p>
      <w:pPr>
        <w:adjustRightInd w:val="0"/>
        <w:snapToGrid w:val="0"/>
        <w:spacing w:line="360" w:lineRule="auto"/>
        <w:rPr>
          <w:rFonts w:hint="eastAsia"/>
        </w:rPr>
      </w:pPr>
    </w:p>
    <w:p>
      <w:pPr>
        <w:adjustRightInd w:val="0"/>
        <w:snapToGrid w:val="0"/>
        <w:spacing w:line="360" w:lineRule="auto"/>
        <w:jc w:val="left"/>
        <w:rPr>
          <w:rFonts w:ascii="黑体" w:eastAsia="黑体"/>
          <w:b/>
          <w:kern w:val="0"/>
          <w:szCs w:val="21"/>
        </w:rPr>
      </w:pPr>
      <w:r>
        <w:rPr>
          <w:rFonts w:ascii="黑体" w:eastAsia="黑体"/>
          <w:b/>
          <w:kern w:val="0"/>
          <w:szCs w:val="21"/>
        </w:rPr>
        <w:t>2 检验依据</w:t>
      </w:r>
    </w:p>
    <w:p>
      <w:pPr>
        <w:adjustRightInd w:val="0"/>
        <w:snapToGrid w:val="0"/>
        <w:spacing w:line="360" w:lineRule="auto"/>
        <w:ind w:firstLine="420" w:firstLineChars="200"/>
        <w:jc w:val="left"/>
        <w:rPr>
          <w:rFonts w:hint="eastAsia" w:ascii="宋体" w:hAnsi="宋体"/>
          <w:kern w:val="0"/>
          <w:sz w:val="18"/>
          <w:szCs w:val="18"/>
        </w:rPr>
      </w:pPr>
      <w:r>
        <w:rPr>
          <w:rFonts w:hint="eastAsia" w:hAnsi="宋体" w:cs="宋体"/>
          <w:szCs w:val="22"/>
        </w:rPr>
        <w:t>本细则中</w:t>
      </w:r>
      <w:r>
        <w:rPr>
          <w:rFonts w:hint="eastAsia" w:hAnsi="宋体"/>
          <w:szCs w:val="21"/>
        </w:rPr>
        <w:t>所抽</w:t>
      </w:r>
      <w:r>
        <w:rPr>
          <w:rFonts w:hint="eastAsia" w:hAnsi="宋体" w:cs="宋体"/>
          <w:szCs w:val="21"/>
        </w:rPr>
        <w:t>产品的检验项目、检验方法见下</w:t>
      </w:r>
      <w:r>
        <w:rPr>
          <w:rFonts w:hint="eastAsia" w:ascii="宋体" w:hAnsi="宋体" w:cs="宋体"/>
          <w:szCs w:val="21"/>
        </w:rPr>
        <w:t>表</w:t>
      </w:r>
      <w:r>
        <w:rPr>
          <w:rFonts w:hint="eastAsia" w:hAnsi="宋体" w:cs="宋体"/>
          <w:szCs w:val="21"/>
        </w:rPr>
        <w:t>。</w:t>
      </w:r>
    </w:p>
    <w:p>
      <w:pPr>
        <w:adjustRightInd w:val="0"/>
        <w:snapToGrid w:val="0"/>
        <w:jc w:val="center"/>
        <w:rPr>
          <w:rFonts w:hint="eastAsia" w:ascii="宋体" w:hAnsi="宋体"/>
          <w:kern w:val="0"/>
          <w:sz w:val="18"/>
          <w:szCs w:val="18"/>
        </w:rPr>
      </w:pPr>
      <w:r>
        <w:rPr>
          <w:rFonts w:hint="eastAsia" w:ascii="宋体" w:hAnsi="宋体"/>
          <w:kern w:val="0"/>
          <w:sz w:val="18"/>
          <w:szCs w:val="18"/>
        </w:rPr>
        <w:t>表1 卫生洁具软管</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序号</w:t>
            </w:r>
          </w:p>
        </w:tc>
        <w:tc>
          <w:tcPr>
            <w:tcW w:w="3402"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检验项目</w:t>
            </w:r>
          </w:p>
        </w:tc>
        <w:tc>
          <w:tcPr>
            <w:tcW w:w="4394"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1</w:t>
            </w:r>
          </w:p>
        </w:tc>
        <w:tc>
          <w:tcPr>
            <w:tcW w:w="3402"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密封性</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24434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2</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耐压性</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24434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3</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流量</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24434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4</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表面耐腐蚀</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24434</w:t>
            </w:r>
          </w:p>
        </w:tc>
      </w:tr>
    </w:tbl>
    <w:p>
      <w:pPr>
        <w:adjustRightInd w:val="0"/>
        <w:snapToGrid w:val="0"/>
        <w:jc w:val="center"/>
        <w:rPr>
          <w:rFonts w:ascii="宋体" w:hAnsi="宋体"/>
          <w:kern w:val="0"/>
          <w:sz w:val="18"/>
          <w:szCs w:val="18"/>
        </w:rPr>
      </w:pPr>
    </w:p>
    <w:p>
      <w:pPr>
        <w:adjustRightInd w:val="0"/>
        <w:snapToGrid w:val="0"/>
        <w:spacing w:line="440" w:lineRule="exact"/>
        <w:ind w:firstLine="420" w:firstLineChars="200"/>
        <w:rPr>
          <w:rFonts w:hint="eastAsia"/>
          <w:color w:val="000000"/>
          <w:szCs w:val="21"/>
        </w:rPr>
      </w:pPr>
      <w:r>
        <w:rPr>
          <w:rFonts w:hint="eastAsia"/>
          <w:color w:val="000000"/>
          <w:szCs w:val="21"/>
        </w:rPr>
        <w:t>执行企业标准、团体标准、地方标准的产品，检验项目参照上述内容执行。</w:t>
      </w:r>
    </w:p>
    <w:p>
      <w:pPr>
        <w:snapToGrid w:val="0"/>
        <w:spacing w:line="440" w:lineRule="exact"/>
        <w:ind w:firstLine="420" w:firstLineChars="200"/>
        <w:rPr>
          <w:color w:val="000000"/>
          <w:szCs w:val="21"/>
        </w:rPr>
      </w:pPr>
      <w:r>
        <w:rPr>
          <w:color w:val="000000"/>
          <w:szCs w:val="21"/>
        </w:rPr>
        <w:t>凡是注日期的文件，其随后所有的修改单（不包括勘误的内容）或修订版不适用于本细则。凡是不注日期的文件，其最新版本适用于本细则。</w:t>
      </w:r>
    </w:p>
    <w:p>
      <w:pPr>
        <w:adjustRightInd w:val="0"/>
        <w:snapToGrid w:val="0"/>
        <w:spacing w:before="156" w:beforeLines="50" w:line="360" w:lineRule="auto"/>
        <w:jc w:val="left"/>
        <w:rPr>
          <w:rFonts w:hint="eastAsia" w:ascii="黑体" w:eastAsia="黑体"/>
          <w:b/>
        </w:rPr>
      </w:pPr>
      <w:r>
        <w:rPr>
          <w:rFonts w:hint="eastAsia" w:ascii="黑体" w:eastAsia="黑体"/>
          <w:b/>
          <w:kern w:val="0"/>
          <w:szCs w:val="21"/>
        </w:rPr>
        <w:t xml:space="preserve">3 </w:t>
      </w:r>
      <w:r>
        <w:rPr>
          <w:rFonts w:hint="eastAsia" w:ascii="黑体" w:eastAsia="黑体"/>
          <w:b/>
        </w:rPr>
        <w:t>判定规则</w:t>
      </w:r>
    </w:p>
    <w:p>
      <w:pPr>
        <w:adjustRightInd w:val="0"/>
        <w:snapToGrid w:val="0"/>
        <w:spacing w:line="360" w:lineRule="auto"/>
        <w:rPr>
          <w:rFonts w:ascii="宋体" w:hAnsi="宋体"/>
          <w:b/>
        </w:rPr>
      </w:pPr>
      <w:r>
        <w:rPr>
          <w:rFonts w:ascii="宋体" w:hAnsi="宋体"/>
          <w:b/>
        </w:rPr>
        <w:t>3.1 依据标准</w:t>
      </w:r>
    </w:p>
    <w:p>
      <w:pPr>
        <w:snapToGrid w:val="0"/>
        <w:spacing w:line="440" w:lineRule="exact"/>
        <w:ind w:firstLine="420" w:firstLineChars="200"/>
        <w:rPr>
          <w:rFonts w:hint="eastAsia"/>
          <w:color w:val="000000"/>
          <w:szCs w:val="21"/>
        </w:rPr>
      </w:pPr>
      <w:r>
        <w:rPr>
          <w:rFonts w:hint="eastAsia"/>
          <w:color w:val="000000"/>
          <w:szCs w:val="21"/>
        </w:rPr>
        <w:t>GB/T 23448-</w:t>
      </w:r>
      <w:r>
        <w:rPr>
          <w:color w:val="000000"/>
          <w:szCs w:val="21"/>
        </w:rPr>
        <w:t>2019</w:t>
      </w:r>
      <w:r>
        <w:rPr>
          <w:rFonts w:hint="eastAsia"/>
          <w:color w:val="000000"/>
          <w:szCs w:val="21"/>
        </w:rPr>
        <w:t xml:space="preserve">卫生洁具 软管 </w:t>
      </w:r>
    </w:p>
    <w:p>
      <w:pPr>
        <w:snapToGrid w:val="0"/>
        <w:spacing w:line="440" w:lineRule="exact"/>
        <w:ind w:firstLine="420" w:firstLineChars="200"/>
        <w:rPr>
          <w:color w:val="000000"/>
          <w:szCs w:val="21"/>
        </w:rPr>
      </w:pPr>
      <w:r>
        <w:rPr>
          <w:rFonts w:hint="eastAsia"/>
          <w:color w:val="000000"/>
          <w:szCs w:val="21"/>
        </w:rPr>
        <w:t>现行有效的企业标准、团体标准、地方标准及产品明示质量要求</w:t>
      </w:r>
    </w:p>
    <w:p>
      <w:pPr>
        <w:snapToGrid w:val="0"/>
        <w:spacing w:line="440" w:lineRule="exact"/>
        <w:ind w:firstLine="359" w:firstLineChars="171"/>
        <w:rPr>
          <w:rFonts w:hint="eastAsia"/>
          <w:color w:val="000000"/>
          <w:szCs w:val="21"/>
        </w:rPr>
      </w:pPr>
      <w:r>
        <w:rPr>
          <w:rFonts w:hint="eastAsia"/>
          <w:color w:val="000000"/>
          <w:szCs w:val="21"/>
        </w:rPr>
        <w:t>凡是注日期的文件，其随后所有的修改单（不包括勘误的内容）或修订版不适用于本细则。凡是不注日期的文件，其最新版本适用于本细则。</w:t>
      </w:r>
    </w:p>
    <w:p>
      <w:pPr>
        <w:snapToGrid w:val="0"/>
        <w:spacing w:line="440" w:lineRule="exact"/>
        <w:ind w:firstLine="359" w:firstLineChars="171"/>
        <w:rPr>
          <w:rFonts w:hint="eastAsia"/>
          <w:color w:val="000000"/>
          <w:szCs w:val="21"/>
        </w:rPr>
      </w:pPr>
    </w:p>
    <w:p>
      <w:pPr>
        <w:snapToGrid w:val="0"/>
        <w:spacing w:line="360" w:lineRule="auto"/>
        <w:rPr>
          <w:rFonts w:ascii="宋体" w:hAnsi="宋体"/>
          <w:b/>
        </w:rPr>
      </w:pPr>
      <w:r>
        <w:rPr>
          <w:rFonts w:ascii="宋体" w:hAnsi="宋体"/>
          <w:b/>
        </w:rPr>
        <w:t>3.2判定原则</w:t>
      </w:r>
    </w:p>
    <w:p>
      <w:pPr>
        <w:snapToGrid w:val="0"/>
        <w:spacing w:line="360" w:lineRule="auto"/>
        <w:ind w:firstLine="420" w:firstLineChars="200"/>
        <w:rPr>
          <w:szCs w:val="21"/>
        </w:rPr>
      </w:pPr>
      <w:r>
        <w:rPr>
          <w:szCs w:val="21"/>
        </w:rPr>
        <w:t>经检验，检验项目全部合格，判定为被抽查产品合格；检验项目中任一项或一项以上不合格，判定为被抽查产品不合格。</w:t>
      </w:r>
    </w:p>
    <w:p>
      <w:pPr>
        <w:snapToGrid w:val="0"/>
        <w:spacing w:line="360" w:lineRule="auto"/>
        <w:ind w:firstLine="417" w:firstLineChars="199"/>
        <w:rPr>
          <w:szCs w:val="21"/>
        </w:rPr>
      </w:pPr>
      <w:r>
        <w:rPr>
          <w:szCs w:val="21"/>
        </w:rPr>
        <w:t>若被检产品明示的质量要求高于本细则中检验项目依据的标准要求时，应按被检产品明示的质量要求判定。</w:t>
      </w:r>
    </w:p>
    <w:p>
      <w:pPr>
        <w:snapToGrid w:val="0"/>
        <w:spacing w:line="360" w:lineRule="auto"/>
        <w:ind w:firstLine="417" w:firstLineChars="199"/>
        <w:rPr>
          <w:szCs w:val="21"/>
        </w:rPr>
      </w:pPr>
      <w:r>
        <w:rPr>
          <w:szCs w:val="21"/>
        </w:rPr>
        <w:t>若被检产品明示的质量要求低于本细则中检验项目依据的强制性标准要求时，应按照强制性标准要求判定。</w:t>
      </w:r>
    </w:p>
    <w:p>
      <w:pPr>
        <w:snapToGrid w:val="0"/>
        <w:spacing w:line="360" w:lineRule="auto"/>
        <w:ind w:firstLine="417" w:firstLineChars="199"/>
        <w:rPr>
          <w:szCs w:val="21"/>
        </w:rPr>
      </w:pPr>
      <w:r>
        <w:rPr>
          <w:szCs w:val="21"/>
        </w:rPr>
        <w:t>若被检产品明示的质量要求低于或包含细则中检验项目依据的推荐性标准要求时，应以被检产品明示的质量要求判定，但应在检验报告备注中进行说明。</w:t>
      </w:r>
    </w:p>
    <w:p>
      <w:pPr>
        <w:snapToGrid w:val="0"/>
        <w:spacing w:line="360" w:lineRule="auto"/>
        <w:ind w:firstLine="417" w:firstLineChars="199"/>
        <w:rPr>
          <w:szCs w:val="21"/>
        </w:rPr>
      </w:pPr>
      <w:r>
        <w:rPr>
          <w:szCs w:val="21"/>
        </w:rPr>
        <w:t>若被检产品明示的质量要求缺少本细则中检验项目依据的强制性标准要求时，应按照强制性标准要求判定。</w:t>
      </w:r>
    </w:p>
    <w:p>
      <w:pPr>
        <w:snapToGrid w:val="0"/>
        <w:spacing w:line="360" w:lineRule="auto"/>
        <w:ind w:firstLine="417" w:firstLineChars="199"/>
        <w:rPr>
          <w:rFonts w:hint="eastAsia"/>
          <w:szCs w:val="21"/>
        </w:rPr>
      </w:pPr>
      <w:r>
        <w:rPr>
          <w:szCs w:val="21"/>
        </w:rPr>
        <w:t>若被检产品明示的质量要求缺少本细则中检验项目依据的推荐性标准要求时，该项目不参与判定，但应在检验报告备注中进行说明。</w:t>
      </w:r>
    </w:p>
    <w:p>
      <w:pPr>
        <w:snapToGrid w:val="0"/>
        <w:spacing w:line="360" w:lineRule="auto"/>
        <w:rPr>
          <w:rFonts w:hint="eastAsia" w:ascii="宋体" w:hAnsi="宋体"/>
          <w:szCs w:val="21"/>
        </w:rPr>
      </w:pPr>
      <w:r>
        <mc:AlternateContent>
          <mc:Choice Requires="wps">
            <w:drawing>
              <wp:anchor distT="0" distB="0" distL="114300" distR="114300" simplePos="0" relativeHeight="251667456"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10" name="直接箭头连接符 10"/>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67456;mso-width-relative:page;mso-height-relative:page;" filled="f" stroked="t" coordsize="21600,21600" o:gfxdata="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iyK4C1wAAAAkB&#10;AAAPAAAAAAAAAAEAIAAAACIAAABkcnMvZG93bnJldi54bWxQSwECFAAUAAAACACHTuJAKtBZZuMB&#10;AACgAwAADgAAAAAAAAABACAAAAAmAQAAZHJzL2Uyb0RvYy54bWxQSwUGAAAAAAYABgBZAQAAewUA&#10;AAAA&#10;">
                <v:fill on="f" focussize="0,0"/>
                <v:stroke color="#000000" joinstyle="round"/>
                <v:imagedata o:title=""/>
                <o:lock v:ext="edit" aspectratio="f"/>
              </v:shape>
            </w:pict>
          </mc:Fallback>
        </mc:AlternateContent>
      </w: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480" w:lineRule="exact"/>
        <w:jc w:val="center"/>
        <w:rPr>
          <w:rFonts w:hint="eastAsia" w:ascii="宋体" w:hAnsi="宋体" w:cs="宋体"/>
          <w:b/>
          <w:color w:val="000000"/>
          <w:sz w:val="32"/>
          <w:szCs w:val="32"/>
        </w:rPr>
      </w:pPr>
      <w:r>
        <w:rPr>
          <w:rFonts w:hint="eastAsia" w:ascii="宋体" w:hAnsi="宋体" w:cs="宋体"/>
          <w:b/>
          <w:color w:val="000000"/>
          <w:sz w:val="32"/>
          <w:szCs w:val="32"/>
        </w:rPr>
        <w:t>2026年和田地区儿童爬行垫（儿童地垫）产品</w:t>
      </w:r>
    </w:p>
    <w:p>
      <w:pPr>
        <w:tabs>
          <w:tab w:val="left" w:pos="6930"/>
        </w:tabs>
        <w:adjustRightInd w:val="0"/>
        <w:spacing w:line="480" w:lineRule="exact"/>
        <w:jc w:val="center"/>
        <w:rPr>
          <w:rFonts w:ascii="宋体" w:hAnsi="宋体" w:cs="宋体"/>
          <w:b/>
          <w:color w:val="000000"/>
          <w:sz w:val="32"/>
          <w:szCs w:val="32"/>
        </w:rPr>
      </w:pPr>
      <w:r>
        <w:rPr>
          <w:rFonts w:hint="eastAsia" w:ascii="宋体" w:hAnsi="宋体" w:cs="宋体"/>
          <w:b/>
          <w:color w:val="000000"/>
          <w:sz w:val="32"/>
          <w:szCs w:val="32"/>
        </w:rPr>
        <w:t>质量监督抽查实施细则</w:t>
      </w:r>
    </w:p>
    <w:p>
      <w:pPr>
        <w:snapToGrid w:val="0"/>
        <w:jc w:val="center"/>
        <w:rPr>
          <w:rFonts w:ascii="方正小标宋简体" w:hAnsi="仿宋" w:eastAsia="方正小标宋简体" w:cs="方正仿宋简体"/>
          <w:b/>
          <w:sz w:val="32"/>
          <w:szCs w:val="32"/>
        </w:rPr>
      </w:pPr>
    </w:p>
    <w:p>
      <w:pPr>
        <w:adjustRightInd w:val="0"/>
        <w:snapToGrid w:val="0"/>
        <w:spacing w:line="360" w:lineRule="auto"/>
        <w:jc w:val="left"/>
        <w:rPr>
          <w:rFonts w:hint="eastAsia" w:ascii="黑体" w:eastAsia="黑体"/>
          <w:b/>
          <w:kern w:val="0"/>
          <w:szCs w:val="21"/>
        </w:rPr>
      </w:pPr>
      <w:r>
        <w:rPr>
          <w:rFonts w:hint="eastAsia" w:ascii="黑体" w:eastAsia="黑体"/>
          <w:b/>
          <w:kern w:val="0"/>
          <w:szCs w:val="21"/>
        </w:rPr>
        <w:t>1 抽样方法</w:t>
      </w:r>
    </w:p>
    <w:p>
      <w:pPr>
        <w:snapToGrid w:val="0"/>
        <w:spacing w:line="440" w:lineRule="exact"/>
        <w:ind w:firstLine="420" w:firstLineChars="200"/>
        <w:rPr>
          <w:szCs w:val="21"/>
        </w:rPr>
      </w:pPr>
      <w:r>
        <w:rPr>
          <w:szCs w:val="21"/>
        </w:rPr>
        <w:t>以随机抽样的方式在被抽样生产者、销售者的待销产品中抽取。</w:t>
      </w:r>
    </w:p>
    <w:p>
      <w:pPr>
        <w:snapToGrid w:val="0"/>
        <w:spacing w:line="440" w:lineRule="exact"/>
        <w:ind w:firstLine="420" w:firstLineChars="200"/>
        <w:rPr>
          <w:szCs w:val="21"/>
        </w:rPr>
      </w:pPr>
      <w:r>
        <w:rPr>
          <w:szCs w:val="21"/>
        </w:rPr>
        <w:t>随机数一般可使用随机数表等方法产生。</w:t>
      </w:r>
    </w:p>
    <w:p>
      <w:pPr>
        <w:snapToGrid w:val="0"/>
        <w:spacing w:line="440" w:lineRule="exact"/>
        <w:ind w:firstLine="420" w:firstLineChars="200"/>
        <w:rPr>
          <w:rFonts w:hint="eastAsia"/>
          <w:szCs w:val="21"/>
        </w:rPr>
      </w:pPr>
      <w:r>
        <w:rPr>
          <w:rFonts w:hint="eastAsia"/>
          <w:szCs w:val="21"/>
        </w:rPr>
        <w:t>根据本细则规定的检验项目要求，同种型号规格每批次儿童爬行垫（儿童地垫）产品抽取样品2套，其中1套为检验样品，1套为备用样品。</w:t>
      </w:r>
    </w:p>
    <w:p>
      <w:pPr>
        <w:snapToGrid w:val="0"/>
        <w:spacing w:line="440" w:lineRule="exact"/>
        <w:ind w:firstLine="420" w:firstLineChars="200"/>
        <w:rPr>
          <w:rFonts w:hint="eastAsia"/>
          <w:szCs w:val="21"/>
        </w:rPr>
      </w:pPr>
      <w:r>
        <w:rPr>
          <w:rFonts w:hint="eastAsia"/>
          <w:szCs w:val="21"/>
        </w:rPr>
        <w:t>注：在流通领域抽样时，抽取库存量满足抽样量即可。</w:t>
      </w:r>
    </w:p>
    <w:p>
      <w:pPr>
        <w:adjustRightInd w:val="0"/>
        <w:snapToGrid w:val="0"/>
        <w:spacing w:line="360" w:lineRule="auto"/>
        <w:rPr>
          <w:rFonts w:hint="eastAsia"/>
        </w:rPr>
      </w:pPr>
    </w:p>
    <w:p>
      <w:pPr>
        <w:adjustRightInd w:val="0"/>
        <w:snapToGrid w:val="0"/>
        <w:spacing w:line="360" w:lineRule="auto"/>
        <w:jc w:val="left"/>
        <w:rPr>
          <w:rFonts w:ascii="黑体" w:eastAsia="黑体"/>
          <w:b/>
          <w:kern w:val="0"/>
          <w:szCs w:val="21"/>
        </w:rPr>
      </w:pPr>
      <w:r>
        <w:rPr>
          <w:rFonts w:ascii="黑体" w:eastAsia="黑体"/>
          <w:b/>
          <w:kern w:val="0"/>
          <w:szCs w:val="21"/>
        </w:rPr>
        <w:t>2 检验依据</w:t>
      </w:r>
    </w:p>
    <w:p>
      <w:pPr>
        <w:adjustRightInd w:val="0"/>
        <w:snapToGrid w:val="0"/>
        <w:spacing w:line="360" w:lineRule="auto"/>
        <w:ind w:firstLine="420" w:firstLineChars="200"/>
        <w:jc w:val="left"/>
        <w:rPr>
          <w:rFonts w:hint="eastAsia" w:ascii="宋体" w:hAnsi="宋体"/>
          <w:kern w:val="0"/>
          <w:sz w:val="18"/>
          <w:szCs w:val="18"/>
        </w:rPr>
      </w:pPr>
      <w:r>
        <w:rPr>
          <w:rFonts w:hint="eastAsia" w:hAnsi="宋体" w:cs="宋体"/>
          <w:szCs w:val="22"/>
        </w:rPr>
        <w:t>本细则中</w:t>
      </w:r>
      <w:r>
        <w:rPr>
          <w:rFonts w:hint="eastAsia" w:hAnsi="宋体"/>
          <w:szCs w:val="21"/>
        </w:rPr>
        <w:t>所抽</w:t>
      </w:r>
      <w:r>
        <w:rPr>
          <w:rFonts w:hint="eastAsia" w:hAnsi="宋体" w:cs="宋体"/>
          <w:szCs w:val="21"/>
        </w:rPr>
        <w:t>产品的检验项目、检验方法见</w:t>
      </w:r>
      <w:r>
        <w:rPr>
          <w:rFonts w:hint="eastAsia" w:ascii="宋体" w:hAnsi="宋体" w:cs="宋体"/>
          <w:szCs w:val="21"/>
        </w:rPr>
        <w:t>表1</w:t>
      </w:r>
      <w:r>
        <w:rPr>
          <w:rFonts w:hint="eastAsia" w:hAnsi="宋体" w:cs="宋体"/>
          <w:szCs w:val="21"/>
        </w:rPr>
        <w:t>。</w:t>
      </w:r>
    </w:p>
    <w:p>
      <w:pPr>
        <w:adjustRightInd w:val="0"/>
        <w:snapToGrid w:val="0"/>
        <w:jc w:val="center"/>
        <w:rPr>
          <w:rFonts w:hint="eastAsia" w:ascii="宋体" w:hAnsi="宋体"/>
          <w:kern w:val="0"/>
          <w:sz w:val="18"/>
          <w:szCs w:val="18"/>
        </w:rPr>
      </w:pPr>
      <w:r>
        <w:rPr>
          <w:rFonts w:hint="eastAsia" w:ascii="宋体" w:hAnsi="宋体"/>
          <w:kern w:val="0"/>
          <w:sz w:val="18"/>
          <w:szCs w:val="18"/>
        </w:rPr>
        <w:t>表1儿童爬行垫（儿童地垫）</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序号</w:t>
            </w:r>
          </w:p>
        </w:tc>
        <w:tc>
          <w:tcPr>
            <w:tcW w:w="4111"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检验项目</w:t>
            </w:r>
          </w:p>
        </w:tc>
        <w:tc>
          <w:tcPr>
            <w:tcW w:w="3685"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1</w:t>
            </w:r>
          </w:p>
        </w:tc>
        <w:tc>
          <w:tcPr>
            <w:tcW w:w="4111" w:type="dxa"/>
            <w:noWrap w:val="0"/>
            <w:vAlign w:val="top"/>
          </w:tcPr>
          <w:p>
            <w:pPr>
              <w:spacing w:before="81" w:line="228" w:lineRule="auto"/>
              <w:jc w:val="center"/>
              <w:rPr>
                <w:rFonts w:ascii="宋体" w:hAnsi="宋体" w:cs="黑体"/>
                <w:kern w:val="0"/>
                <w:sz w:val="18"/>
                <w:szCs w:val="18"/>
              </w:rPr>
            </w:pPr>
            <w:r>
              <w:rPr>
                <w:rFonts w:ascii="宋体" w:hAnsi="宋体" w:cs="黑体"/>
                <w:kern w:val="0"/>
                <w:sz w:val="18"/>
                <w:szCs w:val="18"/>
              </w:rPr>
              <w:t>材料</w:t>
            </w:r>
          </w:p>
        </w:tc>
        <w:tc>
          <w:tcPr>
            <w:tcW w:w="3685" w:type="dxa"/>
            <w:noWrap w:val="0"/>
            <w:vAlign w:val="center"/>
          </w:tcPr>
          <w:p>
            <w:pPr>
              <w:snapToGrid w:val="0"/>
              <w:spacing w:line="440" w:lineRule="exact"/>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2</w:t>
            </w:r>
          </w:p>
        </w:tc>
        <w:tc>
          <w:tcPr>
            <w:tcW w:w="4111" w:type="dxa"/>
            <w:noWrap w:val="0"/>
            <w:vAlign w:val="top"/>
          </w:tcPr>
          <w:p>
            <w:pPr>
              <w:spacing w:before="82" w:line="228" w:lineRule="auto"/>
              <w:jc w:val="center"/>
              <w:rPr>
                <w:rFonts w:ascii="宋体" w:hAnsi="宋体" w:cs="黑体"/>
                <w:kern w:val="0"/>
                <w:sz w:val="18"/>
                <w:szCs w:val="18"/>
              </w:rPr>
            </w:pPr>
            <w:r>
              <w:rPr>
                <w:rFonts w:ascii="宋体" w:hAnsi="宋体" w:cs="黑体"/>
                <w:kern w:val="0"/>
                <w:sz w:val="18"/>
                <w:szCs w:val="18"/>
              </w:rPr>
              <w:t>小零件</w:t>
            </w:r>
          </w:p>
        </w:tc>
        <w:tc>
          <w:tcPr>
            <w:tcW w:w="3685" w:type="dxa"/>
            <w:noWrap w:val="0"/>
            <w:vAlign w:val="center"/>
          </w:tcPr>
          <w:p>
            <w:pPr>
              <w:snapToGrid w:val="0"/>
              <w:spacing w:line="440" w:lineRule="exact"/>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3</w:t>
            </w:r>
          </w:p>
        </w:tc>
        <w:tc>
          <w:tcPr>
            <w:tcW w:w="4111" w:type="dxa"/>
            <w:noWrap w:val="0"/>
            <w:vAlign w:val="top"/>
          </w:tcPr>
          <w:p>
            <w:pPr>
              <w:spacing w:before="61" w:line="228" w:lineRule="auto"/>
              <w:jc w:val="center"/>
              <w:rPr>
                <w:rFonts w:ascii="宋体" w:hAnsi="宋体" w:cs="黑体"/>
                <w:kern w:val="0"/>
                <w:sz w:val="18"/>
                <w:szCs w:val="18"/>
              </w:rPr>
            </w:pPr>
            <w:r>
              <w:rPr>
                <w:rFonts w:hint="eastAsia" w:ascii="宋体" w:hAnsi="宋体" w:cs="黑体"/>
                <w:kern w:val="0"/>
                <w:sz w:val="18"/>
                <w:szCs w:val="18"/>
              </w:rPr>
              <w:t>某些特定玩具的形状尺寸及强度</w:t>
            </w:r>
          </w:p>
        </w:tc>
        <w:tc>
          <w:tcPr>
            <w:tcW w:w="3685" w:type="dxa"/>
            <w:noWrap w:val="0"/>
            <w:vAlign w:val="center"/>
          </w:tcPr>
          <w:p>
            <w:pPr>
              <w:snapToGrid w:val="0"/>
              <w:spacing w:line="440" w:lineRule="exact"/>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4</w:t>
            </w:r>
          </w:p>
        </w:tc>
        <w:tc>
          <w:tcPr>
            <w:tcW w:w="4111" w:type="dxa"/>
            <w:noWrap w:val="0"/>
            <w:vAlign w:val="top"/>
          </w:tcPr>
          <w:p>
            <w:pPr>
              <w:spacing w:before="62"/>
              <w:jc w:val="center"/>
              <w:rPr>
                <w:rFonts w:ascii="宋体" w:hAnsi="宋体" w:cs="黑体"/>
                <w:kern w:val="0"/>
                <w:sz w:val="18"/>
                <w:szCs w:val="18"/>
              </w:rPr>
            </w:pPr>
            <w:r>
              <w:rPr>
                <w:rFonts w:ascii="宋体" w:hAnsi="宋体" w:cs="黑体"/>
                <w:kern w:val="0"/>
                <w:sz w:val="18"/>
                <w:szCs w:val="18"/>
              </w:rPr>
              <w:t>可触及的金属或玻璃边缘</w:t>
            </w:r>
          </w:p>
        </w:tc>
        <w:tc>
          <w:tcPr>
            <w:tcW w:w="3685" w:type="dxa"/>
            <w:noWrap w:val="0"/>
            <w:vAlign w:val="center"/>
          </w:tcPr>
          <w:p>
            <w:pPr>
              <w:snapToGrid w:val="0"/>
              <w:spacing w:line="440" w:lineRule="exact"/>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5</w:t>
            </w:r>
          </w:p>
        </w:tc>
        <w:tc>
          <w:tcPr>
            <w:tcW w:w="4111" w:type="dxa"/>
            <w:noWrap w:val="0"/>
            <w:vAlign w:val="top"/>
          </w:tcPr>
          <w:p>
            <w:pPr>
              <w:spacing w:before="84"/>
              <w:ind w:left="21" w:leftChars="10"/>
              <w:jc w:val="center"/>
              <w:rPr>
                <w:rFonts w:ascii="宋体" w:hAnsi="宋体" w:cs="黑体"/>
                <w:kern w:val="0"/>
                <w:sz w:val="18"/>
                <w:szCs w:val="18"/>
              </w:rPr>
            </w:pPr>
            <w:r>
              <w:rPr>
                <w:rFonts w:ascii="宋体" w:hAnsi="宋体" w:cs="黑体"/>
                <w:kern w:val="0"/>
                <w:sz w:val="18"/>
                <w:szCs w:val="18"/>
              </w:rPr>
              <w:t>功能性锐利边缘</w:t>
            </w:r>
          </w:p>
        </w:tc>
        <w:tc>
          <w:tcPr>
            <w:tcW w:w="3685" w:type="dxa"/>
            <w:noWrap w:val="0"/>
            <w:vAlign w:val="center"/>
          </w:tcPr>
          <w:p>
            <w:pPr>
              <w:snapToGrid w:val="0"/>
              <w:spacing w:line="440" w:lineRule="exact"/>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6</w:t>
            </w:r>
          </w:p>
        </w:tc>
        <w:tc>
          <w:tcPr>
            <w:tcW w:w="4111" w:type="dxa"/>
            <w:noWrap w:val="0"/>
            <w:vAlign w:val="top"/>
          </w:tcPr>
          <w:p>
            <w:pPr>
              <w:spacing w:before="84"/>
              <w:ind w:left="21" w:leftChars="10"/>
              <w:jc w:val="center"/>
              <w:rPr>
                <w:rFonts w:ascii="宋体" w:hAnsi="宋体" w:cs="黑体"/>
                <w:kern w:val="0"/>
                <w:sz w:val="18"/>
                <w:szCs w:val="18"/>
              </w:rPr>
            </w:pPr>
            <w:r>
              <w:rPr>
                <w:rFonts w:ascii="宋体" w:hAnsi="宋体" w:cs="黑体"/>
                <w:kern w:val="0"/>
                <w:sz w:val="18"/>
                <w:szCs w:val="18"/>
              </w:rPr>
              <w:t>金属玩具边缘</w:t>
            </w:r>
          </w:p>
        </w:tc>
        <w:tc>
          <w:tcPr>
            <w:tcW w:w="3685" w:type="dxa"/>
            <w:noWrap w:val="0"/>
            <w:vAlign w:val="center"/>
          </w:tcPr>
          <w:p>
            <w:pPr>
              <w:snapToGrid w:val="0"/>
              <w:spacing w:line="440" w:lineRule="exact"/>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7</w:t>
            </w:r>
          </w:p>
        </w:tc>
        <w:tc>
          <w:tcPr>
            <w:tcW w:w="4111" w:type="dxa"/>
            <w:noWrap w:val="0"/>
            <w:vAlign w:val="top"/>
          </w:tcPr>
          <w:p>
            <w:pPr>
              <w:spacing w:before="85"/>
              <w:ind w:left="21" w:leftChars="10"/>
              <w:jc w:val="center"/>
              <w:rPr>
                <w:rFonts w:ascii="宋体" w:hAnsi="宋体" w:cs="黑体"/>
                <w:kern w:val="0"/>
                <w:sz w:val="18"/>
                <w:szCs w:val="18"/>
              </w:rPr>
            </w:pPr>
            <w:r>
              <w:rPr>
                <w:rFonts w:ascii="宋体" w:hAnsi="宋体" w:cs="黑体"/>
                <w:kern w:val="0"/>
                <w:sz w:val="18"/>
                <w:szCs w:val="18"/>
              </w:rPr>
              <w:t>模塑玩具边缘</w:t>
            </w:r>
          </w:p>
        </w:tc>
        <w:tc>
          <w:tcPr>
            <w:tcW w:w="3685" w:type="dxa"/>
            <w:noWrap w:val="0"/>
            <w:vAlign w:val="center"/>
          </w:tcPr>
          <w:p>
            <w:pPr>
              <w:snapToGrid w:val="0"/>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8</w:t>
            </w:r>
          </w:p>
        </w:tc>
        <w:tc>
          <w:tcPr>
            <w:tcW w:w="4111" w:type="dxa"/>
            <w:noWrap w:val="0"/>
            <w:vAlign w:val="top"/>
          </w:tcPr>
          <w:p>
            <w:pPr>
              <w:spacing w:before="64"/>
              <w:ind w:left="21" w:leftChars="10"/>
              <w:jc w:val="center"/>
              <w:rPr>
                <w:rFonts w:ascii="宋体" w:hAnsi="宋体" w:cs="黑体"/>
                <w:kern w:val="0"/>
                <w:sz w:val="18"/>
                <w:szCs w:val="18"/>
              </w:rPr>
            </w:pPr>
            <w:r>
              <w:rPr>
                <w:rFonts w:ascii="宋体" w:hAnsi="宋体" w:cs="黑体"/>
                <w:kern w:val="0"/>
                <w:sz w:val="18"/>
                <w:szCs w:val="18"/>
              </w:rPr>
              <w:t>外露螺栓或螺纹杆的边缘</w:t>
            </w:r>
          </w:p>
        </w:tc>
        <w:tc>
          <w:tcPr>
            <w:tcW w:w="3685" w:type="dxa"/>
            <w:noWrap w:val="0"/>
            <w:vAlign w:val="center"/>
          </w:tcPr>
          <w:p>
            <w:pPr>
              <w:snapToGrid w:val="0"/>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9</w:t>
            </w:r>
          </w:p>
        </w:tc>
        <w:tc>
          <w:tcPr>
            <w:tcW w:w="4111" w:type="dxa"/>
            <w:noWrap w:val="0"/>
            <w:vAlign w:val="top"/>
          </w:tcPr>
          <w:p>
            <w:pPr>
              <w:spacing w:before="86"/>
              <w:ind w:left="21" w:leftChars="10"/>
              <w:jc w:val="center"/>
              <w:rPr>
                <w:rFonts w:ascii="宋体" w:hAnsi="宋体" w:cs="黑体"/>
                <w:kern w:val="0"/>
                <w:sz w:val="18"/>
                <w:szCs w:val="18"/>
              </w:rPr>
            </w:pPr>
            <w:r>
              <w:rPr>
                <w:rFonts w:ascii="宋体" w:hAnsi="宋体" w:cs="黑体"/>
                <w:kern w:val="0"/>
                <w:sz w:val="18"/>
                <w:szCs w:val="18"/>
              </w:rPr>
              <w:t>可触及的锐利尖端</w:t>
            </w:r>
          </w:p>
        </w:tc>
        <w:tc>
          <w:tcPr>
            <w:tcW w:w="3685" w:type="dxa"/>
            <w:noWrap w:val="0"/>
            <w:vAlign w:val="center"/>
          </w:tcPr>
          <w:p>
            <w:pPr>
              <w:snapToGrid w:val="0"/>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10</w:t>
            </w:r>
          </w:p>
        </w:tc>
        <w:tc>
          <w:tcPr>
            <w:tcW w:w="4111" w:type="dxa"/>
            <w:noWrap w:val="0"/>
            <w:vAlign w:val="top"/>
          </w:tcPr>
          <w:p>
            <w:pPr>
              <w:spacing w:before="84"/>
              <w:ind w:left="21" w:leftChars="10"/>
              <w:jc w:val="center"/>
              <w:rPr>
                <w:rFonts w:ascii="宋体" w:hAnsi="宋体" w:cs="黑体"/>
                <w:kern w:val="0"/>
                <w:sz w:val="18"/>
                <w:szCs w:val="18"/>
              </w:rPr>
            </w:pPr>
            <w:r>
              <w:rPr>
                <w:rFonts w:ascii="宋体" w:hAnsi="宋体" w:cs="黑体"/>
                <w:kern w:val="0"/>
                <w:sz w:val="18"/>
                <w:szCs w:val="18"/>
              </w:rPr>
              <w:t>功能性锐利尖端</w:t>
            </w:r>
          </w:p>
        </w:tc>
        <w:tc>
          <w:tcPr>
            <w:tcW w:w="3685" w:type="dxa"/>
            <w:noWrap w:val="0"/>
            <w:vAlign w:val="center"/>
          </w:tcPr>
          <w:p>
            <w:pPr>
              <w:snapToGrid w:val="0"/>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11</w:t>
            </w:r>
          </w:p>
        </w:tc>
        <w:tc>
          <w:tcPr>
            <w:tcW w:w="4111" w:type="dxa"/>
            <w:noWrap w:val="0"/>
            <w:vAlign w:val="top"/>
          </w:tcPr>
          <w:p>
            <w:pPr>
              <w:spacing w:before="62"/>
              <w:jc w:val="center"/>
              <w:rPr>
                <w:rFonts w:ascii="宋体" w:hAnsi="宋体" w:cs="黑体"/>
                <w:kern w:val="0"/>
                <w:sz w:val="18"/>
                <w:szCs w:val="18"/>
              </w:rPr>
            </w:pPr>
            <w:r>
              <w:rPr>
                <w:rFonts w:hint="eastAsia" w:ascii="宋体" w:hAnsi="宋体" w:cs="黑体"/>
                <w:kern w:val="0"/>
                <w:sz w:val="18"/>
                <w:szCs w:val="18"/>
              </w:rPr>
              <w:t>突出物</w:t>
            </w:r>
          </w:p>
        </w:tc>
        <w:tc>
          <w:tcPr>
            <w:tcW w:w="3685" w:type="dxa"/>
            <w:noWrap w:val="0"/>
            <w:vAlign w:val="center"/>
          </w:tcPr>
          <w:p>
            <w:pPr>
              <w:snapToGrid w:val="0"/>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12</w:t>
            </w:r>
          </w:p>
        </w:tc>
        <w:tc>
          <w:tcPr>
            <w:tcW w:w="4111" w:type="dxa"/>
            <w:noWrap w:val="0"/>
            <w:vAlign w:val="top"/>
          </w:tcPr>
          <w:p>
            <w:pPr>
              <w:spacing w:before="84"/>
              <w:ind w:left="21" w:leftChars="10"/>
              <w:jc w:val="center"/>
              <w:rPr>
                <w:rFonts w:ascii="宋体" w:hAnsi="宋体" w:cs="黑体"/>
                <w:kern w:val="0"/>
                <w:sz w:val="18"/>
                <w:szCs w:val="18"/>
              </w:rPr>
            </w:pPr>
            <w:r>
              <w:rPr>
                <w:rFonts w:hint="eastAsia" w:ascii="宋体" w:hAnsi="宋体" w:cs="黑体"/>
                <w:kern w:val="0"/>
                <w:sz w:val="18"/>
                <w:szCs w:val="18"/>
              </w:rPr>
              <w:t>用于包装或玩具中的塑料袋或塑料薄膜</w:t>
            </w:r>
          </w:p>
        </w:tc>
        <w:tc>
          <w:tcPr>
            <w:tcW w:w="3685" w:type="dxa"/>
            <w:noWrap w:val="0"/>
            <w:vAlign w:val="center"/>
          </w:tcPr>
          <w:p>
            <w:pPr>
              <w:snapToGrid w:val="0"/>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13</w:t>
            </w:r>
          </w:p>
        </w:tc>
        <w:tc>
          <w:tcPr>
            <w:tcW w:w="4111" w:type="dxa"/>
            <w:noWrap w:val="0"/>
            <w:vAlign w:val="top"/>
          </w:tcPr>
          <w:p>
            <w:pPr>
              <w:spacing w:before="84"/>
              <w:ind w:left="21" w:leftChars="10"/>
              <w:jc w:val="center"/>
              <w:rPr>
                <w:rFonts w:ascii="宋体" w:hAnsi="宋体" w:cs="黑体"/>
                <w:kern w:val="0"/>
                <w:sz w:val="18"/>
                <w:szCs w:val="18"/>
              </w:rPr>
            </w:pPr>
            <w:r>
              <w:rPr>
                <w:rFonts w:hint="eastAsia" w:ascii="宋体" w:hAnsi="宋体" w:cs="黑体"/>
                <w:kern w:val="0"/>
                <w:sz w:val="18"/>
                <w:szCs w:val="18"/>
              </w:rPr>
              <w:t>刚性材料上的圆孔</w:t>
            </w:r>
          </w:p>
        </w:tc>
        <w:tc>
          <w:tcPr>
            <w:tcW w:w="3685" w:type="dxa"/>
            <w:noWrap w:val="0"/>
            <w:vAlign w:val="center"/>
          </w:tcPr>
          <w:p>
            <w:pPr>
              <w:snapToGrid w:val="0"/>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14</w:t>
            </w:r>
          </w:p>
        </w:tc>
        <w:tc>
          <w:tcPr>
            <w:tcW w:w="4111" w:type="dxa"/>
            <w:noWrap w:val="0"/>
            <w:vAlign w:val="top"/>
          </w:tcPr>
          <w:p>
            <w:pPr>
              <w:spacing w:before="85"/>
              <w:ind w:left="21" w:leftChars="10"/>
              <w:jc w:val="center"/>
              <w:rPr>
                <w:rFonts w:ascii="宋体" w:hAnsi="宋体" w:cs="黑体"/>
                <w:kern w:val="0"/>
                <w:sz w:val="18"/>
                <w:szCs w:val="18"/>
              </w:rPr>
            </w:pPr>
            <w:r>
              <w:rPr>
                <w:rFonts w:hint="eastAsia" w:ascii="宋体" w:hAnsi="宋体" w:cs="黑体"/>
                <w:kern w:val="0"/>
                <w:sz w:val="18"/>
                <w:szCs w:val="18"/>
              </w:rPr>
              <w:t>活动部件间的间隙</w:t>
            </w:r>
          </w:p>
        </w:tc>
        <w:tc>
          <w:tcPr>
            <w:tcW w:w="3685" w:type="dxa"/>
            <w:noWrap w:val="0"/>
            <w:vAlign w:val="center"/>
          </w:tcPr>
          <w:p>
            <w:pPr>
              <w:snapToGrid w:val="0"/>
              <w:jc w:val="center"/>
              <w:rPr>
                <w:rFonts w:ascii="宋体" w:hAnsi="宋体" w:cs="黑体"/>
                <w:kern w:val="0"/>
                <w:sz w:val="18"/>
                <w:szCs w:val="18"/>
              </w:rPr>
            </w:pPr>
            <w:r>
              <w:rPr>
                <w:rFonts w:ascii="宋体" w:hAnsi="宋体" w:cs="黑体"/>
                <w:kern w:val="0"/>
                <w:sz w:val="18"/>
                <w:szCs w:val="18"/>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15</w:t>
            </w:r>
          </w:p>
        </w:tc>
        <w:tc>
          <w:tcPr>
            <w:tcW w:w="4111" w:type="dxa"/>
            <w:noWrap w:val="0"/>
            <w:vAlign w:val="top"/>
          </w:tcPr>
          <w:p>
            <w:pPr>
              <w:spacing w:before="64"/>
              <w:ind w:left="21" w:leftChars="10"/>
              <w:jc w:val="center"/>
              <w:rPr>
                <w:rFonts w:ascii="宋体" w:hAnsi="宋体" w:cs="黑体"/>
                <w:kern w:val="0"/>
                <w:sz w:val="18"/>
                <w:szCs w:val="18"/>
              </w:rPr>
            </w:pPr>
            <w:r>
              <w:rPr>
                <w:rFonts w:hint="eastAsia" w:ascii="宋体" w:hAnsi="宋体" w:cs="黑体"/>
                <w:kern w:val="0"/>
                <w:sz w:val="18"/>
                <w:szCs w:val="18"/>
              </w:rPr>
              <w:t>其他驱动结构</w:t>
            </w:r>
          </w:p>
        </w:tc>
        <w:tc>
          <w:tcPr>
            <w:tcW w:w="3685" w:type="dxa"/>
            <w:noWrap w:val="0"/>
            <w:vAlign w:val="center"/>
          </w:tcPr>
          <w:p>
            <w:pPr>
              <w:snapToGrid w:val="0"/>
              <w:jc w:val="center"/>
              <w:rPr>
                <w:rFonts w:ascii="宋体" w:hAnsi="宋体" w:cs="黑体"/>
                <w:kern w:val="0"/>
                <w:sz w:val="18"/>
                <w:szCs w:val="18"/>
              </w:rPr>
            </w:pPr>
            <w:r>
              <w:rPr>
                <w:rFonts w:ascii="宋体" w:hAnsi="宋体" w:cs="黑体"/>
                <w:kern w:val="0"/>
                <w:sz w:val="18"/>
                <w:szCs w:val="18"/>
              </w:rPr>
              <w:t>GB 6675.2-2014</w:t>
            </w:r>
          </w:p>
        </w:tc>
      </w:tr>
    </w:tbl>
    <w:p>
      <w:pPr>
        <w:adjustRightInd w:val="0"/>
        <w:snapToGrid w:val="0"/>
        <w:jc w:val="center"/>
        <w:rPr>
          <w:rFonts w:hint="eastAsia" w:ascii="宋体" w:hAnsi="宋体"/>
          <w:kern w:val="0"/>
          <w:sz w:val="18"/>
          <w:szCs w:val="18"/>
        </w:rPr>
      </w:pPr>
    </w:p>
    <w:p>
      <w:pPr>
        <w:adjustRightInd w:val="0"/>
        <w:snapToGrid w:val="0"/>
        <w:spacing w:line="440" w:lineRule="exact"/>
        <w:ind w:firstLine="420" w:firstLineChars="200"/>
        <w:rPr>
          <w:rFonts w:hint="eastAsia"/>
          <w:color w:val="000000"/>
          <w:szCs w:val="21"/>
        </w:rPr>
      </w:pPr>
      <w:r>
        <w:rPr>
          <w:rFonts w:hint="eastAsia"/>
          <w:color w:val="000000"/>
          <w:szCs w:val="21"/>
        </w:rPr>
        <w:t>执行企业标准、团体标准、地方标准的产品，检验项目参照上述内容执行。</w:t>
      </w:r>
    </w:p>
    <w:p>
      <w:pPr>
        <w:snapToGrid w:val="0"/>
        <w:spacing w:line="440" w:lineRule="exact"/>
        <w:ind w:firstLine="420" w:firstLineChars="200"/>
        <w:rPr>
          <w:color w:val="000000"/>
          <w:szCs w:val="21"/>
        </w:rPr>
      </w:pPr>
      <w:r>
        <w:rPr>
          <w:color w:val="000000"/>
          <w:szCs w:val="21"/>
        </w:rPr>
        <w:t>凡是注日期的文件，其随后所有的修改单（不包括勘误的内容）或修订版不适用于本细则。凡是不注日期的文件，其最新版本适用于本细则。</w:t>
      </w:r>
    </w:p>
    <w:p>
      <w:pPr>
        <w:adjustRightInd w:val="0"/>
        <w:snapToGrid w:val="0"/>
        <w:spacing w:before="156" w:beforeLines="50" w:line="360" w:lineRule="auto"/>
        <w:jc w:val="left"/>
        <w:rPr>
          <w:rFonts w:hint="eastAsia" w:ascii="黑体" w:eastAsia="黑体"/>
          <w:b/>
        </w:rPr>
      </w:pPr>
      <w:r>
        <w:rPr>
          <w:rFonts w:hint="eastAsia" w:ascii="黑体" w:eastAsia="黑体"/>
          <w:b/>
          <w:kern w:val="0"/>
          <w:szCs w:val="21"/>
        </w:rPr>
        <w:t xml:space="preserve">3 </w:t>
      </w:r>
      <w:r>
        <w:rPr>
          <w:rFonts w:hint="eastAsia" w:ascii="黑体" w:eastAsia="黑体"/>
          <w:b/>
        </w:rPr>
        <w:t>判定规则</w:t>
      </w:r>
    </w:p>
    <w:p>
      <w:pPr>
        <w:adjustRightInd w:val="0"/>
        <w:snapToGrid w:val="0"/>
        <w:spacing w:line="360" w:lineRule="auto"/>
        <w:rPr>
          <w:rFonts w:ascii="宋体" w:hAnsi="宋体"/>
          <w:b/>
        </w:rPr>
      </w:pPr>
      <w:r>
        <w:rPr>
          <w:rFonts w:ascii="宋体" w:hAnsi="宋体"/>
          <w:b/>
        </w:rPr>
        <w:t>3.1 依据标准</w:t>
      </w:r>
    </w:p>
    <w:p>
      <w:pPr>
        <w:snapToGrid w:val="0"/>
        <w:spacing w:line="440" w:lineRule="exact"/>
        <w:ind w:firstLine="420" w:firstLineChars="200"/>
        <w:rPr>
          <w:rFonts w:hint="eastAsia"/>
          <w:color w:val="000000"/>
          <w:szCs w:val="21"/>
        </w:rPr>
      </w:pPr>
      <w:r>
        <w:rPr>
          <w:rFonts w:hint="eastAsia"/>
          <w:color w:val="000000"/>
          <w:szCs w:val="21"/>
        </w:rPr>
        <w:t>GB 6675.1-2014 玩具安全 第1部分：基本规范</w:t>
      </w:r>
    </w:p>
    <w:p>
      <w:pPr>
        <w:snapToGrid w:val="0"/>
        <w:spacing w:line="440" w:lineRule="exact"/>
        <w:ind w:firstLine="420" w:firstLineChars="200"/>
        <w:rPr>
          <w:rFonts w:hint="eastAsia"/>
          <w:color w:val="000000"/>
          <w:szCs w:val="21"/>
        </w:rPr>
      </w:pPr>
      <w:r>
        <w:rPr>
          <w:rFonts w:hint="eastAsia"/>
          <w:color w:val="000000"/>
          <w:szCs w:val="21"/>
        </w:rPr>
        <w:t>GB 6675.2-2014 玩具安全 第2 部分：机械与物理性能</w:t>
      </w:r>
    </w:p>
    <w:p>
      <w:pPr>
        <w:snapToGrid w:val="0"/>
        <w:spacing w:line="440" w:lineRule="exact"/>
        <w:ind w:firstLine="420" w:firstLineChars="200"/>
        <w:rPr>
          <w:color w:val="000000"/>
          <w:szCs w:val="21"/>
        </w:rPr>
      </w:pPr>
      <w:r>
        <w:rPr>
          <w:rFonts w:hint="eastAsia"/>
          <w:color w:val="000000"/>
          <w:szCs w:val="21"/>
        </w:rPr>
        <w:t>现行有效的企业标准、团体标准、地方标准及产品明示质量要求</w:t>
      </w:r>
    </w:p>
    <w:p>
      <w:pPr>
        <w:snapToGrid w:val="0"/>
        <w:spacing w:line="440" w:lineRule="exact"/>
        <w:ind w:firstLine="359" w:firstLineChars="171"/>
        <w:rPr>
          <w:rFonts w:hint="eastAsia"/>
          <w:color w:val="000000"/>
          <w:szCs w:val="21"/>
        </w:rPr>
      </w:pPr>
      <w:r>
        <w:rPr>
          <w:rFonts w:hint="eastAsia"/>
          <w:color w:val="000000"/>
          <w:szCs w:val="21"/>
        </w:rPr>
        <w:t>凡是注日期的文件，其随后所有的修改单（不包括勘误的内容）或修订版不适用于本细则。凡是不注日期的文件，其最新版本适用于本细则。</w:t>
      </w:r>
    </w:p>
    <w:p>
      <w:pPr>
        <w:snapToGrid w:val="0"/>
        <w:spacing w:line="440" w:lineRule="exact"/>
        <w:ind w:firstLine="359" w:firstLineChars="171"/>
        <w:rPr>
          <w:rFonts w:hint="eastAsia"/>
          <w:color w:val="000000"/>
          <w:szCs w:val="21"/>
        </w:rPr>
      </w:pPr>
    </w:p>
    <w:p>
      <w:pPr>
        <w:snapToGrid w:val="0"/>
        <w:spacing w:line="360" w:lineRule="auto"/>
        <w:rPr>
          <w:rFonts w:ascii="宋体" w:hAnsi="宋体"/>
          <w:b/>
        </w:rPr>
      </w:pPr>
      <w:r>
        <w:rPr>
          <w:rFonts w:ascii="宋体" w:hAnsi="宋体"/>
          <w:b/>
        </w:rPr>
        <w:t>3.2判定原则</w:t>
      </w:r>
    </w:p>
    <w:p>
      <w:pPr>
        <w:snapToGrid w:val="0"/>
        <w:spacing w:line="360" w:lineRule="auto"/>
        <w:ind w:firstLine="420" w:firstLineChars="200"/>
        <w:rPr>
          <w:szCs w:val="21"/>
        </w:rPr>
      </w:pPr>
      <w:r>
        <w:rPr>
          <w:szCs w:val="21"/>
        </w:rPr>
        <w:t>经检验，检验项目全部合格，判定为被抽查产品合格；检验项目中任一项或一项以上不合格，判定为被抽查产品不合格。</w:t>
      </w:r>
    </w:p>
    <w:p>
      <w:pPr>
        <w:snapToGrid w:val="0"/>
        <w:spacing w:line="360" w:lineRule="auto"/>
        <w:ind w:firstLine="417" w:firstLineChars="199"/>
        <w:rPr>
          <w:szCs w:val="21"/>
        </w:rPr>
      </w:pPr>
      <w:r>
        <w:rPr>
          <w:szCs w:val="21"/>
        </w:rPr>
        <w:t>若被检产品明示的质量要求高于本细则中检验项目依据的标准要求时，应按被检产品明示的质量要求判定。</w:t>
      </w:r>
    </w:p>
    <w:p>
      <w:pPr>
        <w:snapToGrid w:val="0"/>
        <w:spacing w:line="360" w:lineRule="auto"/>
        <w:ind w:firstLine="417" w:firstLineChars="199"/>
        <w:rPr>
          <w:szCs w:val="21"/>
        </w:rPr>
      </w:pPr>
      <w:r>
        <w:rPr>
          <w:szCs w:val="21"/>
        </w:rPr>
        <w:t>若被检产品明示的质量要求低于本细则中检验项目依据的强制性标准要求时，应按照强制性标准要求判定。</w:t>
      </w:r>
    </w:p>
    <w:p>
      <w:pPr>
        <w:snapToGrid w:val="0"/>
        <w:spacing w:line="360" w:lineRule="auto"/>
        <w:ind w:firstLine="417" w:firstLineChars="199"/>
        <w:rPr>
          <w:szCs w:val="21"/>
        </w:rPr>
      </w:pPr>
      <w:r>
        <w:rPr>
          <w:szCs w:val="21"/>
        </w:rPr>
        <w:t>若被检产品明示的质量要求低于或包含细则中检验项目依据的推荐性标准要求时，应以被检产品明示的质量要求判定，但应在检验报告备注中进行说明。</w:t>
      </w:r>
    </w:p>
    <w:p>
      <w:pPr>
        <w:snapToGrid w:val="0"/>
        <w:spacing w:line="360" w:lineRule="auto"/>
        <w:ind w:firstLine="417" w:firstLineChars="199"/>
        <w:rPr>
          <w:szCs w:val="21"/>
        </w:rPr>
      </w:pPr>
      <w:r>
        <w:rPr>
          <w:szCs w:val="21"/>
        </w:rPr>
        <w:t>若被检产品明示的质量要求缺少本细则中检验项目依据的强制性标准要求时，应按照强制性标准要求判定。</w:t>
      </w:r>
    </w:p>
    <w:p>
      <w:pPr>
        <w:snapToGrid w:val="0"/>
        <w:spacing w:line="360" w:lineRule="auto"/>
        <w:ind w:firstLine="417" w:firstLineChars="199"/>
        <w:rPr>
          <w:rFonts w:hint="eastAsia"/>
          <w:szCs w:val="21"/>
        </w:rPr>
      </w:pPr>
      <w:r>
        <w:rPr>
          <w:szCs w:val="21"/>
        </w:rPr>
        <w:t>若被检产品明示的质量要求缺少本细则中检验项目依据的推荐性标准要求时，该项目不参与判定，但应在检验报告备注中进行说明。</w:t>
      </w:r>
    </w:p>
    <w:p>
      <w:pPr>
        <w:snapToGrid w:val="0"/>
        <w:spacing w:line="360" w:lineRule="auto"/>
        <w:rPr>
          <w:rFonts w:hint="eastAsia" w:ascii="宋体" w:hAnsi="宋体"/>
          <w:szCs w:val="21"/>
        </w:rPr>
      </w:pPr>
      <w:r>
        <mc:AlternateContent>
          <mc:Choice Requires="wps">
            <w:drawing>
              <wp:anchor distT="0" distB="0" distL="114300" distR="114300" simplePos="0" relativeHeight="251668480"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11" name="直接箭头连接符 11"/>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68480;mso-width-relative:page;mso-height-relative:page;" filled="f" stroked="t" coordsize="21600,21600" o:gfxdata="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iyK4C1wAAAAkB&#10;AAAPAAAAAAAAAAEAIAAAACIAAABkcnMvZG93bnJldi54bWxQSwECFAAUAAAACACHTuJAMF1ydOMB&#10;AACgAwAADgAAAAAAAAABACAAAAAmAQAAZHJzL2Uyb0RvYy54bWxQSwUGAAAAAAYABgBZAQAAewUA&#10;AAAA&#10;">
                <v:fill on="f" focussize="0,0"/>
                <v:stroke color="#000000" joinstyle="round"/>
                <v:imagedata o:title=""/>
                <o:lock v:ext="edit" aspectratio="f"/>
              </v:shape>
            </w:pict>
          </mc:Fallback>
        </mc:AlternateContent>
      </w:r>
    </w:p>
    <w:p>
      <w:pPr>
        <w:pStyle w:val="4"/>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480" w:lineRule="exact"/>
        <w:jc w:val="center"/>
        <w:rPr>
          <w:rFonts w:ascii="宋体" w:hAnsi="宋体" w:cs="宋体"/>
          <w:b/>
          <w:color w:val="000000"/>
          <w:sz w:val="32"/>
          <w:szCs w:val="32"/>
        </w:rPr>
      </w:pPr>
      <w:r>
        <w:rPr>
          <w:rFonts w:hint="eastAsia" w:ascii="宋体" w:hAnsi="宋体" w:cs="宋体"/>
          <w:b/>
          <w:color w:val="000000"/>
          <w:sz w:val="32"/>
          <w:szCs w:val="32"/>
        </w:rPr>
        <w:t>202</w:t>
      </w:r>
      <w:r>
        <w:rPr>
          <w:rFonts w:hint="eastAsia" w:ascii="宋体" w:hAnsi="宋体" w:cs="宋体"/>
          <w:b/>
          <w:color w:val="000000"/>
          <w:sz w:val="32"/>
          <w:szCs w:val="32"/>
          <w:lang w:val="en-US" w:eastAsia="zh-CN"/>
        </w:rPr>
        <w:t>6</w:t>
      </w:r>
      <w:r>
        <w:rPr>
          <w:rFonts w:hint="eastAsia" w:ascii="宋体" w:hAnsi="宋体" w:cs="宋体"/>
          <w:b/>
          <w:color w:val="000000"/>
          <w:sz w:val="32"/>
          <w:szCs w:val="32"/>
        </w:rPr>
        <w:t>年</w:t>
      </w:r>
      <w:r>
        <w:rPr>
          <w:rFonts w:hint="eastAsia" w:ascii="宋体" w:hAnsi="宋体" w:cs="宋体"/>
          <w:b/>
          <w:color w:val="000000"/>
          <w:sz w:val="32"/>
          <w:szCs w:val="32"/>
          <w:lang w:eastAsia="zh-CN"/>
        </w:rPr>
        <w:t>和田地区学生书袋（包）</w:t>
      </w:r>
      <w:r>
        <w:rPr>
          <w:rFonts w:hint="eastAsia" w:ascii="宋体" w:hAnsi="宋体" w:cs="宋体"/>
          <w:b/>
          <w:color w:val="000000"/>
          <w:sz w:val="32"/>
          <w:szCs w:val="32"/>
        </w:rPr>
        <w:t>产品质量监督抽查实施细则</w:t>
      </w:r>
    </w:p>
    <w:p>
      <w:pPr>
        <w:snapToGrid w:val="0"/>
        <w:jc w:val="center"/>
        <w:rPr>
          <w:rFonts w:ascii="方正小标宋简体" w:hAnsi="仿宋" w:eastAsia="方正小标宋简体" w:cs="方正仿宋简体"/>
          <w:b/>
          <w:sz w:val="32"/>
          <w:szCs w:val="32"/>
        </w:rPr>
      </w:pPr>
    </w:p>
    <w:p>
      <w:pPr>
        <w:adjustRightInd w:val="0"/>
        <w:snapToGrid w:val="0"/>
        <w:spacing w:line="360" w:lineRule="auto"/>
        <w:jc w:val="left"/>
        <w:rPr>
          <w:rFonts w:hint="eastAsia" w:ascii="黑体" w:eastAsia="黑体"/>
          <w:b/>
          <w:kern w:val="0"/>
          <w:szCs w:val="21"/>
        </w:rPr>
      </w:pPr>
      <w:r>
        <w:rPr>
          <w:rFonts w:hint="eastAsia" w:ascii="黑体" w:eastAsia="黑体"/>
          <w:b/>
          <w:kern w:val="0"/>
          <w:szCs w:val="21"/>
        </w:rPr>
        <w:t>1 抽样方法</w:t>
      </w:r>
    </w:p>
    <w:p>
      <w:pPr>
        <w:snapToGrid w:val="0"/>
        <w:spacing w:line="440" w:lineRule="exact"/>
        <w:ind w:firstLine="420" w:firstLineChars="200"/>
        <w:rPr>
          <w:szCs w:val="21"/>
        </w:rPr>
      </w:pPr>
      <w:r>
        <w:rPr>
          <w:szCs w:val="21"/>
        </w:rPr>
        <w:t>以随机抽样的方式在被抽样生产者、销售者的待销产品中抽取。</w:t>
      </w:r>
    </w:p>
    <w:p>
      <w:pPr>
        <w:snapToGrid w:val="0"/>
        <w:spacing w:line="440" w:lineRule="exact"/>
        <w:ind w:firstLine="420" w:firstLineChars="200"/>
        <w:rPr>
          <w:szCs w:val="21"/>
        </w:rPr>
      </w:pPr>
      <w:r>
        <w:rPr>
          <w:szCs w:val="21"/>
        </w:rPr>
        <w:t>随机数一般可使用随机数表等方法产生。</w:t>
      </w:r>
    </w:p>
    <w:p>
      <w:pPr>
        <w:snapToGrid w:val="0"/>
        <w:spacing w:line="440" w:lineRule="exact"/>
        <w:ind w:firstLine="420" w:firstLineChars="200"/>
        <w:rPr>
          <w:szCs w:val="21"/>
        </w:rPr>
      </w:pPr>
      <w:r>
        <w:rPr>
          <w:rFonts w:hint="eastAsia"/>
          <w:szCs w:val="21"/>
        </w:rPr>
        <w:t>根据本细则规定的检验项目要求，同种型号规格每批次产品抽取样品</w:t>
      </w:r>
      <w:r>
        <w:rPr>
          <w:rFonts w:hint="eastAsia"/>
          <w:szCs w:val="21"/>
          <w:lang w:val="en-US" w:eastAsia="zh-CN"/>
        </w:rPr>
        <w:t>2</w:t>
      </w:r>
      <w:r>
        <w:rPr>
          <w:rFonts w:hint="eastAsia"/>
          <w:szCs w:val="21"/>
        </w:rPr>
        <w:t>只，其中</w:t>
      </w:r>
      <w:r>
        <w:rPr>
          <w:rFonts w:hint="eastAsia"/>
          <w:szCs w:val="21"/>
          <w:lang w:val="en-US" w:eastAsia="zh-CN"/>
        </w:rPr>
        <w:t>1</w:t>
      </w:r>
      <w:r>
        <w:rPr>
          <w:rFonts w:hint="eastAsia"/>
          <w:szCs w:val="21"/>
        </w:rPr>
        <w:t>只为检验样品，1只为备用样品。</w:t>
      </w:r>
    </w:p>
    <w:p>
      <w:pPr>
        <w:snapToGrid w:val="0"/>
        <w:spacing w:line="440" w:lineRule="exact"/>
        <w:ind w:firstLine="420" w:firstLineChars="200"/>
        <w:rPr>
          <w:rFonts w:hint="eastAsia"/>
          <w:szCs w:val="21"/>
        </w:rPr>
      </w:pPr>
      <w:r>
        <w:rPr>
          <w:rFonts w:hint="eastAsia"/>
          <w:szCs w:val="21"/>
        </w:rPr>
        <w:t>注：在流通领域抽样时，抽取库存量满足抽样量即可。</w:t>
      </w:r>
    </w:p>
    <w:p>
      <w:pPr>
        <w:adjustRightInd w:val="0"/>
        <w:snapToGrid w:val="0"/>
        <w:spacing w:line="360" w:lineRule="auto"/>
        <w:rPr>
          <w:rFonts w:hint="eastAsia"/>
        </w:rPr>
      </w:pPr>
    </w:p>
    <w:p>
      <w:pPr>
        <w:adjustRightInd w:val="0"/>
        <w:snapToGrid w:val="0"/>
        <w:spacing w:line="360" w:lineRule="auto"/>
        <w:jc w:val="left"/>
        <w:rPr>
          <w:rFonts w:ascii="黑体" w:eastAsia="黑体"/>
          <w:b/>
          <w:kern w:val="0"/>
          <w:szCs w:val="21"/>
        </w:rPr>
      </w:pPr>
      <w:r>
        <w:rPr>
          <w:rFonts w:ascii="黑体" w:eastAsia="黑体"/>
          <w:b/>
          <w:kern w:val="0"/>
          <w:szCs w:val="21"/>
        </w:rPr>
        <w:t>2 检验依据</w:t>
      </w:r>
    </w:p>
    <w:p>
      <w:pPr>
        <w:adjustRightInd w:val="0"/>
        <w:snapToGrid w:val="0"/>
        <w:spacing w:line="360" w:lineRule="auto"/>
        <w:ind w:firstLine="420" w:firstLineChars="200"/>
        <w:jc w:val="left"/>
        <w:rPr>
          <w:rFonts w:hint="eastAsia" w:ascii="宋体" w:hAnsi="宋体"/>
          <w:kern w:val="0"/>
          <w:sz w:val="18"/>
          <w:szCs w:val="18"/>
        </w:rPr>
      </w:pPr>
      <w:r>
        <w:rPr>
          <w:rFonts w:hint="eastAsia" w:hAnsi="宋体" w:cs="宋体"/>
          <w:szCs w:val="22"/>
        </w:rPr>
        <w:t>本细则中</w:t>
      </w:r>
      <w:r>
        <w:rPr>
          <w:rFonts w:hint="eastAsia" w:hAnsi="宋体"/>
          <w:szCs w:val="21"/>
        </w:rPr>
        <w:t>所抽</w:t>
      </w:r>
      <w:r>
        <w:rPr>
          <w:rFonts w:hint="eastAsia" w:hAnsi="宋体" w:cs="宋体"/>
          <w:szCs w:val="21"/>
        </w:rPr>
        <w:t>产品的检验项目、检验方法见</w:t>
      </w:r>
      <w:r>
        <w:rPr>
          <w:rFonts w:hint="eastAsia" w:ascii="宋体" w:hAnsi="宋体" w:cs="宋体"/>
          <w:szCs w:val="21"/>
        </w:rPr>
        <w:t>表1</w:t>
      </w:r>
      <w:r>
        <w:rPr>
          <w:rFonts w:hint="eastAsia" w:hAnsi="宋体" w:cs="宋体"/>
          <w:szCs w:val="21"/>
        </w:rPr>
        <w:t>。</w:t>
      </w:r>
    </w:p>
    <w:p>
      <w:pPr>
        <w:adjustRightInd w:val="0"/>
        <w:snapToGrid w:val="0"/>
        <w:jc w:val="center"/>
        <w:rPr>
          <w:rFonts w:hint="eastAsia" w:ascii="宋体" w:hAnsi="宋体" w:eastAsia="宋体"/>
          <w:kern w:val="0"/>
          <w:sz w:val="18"/>
          <w:szCs w:val="18"/>
          <w:lang w:eastAsia="zh-CN"/>
        </w:rPr>
      </w:pPr>
      <w:r>
        <w:rPr>
          <w:rFonts w:hint="eastAsia" w:ascii="宋体" w:hAnsi="宋体"/>
          <w:kern w:val="0"/>
          <w:sz w:val="18"/>
          <w:szCs w:val="18"/>
        </w:rPr>
        <w:t xml:space="preserve">表1 </w:t>
      </w:r>
      <w:r>
        <w:rPr>
          <w:rFonts w:hint="eastAsia" w:ascii="宋体" w:hAnsi="宋体"/>
          <w:kern w:val="0"/>
          <w:sz w:val="18"/>
          <w:szCs w:val="18"/>
          <w:lang w:eastAsia="zh-CN"/>
        </w:rPr>
        <w:t>学生书袋（包）</w:t>
      </w:r>
    </w:p>
    <w:tbl>
      <w:tblPr>
        <w:tblStyle w:val="8"/>
        <w:tblW w:w="88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4970"/>
        <w:gridCol w:w="2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21" w:type="dxa"/>
            <w:noWrap w:val="0"/>
            <w:vAlign w:val="center"/>
          </w:tcPr>
          <w:p>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4970" w:type="dxa"/>
            <w:noWrap w:val="0"/>
            <w:vAlign w:val="center"/>
          </w:tcPr>
          <w:p>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检验项目</w:t>
            </w:r>
          </w:p>
        </w:tc>
        <w:tc>
          <w:tcPr>
            <w:tcW w:w="2747" w:type="dxa"/>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21"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4970" w:type="dxa"/>
            <w:noWrap w:val="0"/>
            <w:vAlign w:val="center"/>
          </w:tcPr>
          <w:p>
            <w:pPr>
              <w:snapToGrid w:val="0"/>
              <w:spacing w:line="440" w:lineRule="exact"/>
              <w:jc w:val="center"/>
              <w:rPr>
                <w:rFonts w:hint="eastAsia" w:ascii="宋体" w:hAnsi="宋体" w:eastAsia="宋体"/>
                <w:kern w:val="2"/>
                <w:sz w:val="21"/>
                <w:szCs w:val="21"/>
                <w:lang w:val="en-US" w:eastAsia="zh-CN" w:bidi="ar-SA"/>
              </w:rPr>
            </w:pPr>
            <w:r>
              <w:rPr>
                <w:rFonts w:hint="eastAsia" w:ascii="宋体" w:hAnsi="宋体" w:eastAsia="宋体"/>
                <w:sz w:val="21"/>
                <w:szCs w:val="21"/>
                <w:lang w:eastAsia="zh-CN"/>
              </w:rPr>
              <w:t>缝合强度</w:t>
            </w:r>
          </w:p>
        </w:tc>
        <w:tc>
          <w:tcPr>
            <w:tcW w:w="2747" w:type="dxa"/>
            <w:noWrap w:val="0"/>
            <w:vAlign w:val="center"/>
          </w:tcPr>
          <w:p>
            <w:pPr>
              <w:spacing w:line="320" w:lineRule="exact"/>
              <w:jc w:val="center"/>
              <w:rPr>
                <w:rFonts w:hint="eastAsia" w:ascii="宋体" w:hAnsi="宋体"/>
                <w:kern w:val="2"/>
                <w:sz w:val="21"/>
                <w:szCs w:val="21"/>
                <w:lang w:val="en-US" w:eastAsia="zh-CN" w:bidi="ar-SA"/>
              </w:rPr>
            </w:pPr>
            <w:r>
              <w:rPr>
                <w:rFonts w:hint="eastAsia" w:ascii="宋体" w:hAnsi="宋体"/>
                <w:kern w:val="2"/>
                <w:sz w:val="21"/>
                <w:szCs w:val="21"/>
                <w:lang w:val="en-US" w:eastAsia="zh-CN" w:bidi="ar-SA"/>
              </w:rPr>
              <w:t>QB/T 1333-2018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21"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4970" w:type="dxa"/>
            <w:noWrap w:val="0"/>
            <w:vAlign w:val="top"/>
          </w:tcPr>
          <w:p>
            <w:pPr>
              <w:snapToGrid w:val="0"/>
              <w:spacing w:line="440" w:lineRule="exact"/>
              <w:jc w:val="center"/>
              <w:rPr>
                <w:rFonts w:hint="eastAsia"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摩擦色牢度</w:t>
            </w:r>
          </w:p>
        </w:tc>
        <w:tc>
          <w:tcPr>
            <w:tcW w:w="2747" w:type="dxa"/>
            <w:noWrap w:val="0"/>
            <w:vAlign w:val="center"/>
          </w:tcPr>
          <w:p>
            <w:pPr>
              <w:spacing w:line="320" w:lineRule="exact"/>
              <w:jc w:val="center"/>
              <w:rPr>
                <w:rFonts w:hint="eastAsia" w:ascii="宋体" w:hAnsi="宋体"/>
                <w:kern w:val="2"/>
                <w:sz w:val="21"/>
                <w:szCs w:val="21"/>
                <w:lang w:val="en-US" w:eastAsia="zh-CN" w:bidi="ar-SA"/>
              </w:rPr>
            </w:pPr>
            <w:r>
              <w:rPr>
                <w:rFonts w:hint="eastAsia" w:ascii="宋体" w:hAnsi="宋体"/>
                <w:kern w:val="2"/>
                <w:sz w:val="21"/>
                <w:szCs w:val="21"/>
                <w:lang w:val="en-US" w:eastAsia="zh-CN" w:bidi="ar-SA"/>
              </w:rPr>
              <w:t xml:space="preserve"> GB/T 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21"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4970" w:type="dxa"/>
            <w:noWrap w:val="0"/>
            <w:vAlign w:val="center"/>
          </w:tcPr>
          <w:p>
            <w:pPr>
              <w:snapToGrid w:val="0"/>
              <w:spacing w:line="440" w:lineRule="exact"/>
              <w:jc w:val="center"/>
              <w:rPr>
                <w:rFonts w:hint="default" w:ascii="宋体" w:hAnsi="宋体" w:eastAsia="宋体"/>
                <w:kern w:val="2"/>
                <w:sz w:val="21"/>
                <w:szCs w:val="21"/>
                <w:lang w:val="en-US" w:eastAsia="zh-CN" w:bidi="ar-SA"/>
              </w:rPr>
            </w:pPr>
            <w:r>
              <w:rPr>
                <w:rFonts w:hint="eastAsia" w:ascii="宋体" w:hAnsi="宋体" w:eastAsia="宋体"/>
                <w:sz w:val="21"/>
                <w:szCs w:val="21"/>
                <w:lang w:val="en-US" w:eastAsia="zh-CN"/>
              </w:rPr>
              <w:t>游离甲醛</w:t>
            </w:r>
          </w:p>
        </w:tc>
        <w:tc>
          <w:tcPr>
            <w:tcW w:w="2747" w:type="dxa"/>
            <w:noWrap w:val="0"/>
            <w:vAlign w:val="center"/>
          </w:tcPr>
          <w:p>
            <w:pPr>
              <w:spacing w:line="320" w:lineRule="exact"/>
              <w:jc w:val="center"/>
              <w:rPr>
                <w:rFonts w:hint="eastAsia" w:ascii="宋体" w:hAnsi="宋体"/>
                <w:kern w:val="2"/>
                <w:sz w:val="21"/>
                <w:szCs w:val="21"/>
                <w:lang w:val="en-US" w:eastAsia="zh-CN" w:bidi="ar-SA"/>
              </w:rPr>
            </w:pPr>
            <w:r>
              <w:rPr>
                <w:rFonts w:hint="eastAsia" w:ascii="宋体" w:hAnsi="宋体"/>
                <w:kern w:val="2"/>
                <w:sz w:val="21"/>
                <w:szCs w:val="21"/>
                <w:lang w:val="en-US" w:eastAsia="zh-CN" w:bidi="ar-SA"/>
              </w:rPr>
              <w:t>GB/T 2912.1-2009</w:t>
            </w:r>
          </w:p>
          <w:p>
            <w:pPr>
              <w:spacing w:line="320" w:lineRule="exact"/>
              <w:jc w:val="center"/>
              <w:rPr>
                <w:rFonts w:hint="eastAsia" w:ascii="宋体" w:hAnsi="宋体"/>
                <w:kern w:val="2"/>
                <w:sz w:val="21"/>
                <w:szCs w:val="21"/>
                <w:lang w:val="en-US" w:eastAsia="zh-CN" w:bidi="ar-SA"/>
              </w:rPr>
            </w:pPr>
            <w:r>
              <w:rPr>
                <w:rFonts w:hint="eastAsia" w:ascii="宋体" w:hAnsi="宋体"/>
                <w:kern w:val="2"/>
                <w:sz w:val="21"/>
                <w:szCs w:val="21"/>
                <w:lang w:val="en-US" w:eastAsia="zh-CN" w:bidi="ar-SA"/>
              </w:rPr>
              <w:t>GB/T 19941.2-2019</w:t>
            </w:r>
          </w:p>
        </w:tc>
      </w:tr>
    </w:tbl>
    <w:p>
      <w:pPr>
        <w:adjustRightInd w:val="0"/>
        <w:snapToGrid w:val="0"/>
        <w:jc w:val="center"/>
        <w:rPr>
          <w:rFonts w:hint="eastAsia" w:ascii="宋体" w:hAnsi="宋体"/>
          <w:kern w:val="0"/>
          <w:sz w:val="18"/>
          <w:szCs w:val="18"/>
        </w:rPr>
      </w:pPr>
    </w:p>
    <w:p>
      <w:pPr>
        <w:adjustRightInd w:val="0"/>
        <w:snapToGrid w:val="0"/>
        <w:spacing w:line="440" w:lineRule="exact"/>
        <w:ind w:firstLine="420" w:firstLineChars="200"/>
        <w:rPr>
          <w:rFonts w:hint="eastAsia"/>
          <w:color w:val="000000"/>
          <w:szCs w:val="21"/>
        </w:rPr>
      </w:pPr>
      <w:r>
        <w:rPr>
          <w:rFonts w:hint="eastAsia"/>
          <w:color w:val="000000"/>
          <w:szCs w:val="21"/>
        </w:rPr>
        <w:t>执行企业标准、团体标准、地方标准的产品，检验项目参照上述内容执行。</w:t>
      </w:r>
    </w:p>
    <w:p>
      <w:pPr>
        <w:snapToGrid w:val="0"/>
        <w:spacing w:line="440" w:lineRule="exact"/>
        <w:ind w:firstLine="420" w:firstLineChars="200"/>
        <w:rPr>
          <w:color w:val="000000"/>
          <w:szCs w:val="21"/>
        </w:rPr>
      </w:pPr>
      <w:r>
        <w:rPr>
          <w:color w:val="000000"/>
          <w:szCs w:val="21"/>
        </w:rPr>
        <w:t>凡是注日期的文件，其随后所有的修改单（不包括勘误的内容）或修订版不适用于本细则。凡是不注日期的文件，其最新版本适用于本细则。</w:t>
      </w:r>
    </w:p>
    <w:p>
      <w:pPr>
        <w:adjustRightInd w:val="0"/>
        <w:snapToGrid w:val="0"/>
        <w:spacing w:before="156" w:beforeLines="50" w:line="360" w:lineRule="auto"/>
        <w:jc w:val="left"/>
        <w:rPr>
          <w:rFonts w:hint="eastAsia" w:ascii="黑体" w:eastAsia="黑体"/>
          <w:b/>
        </w:rPr>
      </w:pPr>
      <w:r>
        <w:rPr>
          <w:rFonts w:hint="eastAsia" w:ascii="黑体" w:eastAsia="黑体"/>
          <w:b/>
          <w:kern w:val="0"/>
          <w:szCs w:val="21"/>
        </w:rPr>
        <w:t xml:space="preserve">3 </w:t>
      </w:r>
      <w:r>
        <w:rPr>
          <w:rFonts w:hint="eastAsia" w:ascii="黑体" w:eastAsia="黑体"/>
          <w:b/>
        </w:rPr>
        <w:t>判定规则</w:t>
      </w:r>
    </w:p>
    <w:p>
      <w:pPr>
        <w:adjustRightInd w:val="0"/>
        <w:snapToGrid w:val="0"/>
        <w:spacing w:line="360" w:lineRule="auto"/>
        <w:rPr>
          <w:rFonts w:ascii="宋体" w:hAnsi="宋体"/>
          <w:b/>
        </w:rPr>
      </w:pPr>
      <w:r>
        <w:rPr>
          <w:rFonts w:ascii="宋体" w:hAnsi="宋体"/>
          <w:b/>
        </w:rPr>
        <w:t>3.1 依据标准</w:t>
      </w:r>
    </w:p>
    <w:p>
      <w:pPr>
        <w:snapToGrid w:val="0"/>
        <w:spacing w:line="440" w:lineRule="exact"/>
        <w:ind w:firstLine="420" w:firstLineChars="200"/>
        <w:rPr>
          <w:rFonts w:hint="eastAsia"/>
          <w:color w:val="000000"/>
          <w:szCs w:val="21"/>
        </w:rPr>
      </w:pPr>
      <w:r>
        <w:rPr>
          <w:rFonts w:hint="eastAsia"/>
          <w:color w:val="000000"/>
          <w:szCs w:val="21"/>
        </w:rPr>
        <w:t>QB/T 1333-2018 背提包</w:t>
      </w:r>
    </w:p>
    <w:p>
      <w:pPr>
        <w:snapToGrid w:val="0"/>
        <w:spacing w:line="440" w:lineRule="exact"/>
        <w:ind w:firstLine="420" w:firstLineChars="200"/>
        <w:rPr>
          <w:color w:val="000000"/>
          <w:szCs w:val="21"/>
        </w:rPr>
      </w:pPr>
      <w:r>
        <w:rPr>
          <w:rFonts w:hint="eastAsia"/>
          <w:color w:val="000000"/>
          <w:szCs w:val="21"/>
        </w:rPr>
        <w:t>现行有效的企业标准、团体标准、地方标准及产品明示质量要求</w:t>
      </w:r>
    </w:p>
    <w:p>
      <w:pPr>
        <w:snapToGrid w:val="0"/>
        <w:spacing w:line="440" w:lineRule="exact"/>
        <w:ind w:firstLine="359" w:firstLineChars="171"/>
        <w:rPr>
          <w:rFonts w:hint="eastAsia"/>
          <w:color w:val="000000"/>
          <w:szCs w:val="21"/>
        </w:rPr>
      </w:pPr>
      <w:r>
        <w:rPr>
          <w:rFonts w:hint="eastAsia"/>
          <w:color w:val="000000"/>
          <w:szCs w:val="21"/>
        </w:rPr>
        <w:t>凡是注日期的文件，其随后所有的修改单（不包括勘误的内容）或修订版不适用于本细则。凡是不注日期的文件，其最新版本适用于本细则。</w:t>
      </w:r>
    </w:p>
    <w:p>
      <w:pPr>
        <w:snapToGrid w:val="0"/>
        <w:spacing w:line="440" w:lineRule="exact"/>
        <w:ind w:firstLine="359" w:firstLineChars="171"/>
        <w:rPr>
          <w:rFonts w:hint="eastAsia"/>
          <w:color w:val="000000"/>
          <w:szCs w:val="21"/>
        </w:rPr>
      </w:pPr>
    </w:p>
    <w:p>
      <w:pPr>
        <w:snapToGrid w:val="0"/>
        <w:spacing w:line="360" w:lineRule="auto"/>
        <w:rPr>
          <w:rFonts w:ascii="宋体" w:hAnsi="宋体"/>
          <w:b/>
        </w:rPr>
      </w:pPr>
      <w:r>
        <w:rPr>
          <w:rFonts w:ascii="宋体" w:hAnsi="宋体"/>
          <w:b/>
        </w:rPr>
        <w:t>3.2判定原则</w:t>
      </w:r>
    </w:p>
    <w:p>
      <w:pPr>
        <w:snapToGrid w:val="0"/>
        <w:spacing w:line="360" w:lineRule="auto"/>
        <w:ind w:firstLine="420" w:firstLineChars="200"/>
        <w:rPr>
          <w:szCs w:val="21"/>
        </w:rPr>
      </w:pPr>
      <w:r>
        <w:rPr>
          <w:szCs w:val="21"/>
        </w:rPr>
        <w:t>经检验，检验项目全部合格，判定为被抽查产品合格；检验项目中任一项或一项以上不合格，判定为被抽查产品不合格。</w:t>
      </w:r>
    </w:p>
    <w:p>
      <w:pPr>
        <w:snapToGrid w:val="0"/>
        <w:spacing w:line="360" w:lineRule="auto"/>
        <w:ind w:firstLine="417" w:firstLineChars="199"/>
        <w:rPr>
          <w:szCs w:val="21"/>
        </w:rPr>
      </w:pPr>
      <w:r>
        <w:rPr>
          <w:szCs w:val="21"/>
        </w:rPr>
        <w:t>若被检产品明示的质量要求高于本细则中检验项目依据的标准要求时，应按被检产品明示的质量要求判定。</w:t>
      </w:r>
    </w:p>
    <w:p>
      <w:pPr>
        <w:snapToGrid w:val="0"/>
        <w:spacing w:line="360" w:lineRule="auto"/>
        <w:ind w:firstLine="417" w:firstLineChars="199"/>
        <w:rPr>
          <w:szCs w:val="21"/>
        </w:rPr>
      </w:pPr>
      <w:r>
        <w:rPr>
          <w:szCs w:val="21"/>
        </w:rPr>
        <w:t>若被检产品明示的质量要求低于本细则中检验项目依据的强制性标准要求时，应按照强制性标准要求判定。</w:t>
      </w:r>
    </w:p>
    <w:p>
      <w:pPr>
        <w:snapToGrid w:val="0"/>
        <w:spacing w:line="360" w:lineRule="auto"/>
        <w:ind w:firstLine="417" w:firstLineChars="199"/>
        <w:rPr>
          <w:szCs w:val="21"/>
        </w:rPr>
      </w:pPr>
      <w:r>
        <w:rPr>
          <w:szCs w:val="21"/>
        </w:rPr>
        <w:t>若被检产品明示的质量要求低于或包含细则中检验项目依据的推荐性标准要求时，应以被检产品明示的质量要求判定，但应在检验报告备注中进行说明。</w:t>
      </w:r>
    </w:p>
    <w:p>
      <w:pPr>
        <w:snapToGrid w:val="0"/>
        <w:spacing w:line="360" w:lineRule="auto"/>
        <w:ind w:firstLine="417" w:firstLineChars="199"/>
        <w:rPr>
          <w:szCs w:val="21"/>
        </w:rPr>
      </w:pPr>
      <w:r>
        <w:rPr>
          <w:szCs w:val="21"/>
        </w:rPr>
        <w:t>若被检产品明示的质量要求缺少本细则中检验项目依据的强制性标准要求时，应按照强制性标准要求判定。</w:t>
      </w:r>
    </w:p>
    <w:p>
      <w:pPr>
        <w:snapToGrid w:val="0"/>
        <w:spacing w:line="360" w:lineRule="auto"/>
        <w:ind w:firstLine="417" w:firstLineChars="199"/>
        <w:rPr>
          <w:rFonts w:hint="eastAsia"/>
          <w:szCs w:val="21"/>
        </w:rPr>
      </w:pPr>
      <w:r>
        <w:rPr>
          <w:szCs w:val="21"/>
        </w:rPr>
        <w:t>若被检产品明示的质量要求缺少本细则中检验项目依据的推荐性标准要求时，该项目不参与判定，但应在检验报告备注中进行说明。</w:t>
      </w:r>
    </w:p>
    <w:p>
      <w:pPr>
        <w:snapToGrid w:val="0"/>
        <w:spacing w:line="360" w:lineRule="auto"/>
        <w:rPr>
          <w:rFonts w:hint="eastAsia" w:ascii="宋体" w:hAnsi="宋体"/>
          <w:szCs w:val="21"/>
        </w:rPr>
      </w:pPr>
      <w:r>
        <mc:AlternateContent>
          <mc:Choice Requires="wps">
            <w:drawing>
              <wp:anchor distT="0" distB="0" distL="114300" distR="114300" simplePos="0" relativeHeight="251669504"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12" name="直接箭头连接符 12"/>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69504;mso-width-relative:page;mso-height-relative:page;" filled="f" stroked="t" coordsize="21600,21600" o:gfxdata="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iyK4C1wAAAAkB&#10;AAAPAAAAAAAAAAEAIAAAACIAAABkcnMvZG93bnJldi54bWxQSwECFAAUAAAACACHTuJAHsoOQuMB&#10;AACgAwAADgAAAAAAAAABACAAAAAmAQAAZHJzL2Uyb0RvYy54bWxQSwUGAAAAAAYABgBZAQAAewUA&#10;AAAA&#10;">
                <v:fill on="f" focussize="0,0"/>
                <v:stroke color="#000000" joinstyle="round"/>
                <v:imagedata o:title=""/>
                <o:lock v:ext="edit" aspectratio="f"/>
              </v:shape>
            </w:pict>
          </mc:Fallback>
        </mc:AlternateContent>
      </w: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480" w:lineRule="exact"/>
        <w:jc w:val="center"/>
        <w:rPr>
          <w:rFonts w:ascii="宋体" w:hAnsi="宋体" w:cs="宋体"/>
          <w:b/>
          <w:color w:val="000000"/>
          <w:sz w:val="32"/>
          <w:szCs w:val="32"/>
        </w:rPr>
      </w:pPr>
      <w:r>
        <w:rPr>
          <w:rFonts w:hint="eastAsia" w:ascii="宋体" w:hAnsi="宋体" w:cs="宋体"/>
          <w:b/>
          <w:color w:val="000000"/>
          <w:sz w:val="32"/>
          <w:szCs w:val="32"/>
        </w:rPr>
        <w:t>2026年和田地区给水用聚乙烯（PE）管材产品质量监督抽查实施细则</w:t>
      </w:r>
    </w:p>
    <w:p>
      <w:pPr>
        <w:snapToGrid w:val="0"/>
        <w:jc w:val="center"/>
        <w:rPr>
          <w:rFonts w:ascii="方正小标宋简体" w:hAnsi="仿宋" w:eastAsia="方正小标宋简体" w:cs="方正仿宋简体"/>
          <w:b/>
          <w:sz w:val="32"/>
          <w:szCs w:val="32"/>
        </w:rPr>
      </w:pPr>
    </w:p>
    <w:p>
      <w:pPr>
        <w:adjustRightInd w:val="0"/>
        <w:snapToGrid w:val="0"/>
        <w:spacing w:line="360" w:lineRule="auto"/>
        <w:jc w:val="left"/>
        <w:rPr>
          <w:rFonts w:hint="eastAsia" w:ascii="黑体" w:eastAsia="黑体"/>
          <w:b/>
          <w:kern w:val="0"/>
          <w:szCs w:val="21"/>
        </w:rPr>
      </w:pPr>
      <w:r>
        <w:rPr>
          <w:rFonts w:hint="eastAsia" w:ascii="黑体" w:eastAsia="黑体"/>
          <w:b/>
          <w:kern w:val="0"/>
          <w:szCs w:val="21"/>
        </w:rPr>
        <w:t>1 抽样方法</w:t>
      </w:r>
    </w:p>
    <w:p>
      <w:pPr>
        <w:snapToGrid w:val="0"/>
        <w:spacing w:line="440" w:lineRule="exact"/>
        <w:ind w:firstLine="420" w:firstLineChars="200"/>
        <w:rPr>
          <w:szCs w:val="21"/>
        </w:rPr>
      </w:pPr>
      <w:r>
        <w:rPr>
          <w:szCs w:val="21"/>
        </w:rPr>
        <w:t>以随机抽样的方式在被抽样生产者、销售者的待销产品中抽取。</w:t>
      </w:r>
    </w:p>
    <w:p>
      <w:pPr>
        <w:snapToGrid w:val="0"/>
        <w:spacing w:line="440" w:lineRule="exact"/>
        <w:ind w:firstLine="420" w:firstLineChars="200"/>
        <w:rPr>
          <w:szCs w:val="21"/>
        </w:rPr>
      </w:pPr>
      <w:r>
        <w:rPr>
          <w:szCs w:val="21"/>
        </w:rPr>
        <w:t>随机数一般可使用随机数表等方法产生。</w:t>
      </w:r>
    </w:p>
    <w:p>
      <w:pPr>
        <w:snapToGrid w:val="0"/>
        <w:spacing w:line="440" w:lineRule="exact"/>
        <w:ind w:firstLine="420" w:firstLineChars="200"/>
        <w:rPr>
          <w:szCs w:val="21"/>
        </w:rPr>
      </w:pPr>
      <w:r>
        <w:rPr>
          <w:rFonts w:hint="eastAsia"/>
          <w:szCs w:val="21"/>
        </w:rPr>
        <w:t>根据本细则规定的检验项目要求，同种型号规格每批次产品每批次给水用聚乙烯（PE）管材产品抽取样品</w:t>
      </w:r>
      <w:r>
        <w:rPr>
          <w:szCs w:val="21"/>
        </w:rPr>
        <w:t>1</w:t>
      </w:r>
      <w:r>
        <w:rPr>
          <w:rFonts w:hint="eastAsia"/>
          <w:szCs w:val="21"/>
        </w:rPr>
        <w:t>m×</w:t>
      </w:r>
      <w:r>
        <w:rPr>
          <w:szCs w:val="21"/>
        </w:rPr>
        <w:t>12</w:t>
      </w:r>
      <w:r>
        <w:rPr>
          <w:rFonts w:hint="eastAsia"/>
          <w:szCs w:val="21"/>
        </w:rPr>
        <w:t>根，其中</w:t>
      </w:r>
      <w:r>
        <w:rPr>
          <w:szCs w:val="21"/>
        </w:rPr>
        <w:t>1</w:t>
      </w:r>
      <w:r>
        <w:rPr>
          <w:rFonts w:hint="eastAsia"/>
          <w:szCs w:val="21"/>
        </w:rPr>
        <w:t>m×</w:t>
      </w:r>
      <w:r>
        <w:rPr>
          <w:szCs w:val="21"/>
        </w:rPr>
        <w:t>6</w:t>
      </w:r>
      <w:r>
        <w:rPr>
          <w:rFonts w:hint="eastAsia"/>
          <w:szCs w:val="21"/>
        </w:rPr>
        <w:t>根为检验样品，</w:t>
      </w:r>
      <w:r>
        <w:rPr>
          <w:szCs w:val="21"/>
        </w:rPr>
        <w:t>1</w:t>
      </w:r>
      <w:r>
        <w:rPr>
          <w:rFonts w:hint="eastAsia"/>
          <w:szCs w:val="21"/>
        </w:rPr>
        <w:t>m×</w:t>
      </w:r>
      <w:r>
        <w:rPr>
          <w:szCs w:val="21"/>
        </w:rPr>
        <w:t>6</w:t>
      </w:r>
      <w:r>
        <w:rPr>
          <w:rFonts w:hint="eastAsia"/>
          <w:szCs w:val="21"/>
        </w:rPr>
        <w:t>根为备用样品。</w:t>
      </w:r>
    </w:p>
    <w:p>
      <w:pPr>
        <w:snapToGrid w:val="0"/>
        <w:spacing w:line="440" w:lineRule="exact"/>
        <w:ind w:firstLine="420" w:firstLineChars="200"/>
        <w:rPr>
          <w:rFonts w:hint="eastAsia"/>
          <w:szCs w:val="21"/>
        </w:rPr>
      </w:pPr>
      <w:r>
        <w:rPr>
          <w:rFonts w:hint="eastAsia"/>
          <w:szCs w:val="21"/>
        </w:rPr>
        <w:t>注：在流通领域抽样时，抽取库存量满足抽样量即可。</w:t>
      </w:r>
    </w:p>
    <w:p>
      <w:pPr>
        <w:adjustRightInd w:val="0"/>
        <w:snapToGrid w:val="0"/>
        <w:spacing w:line="360" w:lineRule="auto"/>
        <w:rPr>
          <w:rFonts w:hint="eastAsia"/>
        </w:rPr>
      </w:pPr>
    </w:p>
    <w:p>
      <w:pPr>
        <w:adjustRightInd w:val="0"/>
        <w:snapToGrid w:val="0"/>
        <w:spacing w:line="360" w:lineRule="auto"/>
        <w:jc w:val="left"/>
        <w:rPr>
          <w:rFonts w:ascii="黑体" w:eastAsia="黑体"/>
          <w:b/>
          <w:kern w:val="0"/>
          <w:szCs w:val="21"/>
        </w:rPr>
      </w:pPr>
      <w:r>
        <w:rPr>
          <w:rFonts w:ascii="黑体" w:eastAsia="黑体"/>
          <w:b/>
          <w:kern w:val="0"/>
          <w:szCs w:val="21"/>
        </w:rPr>
        <w:t>2 检验依据</w:t>
      </w:r>
    </w:p>
    <w:p>
      <w:pPr>
        <w:adjustRightInd w:val="0"/>
        <w:snapToGrid w:val="0"/>
        <w:spacing w:line="360" w:lineRule="auto"/>
        <w:ind w:firstLine="420" w:firstLineChars="200"/>
        <w:jc w:val="left"/>
        <w:rPr>
          <w:rFonts w:hint="eastAsia" w:ascii="宋体" w:hAnsi="宋体"/>
          <w:kern w:val="0"/>
          <w:sz w:val="18"/>
          <w:szCs w:val="18"/>
        </w:rPr>
      </w:pPr>
      <w:r>
        <w:rPr>
          <w:rFonts w:hint="eastAsia" w:hAnsi="宋体" w:cs="宋体"/>
          <w:szCs w:val="22"/>
        </w:rPr>
        <w:t>本细则中</w:t>
      </w:r>
      <w:r>
        <w:rPr>
          <w:rFonts w:hint="eastAsia" w:hAnsi="宋体"/>
          <w:szCs w:val="21"/>
        </w:rPr>
        <w:t>所抽</w:t>
      </w:r>
      <w:r>
        <w:rPr>
          <w:rFonts w:hint="eastAsia" w:hAnsi="宋体" w:cs="宋体"/>
          <w:szCs w:val="21"/>
        </w:rPr>
        <w:t>产品的检验项目、检验方法见下</w:t>
      </w:r>
      <w:r>
        <w:rPr>
          <w:rFonts w:hint="eastAsia" w:ascii="宋体" w:hAnsi="宋体" w:cs="宋体"/>
          <w:szCs w:val="21"/>
        </w:rPr>
        <w:t>表</w:t>
      </w:r>
      <w:r>
        <w:rPr>
          <w:rFonts w:hint="eastAsia" w:hAnsi="宋体" w:cs="宋体"/>
          <w:szCs w:val="21"/>
        </w:rPr>
        <w:t>。</w:t>
      </w:r>
    </w:p>
    <w:p>
      <w:pPr>
        <w:adjustRightInd w:val="0"/>
        <w:snapToGrid w:val="0"/>
        <w:jc w:val="center"/>
        <w:rPr>
          <w:rFonts w:hint="eastAsia" w:ascii="宋体" w:hAnsi="宋体"/>
          <w:kern w:val="0"/>
          <w:sz w:val="18"/>
          <w:szCs w:val="18"/>
        </w:rPr>
      </w:pPr>
      <w:r>
        <w:rPr>
          <w:rFonts w:hint="eastAsia" w:ascii="宋体" w:hAnsi="宋体"/>
          <w:kern w:val="0"/>
          <w:sz w:val="18"/>
          <w:szCs w:val="18"/>
        </w:rPr>
        <w:t>表1 给水用聚乙烯（PE）管材</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序号</w:t>
            </w:r>
          </w:p>
        </w:tc>
        <w:tc>
          <w:tcPr>
            <w:tcW w:w="3402"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检验项目</w:t>
            </w:r>
          </w:p>
        </w:tc>
        <w:tc>
          <w:tcPr>
            <w:tcW w:w="4394"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1</w:t>
            </w:r>
          </w:p>
        </w:tc>
        <w:tc>
          <w:tcPr>
            <w:tcW w:w="3402"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几何尺寸（平均外径、壁厚公差）</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13663.2—2018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2</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炭黑含量</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13663.2—2018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3</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断裂伸长率</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13663.2—2018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4</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纵向回缩率</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13663.2—2018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5</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灰分</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13663.2—2018</w:t>
            </w:r>
          </w:p>
        </w:tc>
      </w:tr>
    </w:tbl>
    <w:p>
      <w:pPr>
        <w:adjustRightInd w:val="0"/>
        <w:snapToGrid w:val="0"/>
        <w:jc w:val="center"/>
        <w:rPr>
          <w:rFonts w:ascii="宋体" w:hAnsi="宋体"/>
          <w:kern w:val="0"/>
          <w:sz w:val="18"/>
          <w:szCs w:val="18"/>
        </w:rPr>
      </w:pPr>
    </w:p>
    <w:p>
      <w:pPr>
        <w:adjustRightInd w:val="0"/>
        <w:snapToGrid w:val="0"/>
        <w:spacing w:line="440" w:lineRule="exact"/>
        <w:ind w:firstLine="420" w:firstLineChars="200"/>
        <w:rPr>
          <w:rFonts w:hint="eastAsia"/>
          <w:color w:val="000000"/>
          <w:szCs w:val="21"/>
        </w:rPr>
      </w:pPr>
      <w:r>
        <w:rPr>
          <w:rFonts w:hint="eastAsia"/>
          <w:color w:val="000000"/>
          <w:szCs w:val="21"/>
        </w:rPr>
        <w:t>执行企业标准、团体标准、地方标准的产品，检验项目参照上述内容执行。</w:t>
      </w:r>
    </w:p>
    <w:p>
      <w:pPr>
        <w:snapToGrid w:val="0"/>
        <w:spacing w:line="440" w:lineRule="exact"/>
        <w:ind w:firstLine="420" w:firstLineChars="200"/>
        <w:rPr>
          <w:color w:val="000000"/>
          <w:szCs w:val="21"/>
        </w:rPr>
      </w:pPr>
      <w:r>
        <w:rPr>
          <w:color w:val="000000"/>
          <w:szCs w:val="21"/>
        </w:rPr>
        <w:t>凡是注日期的文件，其随后所有的修改单（不包括勘误的内容）或修订版不适用于本细则。凡是不注日期的文件，其最新版本适用于本细则。</w:t>
      </w:r>
    </w:p>
    <w:p>
      <w:pPr>
        <w:adjustRightInd w:val="0"/>
        <w:snapToGrid w:val="0"/>
        <w:spacing w:before="156" w:beforeLines="50" w:line="360" w:lineRule="auto"/>
        <w:jc w:val="left"/>
        <w:rPr>
          <w:rFonts w:hint="eastAsia" w:ascii="黑体" w:eastAsia="黑体"/>
          <w:b/>
        </w:rPr>
      </w:pPr>
      <w:r>
        <w:rPr>
          <w:rFonts w:hint="eastAsia" w:ascii="黑体" w:eastAsia="黑体"/>
          <w:b/>
          <w:kern w:val="0"/>
          <w:szCs w:val="21"/>
        </w:rPr>
        <w:t xml:space="preserve">3 </w:t>
      </w:r>
      <w:r>
        <w:rPr>
          <w:rFonts w:hint="eastAsia" w:ascii="黑体" w:eastAsia="黑体"/>
          <w:b/>
        </w:rPr>
        <w:t>判定规则</w:t>
      </w:r>
    </w:p>
    <w:p>
      <w:pPr>
        <w:adjustRightInd w:val="0"/>
        <w:snapToGrid w:val="0"/>
        <w:spacing w:line="360" w:lineRule="auto"/>
        <w:rPr>
          <w:rFonts w:ascii="宋体" w:hAnsi="宋体"/>
          <w:b/>
        </w:rPr>
      </w:pPr>
      <w:r>
        <w:rPr>
          <w:rFonts w:ascii="宋体" w:hAnsi="宋体"/>
          <w:b/>
        </w:rPr>
        <w:t>3.1 依据标准</w:t>
      </w:r>
    </w:p>
    <w:p>
      <w:pPr>
        <w:snapToGrid w:val="0"/>
        <w:spacing w:line="440" w:lineRule="exact"/>
        <w:ind w:firstLine="420" w:firstLineChars="200"/>
        <w:rPr>
          <w:rFonts w:hint="eastAsia"/>
          <w:color w:val="000000"/>
          <w:szCs w:val="21"/>
        </w:rPr>
      </w:pPr>
      <w:r>
        <w:rPr>
          <w:rFonts w:hint="eastAsia"/>
          <w:color w:val="000000"/>
          <w:szCs w:val="21"/>
        </w:rPr>
        <w:t>GB/T</w:t>
      </w:r>
      <w:r>
        <w:rPr>
          <w:color w:val="000000"/>
          <w:szCs w:val="21"/>
        </w:rPr>
        <w:t xml:space="preserve"> 13663.2-2018</w:t>
      </w:r>
      <w:r>
        <w:rPr>
          <w:rFonts w:hint="eastAsia"/>
          <w:color w:val="000000"/>
          <w:szCs w:val="21"/>
        </w:rPr>
        <w:t xml:space="preserve">给水用聚乙烯(PE)管道系统第2部分：管材 </w:t>
      </w:r>
    </w:p>
    <w:p>
      <w:pPr>
        <w:snapToGrid w:val="0"/>
        <w:spacing w:line="440" w:lineRule="exact"/>
        <w:ind w:firstLine="420" w:firstLineChars="200"/>
        <w:rPr>
          <w:color w:val="000000"/>
          <w:szCs w:val="21"/>
        </w:rPr>
      </w:pPr>
      <w:r>
        <w:rPr>
          <w:rFonts w:hint="eastAsia"/>
          <w:color w:val="000000"/>
          <w:szCs w:val="21"/>
        </w:rPr>
        <w:t>现行有效的企业标准、团体标准、地方标准及产品明示质量要求</w:t>
      </w:r>
    </w:p>
    <w:p>
      <w:pPr>
        <w:snapToGrid w:val="0"/>
        <w:spacing w:line="440" w:lineRule="exact"/>
        <w:ind w:firstLine="359" w:firstLineChars="171"/>
        <w:rPr>
          <w:rFonts w:hint="eastAsia"/>
          <w:color w:val="000000"/>
          <w:szCs w:val="21"/>
        </w:rPr>
      </w:pPr>
      <w:r>
        <w:rPr>
          <w:rFonts w:hint="eastAsia"/>
          <w:color w:val="000000"/>
          <w:szCs w:val="21"/>
        </w:rPr>
        <w:t>凡是注日期的文件，其随后所有的修改单（不包括勘误的内容）或修订版不适用于本细则。凡是不注日期的文件，其最新版本适用于本细则。</w:t>
      </w:r>
    </w:p>
    <w:p>
      <w:pPr>
        <w:snapToGrid w:val="0"/>
        <w:spacing w:line="440" w:lineRule="exact"/>
        <w:ind w:firstLine="359" w:firstLineChars="171"/>
        <w:rPr>
          <w:rFonts w:hint="eastAsia"/>
          <w:color w:val="000000"/>
          <w:szCs w:val="21"/>
        </w:rPr>
      </w:pPr>
    </w:p>
    <w:p>
      <w:pPr>
        <w:snapToGrid w:val="0"/>
        <w:spacing w:line="360" w:lineRule="auto"/>
        <w:rPr>
          <w:rFonts w:ascii="宋体" w:hAnsi="宋体"/>
          <w:b/>
        </w:rPr>
      </w:pPr>
      <w:r>
        <w:rPr>
          <w:rFonts w:ascii="宋体" w:hAnsi="宋体"/>
          <w:b/>
        </w:rPr>
        <w:t>3.2判定原则</w:t>
      </w:r>
    </w:p>
    <w:p>
      <w:pPr>
        <w:snapToGrid w:val="0"/>
        <w:spacing w:line="360" w:lineRule="auto"/>
        <w:ind w:firstLine="420" w:firstLineChars="200"/>
        <w:rPr>
          <w:szCs w:val="21"/>
        </w:rPr>
      </w:pPr>
      <w:r>
        <w:rPr>
          <w:szCs w:val="21"/>
        </w:rPr>
        <w:t>经检验，检验项目全部合格，判定为被抽查产品合格；检验项目中任一项或一项以上不合格，判定为被抽查产品不合格。</w:t>
      </w:r>
    </w:p>
    <w:p>
      <w:pPr>
        <w:snapToGrid w:val="0"/>
        <w:spacing w:line="360" w:lineRule="auto"/>
        <w:ind w:firstLine="417" w:firstLineChars="199"/>
        <w:rPr>
          <w:szCs w:val="21"/>
        </w:rPr>
      </w:pPr>
      <w:r>
        <w:rPr>
          <w:szCs w:val="21"/>
        </w:rPr>
        <w:t>若被检产品明示的质量要求高于本细则中检验项目依据的标准要求时，应按被检产品明示的质量要求判定。</w:t>
      </w:r>
    </w:p>
    <w:p>
      <w:pPr>
        <w:snapToGrid w:val="0"/>
        <w:spacing w:line="360" w:lineRule="auto"/>
        <w:ind w:firstLine="417" w:firstLineChars="199"/>
        <w:rPr>
          <w:szCs w:val="21"/>
        </w:rPr>
      </w:pPr>
      <w:r>
        <w:rPr>
          <w:szCs w:val="21"/>
        </w:rPr>
        <w:t>若被检产品明示的质量要求低于本细则中检验项目依据的强制性标准要求时，应按照强制性标准要求判定。</w:t>
      </w:r>
    </w:p>
    <w:p>
      <w:pPr>
        <w:snapToGrid w:val="0"/>
        <w:spacing w:line="360" w:lineRule="auto"/>
        <w:ind w:firstLine="417" w:firstLineChars="199"/>
        <w:rPr>
          <w:szCs w:val="21"/>
        </w:rPr>
      </w:pPr>
      <w:r>
        <w:rPr>
          <w:szCs w:val="21"/>
        </w:rPr>
        <w:t>若被检产品明示的质量要求低于或包含细则中检验项目依据的推荐性标准要求时，应以被检产品明示的质量要求判定，但应在检验报告备注中进行说明。</w:t>
      </w:r>
    </w:p>
    <w:p>
      <w:pPr>
        <w:snapToGrid w:val="0"/>
        <w:spacing w:line="360" w:lineRule="auto"/>
        <w:ind w:firstLine="417" w:firstLineChars="199"/>
        <w:rPr>
          <w:szCs w:val="21"/>
        </w:rPr>
      </w:pPr>
      <w:r>
        <w:rPr>
          <w:szCs w:val="21"/>
        </w:rPr>
        <w:t>若被检产品明示的质量要求缺少本细则中检验项目依据的强制性标准要求时，应按照强制性标准要求判定。</w:t>
      </w:r>
    </w:p>
    <w:p>
      <w:pPr>
        <w:snapToGrid w:val="0"/>
        <w:spacing w:line="360" w:lineRule="auto"/>
        <w:ind w:firstLine="417" w:firstLineChars="199"/>
        <w:rPr>
          <w:rFonts w:hint="eastAsia"/>
          <w:szCs w:val="21"/>
        </w:rPr>
      </w:pPr>
      <w:r>
        <w:rPr>
          <w:szCs w:val="21"/>
        </w:rPr>
        <w:t>若被检产品明示的质量要求缺少本细则中检验项目依据的推荐性标准要求时，该项目不参与判定，但应在检验报告备注中进行说明。</w:t>
      </w:r>
    </w:p>
    <w:p>
      <w:pPr>
        <w:snapToGrid w:val="0"/>
        <w:spacing w:line="360" w:lineRule="auto"/>
        <w:rPr>
          <w:rFonts w:hint="eastAsia" w:ascii="宋体" w:hAnsi="宋体"/>
          <w:szCs w:val="21"/>
        </w:rPr>
      </w:pPr>
      <w:r>
        <mc:AlternateContent>
          <mc:Choice Requires="wps">
            <w:drawing>
              <wp:anchor distT="0" distB="0" distL="114300" distR="114300" simplePos="0" relativeHeight="251670528"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13" name="直接箭头连接符 13"/>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70528;mso-width-relative:page;mso-height-relative:page;" filled="f" stroked="t" coordsize="21600,21600" o:gfxdata="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iyK4C1wAAAAkB&#10;AAAPAAAAAAAAAAEAIAAAACIAAABkcnMvZG93bnJldi54bWxQSwECFAAUAAAACACHTuJABEclUOMB&#10;AACgAwAADgAAAAAAAAABACAAAAAmAQAAZHJzL2Uyb0RvYy54bWxQSwUGAAAAAAYABgBZAQAAewUA&#10;AAAA&#10;">
                <v:fill on="f" focussize="0,0"/>
                <v:stroke color="#000000" joinstyle="round"/>
                <v:imagedata o:title=""/>
                <o:lock v:ext="edit" aspectratio="f"/>
              </v:shape>
            </w:pict>
          </mc:Fallback>
        </mc:AlternateContent>
      </w:r>
    </w:p>
    <w:p>
      <w:pPr>
        <w:tabs>
          <w:tab w:val="left" w:pos="6930"/>
        </w:tabs>
        <w:adjustRightInd w:val="0"/>
        <w:spacing w:line="480" w:lineRule="exact"/>
        <w:jc w:val="center"/>
        <w:rPr>
          <w:rFonts w:ascii="宋体" w:hAnsi="宋体" w:cs="宋体"/>
          <w:b/>
          <w:color w:val="000000"/>
          <w:sz w:val="32"/>
          <w:szCs w:val="32"/>
        </w:rPr>
      </w:pPr>
      <w:r>
        <w:rPr>
          <w:rFonts w:hint="eastAsia" w:ascii="宋体" w:hAnsi="宋体" w:cs="宋体"/>
          <w:b/>
          <w:color w:val="000000"/>
          <w:sz w:val="32"/>
          <w:szCs w:val="32"/>
        </w:rPr>
        <w:t>2026年和田地区聚丙烯（PP-R）管材产品质量监督抽查实施细则</w:t>
      </w:r>
    </w:p>
    <w:p>
      <w:pPr>
        <w:snapToGrid w:val="0"/>
        <w:jc w:val="center"/>
        <w:rPr>
          <w:rFonts w:ascii="方正小标宋简体" w:hAnsi="仿宋" w:eastAsia="方正小标宋简体" w:cs="方正仿宋简体"/>
          <w:b/>
          <w:sz w:val="32"/>
          <w:szCs w:val="32"/>
        </w:rPr>
      </w:pPr>
    </w:p>
    <w:p>
      <w:pPr>
        <w:adjustRightInd w:val="0"/>
        <w:snapToGrid w:val="0"/>
        <w:spacing w:line="360" w:lineRule="auto"/>
        <w:jc w:val="left"/>
        <w:rPr>
          <w:rFonts w:hint="eastAsia" w:ascii="黑体" w:eastAsia="黑体"/>
          <w:b/>
          <w:kern w:val="0"/>
          <w:szCs w:val="21"/>
        </w:rPr>
      </w:pPr>
      <w:r>
        <w:rPr>
          <w:rFonts w:hint="eastAsia" w:ascii="黑体" w:eastAsia="黑体"/>
          <w:b/>
          <w:kern w:val="0"/>
          <w:szCs w:val="21"/>
        </w:rPr>
        <w:t>1 抽样方法</w:t>
      </w:r>
    </w:p>
    <w:p>
      <w:pPr>
        <w:snapToGrid w:val="0"/>
        <w:spacing w:line="440" w:lineRule="exact"/>
        <w:ind w:firstLine="420" w:firstLineChars="200"/>
        <w:rPr>
          <w:szCs w:val="21"/>
        </w:rPr>
      </w:pPr>
      <w:r>
        <w:rPr>
          <w:szCs w:val="21"/>
        </w:rPr>
        <w:t>以随机抽样的方式在被抽样生产者、销售者的待销产品中抽取。</w:t>
      </w:r>
    </w:p>
    <w:p>
      <w:pPr>
        <w:snapToGrid w:val="0"/>
        <w:spacing w:line="440" w:lineRule="exact"/>
        <w:ind w:firstLine="420" w:firstLineChars="200"/>
        <w:rPr>
          <w:szCs w:val="21"/>
        </w:rPr>
      </w:pPr>
      <w:r>
        <w:rPr>
          <w:szCs w:val="21"/>
        </w:rPr>
        <w:t>随机数一般可使用随机数表等方法产生。</w:t>
      </w:r>
    </w:p>
    <w:p>
      <w:pPr>
        <w:snapToGrid w:val="0"/>
        <w:spacing w:line="440" w:lineRule="exact"/>
        <w:ind w:firstLine="420" w:firstLineChars="200"/>
        <w:rPr>
          <w:szCs w:val="21"/>
        </w:rPr>
      </w:pPr>
      <w:r>
        <w:rPr>
          <w:rFonts w:hint="eastAsia"/>
          <w:szCs w:val="21"/>
        </w:rPr>
        <w:t>根据本细则规定的检验项目要求，同种型号规格每批次产品每批次聚丙烯（PP-R）管材产品抽取样品</w:t>
      </w:r>
      <w:r>
        <w:rPr>
          <w:szCs w:val="21"/>
        </w:rPr>
        <w:t>1</w:t>
      </w:r>
      <w:r>
        <w:rPr>
          <w:rFonts w:hint="eastAsia"/>
          <w:szCs w:val="21"/>
        </w:rPr>
        <w:t>m×</w:t>
      </w:r>
      <w:r>
        <w:rPr>
          <w:szCs w:val="21"/>
        </w:rPr>
        <w:t>12</w:t>
      </w:r>
      <w:r>
        <w:rPr>
          <w:rFonts w:hint="eastAsia"/>
          <w:szCs w:val="21"/>
        </w:rPr>
        <w:t>根，其中</w:t>
      </w:r>
      <w:r>
        <w:rPr>
          <w:szCs w:val="21"/>
        </w:rPr>
        <w:t>1</w:t>
      </w:r>
      <w:r>
        <w:rPr>
          <w:rFonts w:hint="eastAsia"/>
          <w:szCs w:val="21"/>
        </w:rPr>
        <w:t>m×</w:t>
      </w:r>
      <w:r>
        <w:rPr>
          <w:szCs w:val="21"/>
        </w:rPr>
        <w:t>6</w:t>
      </w:r>
      <w:r>
        <w:rPr>
          <w:rFonts w:hint="eastAsia"/>
          <w:szCs w:val="21"/>
        </w:rPr>
        <w:t>根为检验样品，</w:t>
      </w:r>
      <w:r>
        <w:rPr>
          <w:szCs w:val="21"/>
        </w:rPr>
        <w:t>1</w:t>
      </w:r>
      <w:r>
        <w:rPr>
          <w:rFonts w:hint="eastAsia"/>
          <w:szCs w:val="21"/>
        </w:rPr>
        <w:t>m×</w:t>
      </w:r>
      <w:r>
        <w:rPr>
          <w:szCs w:val="21"/>
        </w:rPr>
        <w:t>6</w:t>
      </w:r>
      <w:r>
        <w:rPr>
          <w:rFonts w:hint="eastAsia"/>
          <w:szCs w:val="21"/>
        </w:rPr>
        <w:t>根为备用样品。</w:t>
      </w:r>
    </w:p>
    <w:p>
      <w:pPr>
        <w:snapToGrid w:val="0"/>
        <w:spacing w:line="440" w:lineRule="exact"/>
        <w:ind w:firstLine="420" w:firstLineChars="200"/>
        <w:rPr>
          <w:rFonts w:hint="eastAsia"/>
          <w:szCs w:val="21"/>
        </w:rPr>
      </w:pPr>
      <w:r>
        <w:rPr>
          <w:rFonts w:hint="eastAsia"/>
          <w:szCs w:val="21"/>
        </w:rPr>
        <w:t>注：在流通领域抽样时，抽取库存量满足抽样量即可。</w:t>
      </w:r>
    </w:p>
    <w:p>
      <w:pPr>
        <w:adjustRightInd w:val="0"/>
        <w:snapToGrid w:val="0"/>
        <w:spacing w:line="360" w:lineRule="auto"/>
        <w:rPr>
          <w:rFonts w:hint="eastAsia"/>
        </w:rPr>
      </w:pPr>
    </w:p>
    <w:p>
      <w:pPr>
        <w:adjustRightInd w:val="0"/>
        <w:snapToGrid w:val="0"/>
        <w:spacing w:line="360" w:lineRule="auto"/>
        <w:jc w:val="left"/>
        <w:rPr>
          <w:rFonts w:ascii="黑体" w:eastAsia="黑体"/>
          <w:b/>
          <w:kern w:val="0"/>
          <w:szCs w:val="21"/>
        </w:rPr>
      </w:pPr>
      <w:r>
        <w:rPr>
          <w:rFonts w:ascii="黑体" w:eastAsia="黑体"/>
          <w:b/>
          <w:kern w:val="0"/>
          <w:szCs w:val="21"/>
        </w:rPr>
        <w:t>2 检验依据</w:t>
      </w:r>
    </w:p>
    <w:p>
      <w:pPr>
        <w:adjustRightInd w:val="0"/>
        <w:snapToGrid w:val="0"/>
        <w:spacing w:line="360" w:lineRule="auto"/>
        <w:ind w:firstLine="420" w:firstLineChars="200"/>
        <w:jc w:val="left"/>
        <w:rPr>
          <w:rFonts w:hint="eastAsia" w:ascii="宋体" w:hAnsi="宋体"/>
          <w:kern w:val="0"/>
          <w:sz w:val="18"/>
          <w:szCs w:val="18"/>
        </w:rPr>
      </w:pPr>
      <w:r>
        <w:rPr>
          <w:rFonts w:hint="eastAsia" w:hAnsi="宋体" w:cs="宋体"/>
          <w:szCs w:val="22"/>
        </w:rPr>
        <w:t>本细则中</w:t>
      </w:r>
      <w:r>
        <w:rPr>
          <w:rFonts w:hint="eastAsia" w:hAnsi="宋体"/>
          <w:szCs w:val="21"/>
        </w:rPr>
        <w:t>所抽</w:t>
      </w:r>
      <w:r>
        <w:rPr>
          <w:rFonts w:hint="eastAsia" w:hAnsi="宋体" w:cs="宋体"/>
          <w:szCs w:val="21"/>
        </w:rPr>
        <w:t>产品的检验项目、检验方法见下</w:t>
      </w:r>
      <w:r>
        <w:rPr>
          <w:rFonts w:hint="eastAsia" w:ascii="宋体" w:hAnsi="宋体" w:cs="宋体"/>
          <w:szCs w:val="21"/>
        </w:rPr>
        <w:t>表</w:t>
      </w:r>
      <w:r>
        <w:rPr>
          <w:rFonts w:hint="eastAsia" w:hAnsi="宋体" w:cs="宋体"/>
          <w:szCs w:val="21"/>
        </w:rPr>
        <w:t>。</w:t>
      </w:r>
    </w:p>
    <w:p>
      <w:pPr>
        <w:adjustRightInd w:val="0"/>
        <w:snapToGrid w:val="0"/>
        <w:jc w:val="center"/>
        <w:rPr>
          <w:rFonts w:hint="eastAsia" w:ascii="宋体" w:hAnsi="宋体"/>
          <w:kern w:val="0"/>
          <w:sz w:val="18"/>
          <w:szCs w:val="18"/>
        </w:rPr>
      </w:pPr>
      <w:r>
        <w:rPr>
          <w:rFonts w:hint="eastAsia" w:ascii="宋体" w:hAnsi="宋体"/>
          <w:kern w:val="0"/>
          <w:sz w:val="18"/>
          <w:szCs w:val="18"/>
        </w:rPr>
        <w:t>表1 聚丙烯（PP-R）管材</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序号</w:t>
            </w:r>
          </w:p>
        </w:tc>
        <w:tc>
          <w:tcPr>
            <w:tcW w:w="3402"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检验项目</w:t>
            </w:r>
          </w:p>
        </w:tc>
        <w:tc>
          <w:tcPr>
            <w:tcW w:w="4394"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1</w:t>
            </w:r>
          </w:p>
        </w:tc>
        <w:tc>
          <w:tcPr>
            <w:tcW w:w="3402"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几何尺寸（平均外径、壁厚公差）</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18742.2—2017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2</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灰分</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18742.2—2017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3</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熔融温度</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18742.2—2017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4</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氧化诱导时间</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18742.2—2017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5</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纵向回缩率</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18742.2—2017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6</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简支梁冲击</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18742.2—2017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7</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透光率</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18742.2—2017</w:t>
            </w:r>
          </w:p>
        </w:tc>
      </w:tr>
    </w:tbl>
    <w:p>
      <w:pPr>
        <w:adjustRightInd w:val="0"/>
        <w:snapToGrid w:val="0"/>
        <w:jc w:val="center"/>
        <w:rPr>
          <w:rFonts w:ascii="宋体" w:hAnsi="宋体"/>
          <w:kern w:val="0"/>
          <w:sz w:val="18"/>
          <w:szCs w:val="18"/>
        </w:rPr>
      </w:pPr>
    </w:p>
    <w:p>
      <w:pPr>
        <w:adjustRightInd w:val="0"/>
        <w:snapToGrid w:val="0"/>
        <w:spacing w:line="440" w:lineRule="exact"/>
        <w:ind w:firstLine="420" w:firstLineChars="200"/>
        <w:rPr>
          <w:rFonts w:hint="eastAsia"/>
          <w:color w:val="000000"/>
          <w:szCs w:val="21"/>
        </w:rPr>
      </w:pPr>
      <w:r>
        <w:rPr>
          <w:rFonts w:hint="eastAsia"/>
          <w:color w:val="000000"/>
          <w:szCs w:val="21"/>
        </w:rPr>
        <w:t>执行企业标准、团体标准、地方标准的产品，检验项目参照上述内容执行。</w:t>
      </w:r>
    </w:p>
    <w:p>
      <w:pPr>
        <w:snapToGrid w:val="0"/>
        <w:spacing w:line="440" w:lineRule="exact"/>
        <w:ind w:firstLine="420" w:firstLineChars="200"/>
        <w:rPr>
          <w:color w:val="000000"/>
          <w:szCs w:val="21"/>
        </w:rPr>
      </w:pPr>
      <w:r>
        <w:rPr>
          <w:color w:val="000000"/>
          <w:szCs w:val="21"/>
        </w:rPr>
        <w:t>凡是注日期的文件，其随后所有的修改单（不包括勘误的内容）或修订版不适用于本细则。凡是不注日期的文件，其最新版本适用于本细则。</w:t>
      </w:r>
    </w:p>
    <w:p>
      <w:pPr>
        <w:adjustRightInd w:val="0"/>
        <w:snapToGrid w:val="0"/>
        <w:spacing w:before="156" w:beforeLines="50" w:line="360" w:lineRule="auto"/>
        <w:jc w:val="left"/>
        <w:rPr>
          <w:rFonts w:hint="eastAsia" w:ascii="黑体" w:eastAsia="黑体"/>
          <w:b/>
        </w:rPr>
      </w:pPr>
      <w:r>
        <w:rPr>
          <w:rFonts w:hint="eastAsia" w:ascii="黑体" w:eastAsia="黑体"/>
          <w:b/>
          <w:kern w:val="0"/>
          <w:szCs w:val="21"/>
        </w:rPr>
        <w:t xml:space="preserve">3 </w:t>
      </w:r>
      <w:r>
        <w:rPr>
          <w:rFonts w:hint="eastAsia" w:ascii="黑体" w:eastAsia="黑体"/>
          <w:b/>
        </w:rPr>
        <w:t>判定规则</w:t>
      </w:r>
    </w:p>
    <w:p>
      <w:pPr>
        <w:adjustRightInd w:val="0"/>
        <w:snapToGrid w:val="0"/>
        <w:spacing w:line="360" w:lineRule="auto"/>
        <w:rPr>
          <w:rFonts w:ascii="宋体" w:hAnsi="宋体"/>
          <w:b/>
        </w:rPr>
      </w:pPr>
      <w:r>
        <w:rPr>
          <w:rFonts w:ascii="宋体" w:hAnsi="宋体"/>
          <w:b/>
        </w:rPr>
        <w:t>3.1 依据标准</w:t>
      </w:r>
    </w:p>
    <w:p>
      <w:pPr>
        <w:snapToGrid w:val="0"/>
        <w:spacing w:line="440" w:lineRule="exact"/>
        <w:ind w:firstLine="420" w:firstLineChars="200"/>
        <w:rPr>
          <w:rFonts w:hint="eastAsia"/>
          <w:color w:val="000000"/>
          <w:szCs w:val="21"/>
        </w:rPr>
      </w:pPr>
      <w:r>
        <w:rPr>
          <w:rFonts w:hint="eastAsia"/>
          <w:color w:val="000000"/>
          <w:szCs w:val="21"/>
        </w:rPr>
        <w:t>GB/T 18742.2-</w:t>
      </w:r>
      <w:r>
        <w:rPr>
          <w:color w:val="000000"/>
          <w:szCs w:val="21"/>
        </w:rPr>
        <w:t>2017</w:t>
      </w:r>
      <w:r>
        <w:rPr>
          <w:rFonts w:hint="eastAsia"/>
          <w:color w:val="000000"/>
          <w:szCs w:val="21"/>
        </w:rPr>
        <w:t xml:space="preserve">冷热水用聚丙烯管道系统 第2部分：管材 </w:t>
      </w:r>
    </w:p>
    <w:p>
      <w:pPr>
        <w:snapToGrid w:val="0"/>
        <w:spacing w:line="440" w:lineRule="exact"/>
        <w:ind w:firstLine="420" w:firstLineChars="200"/>
        <w:rPr>
          <w:color w:val="000000"/>
          <w:szCs w:val="21"/>
        </w:rPr>
      </w:pPr>
      <w:r>
        <w:rPr>
          <w:rFonts w:hint="eastAsia"/>
          <w:color w:val="000000"/>
          <w:szCs w:val="21"/>
        </w:rPr>
        <w:t>现行有效的企业标准、团体标准、地方标准及产品明示质量要求</w:t>
      </w:r>
    </w:p>
    <w:p>
      <w:pPr>
        <w:snapToGrid w:val="0"/>
        <w:spacing w:line="440" w:lineRule="exact"/>
        <w:ind w:firstLine="359" w:firstLineChars="171"/>
        <w:rPr>
          <w:rFonts w:hint="eastAsia"/>
          <w:color w:val="000000"/>
          <w:szCs w:val="21"/>
        </w:rPr>
      </w:pPr>
      <w:r>
        <w:rPr>
          <w:rFonts w:hint="eastAsia"/>
          <w:color w:val="000000"/>
          <w:szCs w:val="21"/>
        </w:rPr>
        <w:t>凡是注日期的文件，其随后所有的修改单（不包括勘误的内容）或修订版不适用于本细则。凡是不注日期的文件，其最新版本适用于本细则。</w:t>
      </w:r>
    </w:p>
    <w:p>
      <w:pPr>
        <w:snapToGrid w:val="0"/>
        <w:spacing w:line="440" w:lineRule="exact"/>
        <w:ind w:firstLine="359" w:firstLineChars="171"/>
        <w:rPr>
          <w:rFonts w:hint="eastAsia"/>
          <w:color w:val="000000"/>
          <w:szCs w:val="21"/>
        </w:rPr>
      </w:pPr>
    </w:p>
    <w:p>
      <w:pPr>
        <w:snapToGrid w:val="0"/>
        <w:spacing w:line="360" w:lineRule="auto"/>
        <w:rPr>
          <w:rFonts w:ascii="宋体" w:hAnsi="宋体"/>
          <w:b/>
        </w:rPr>
      </w:pPr>
      <w:r>
        <w:rPr>
          <w:rFonts w:ascii="宋体" w:hAnsi="宋体"/>
          <w:b/>
        </w:rPr>
        <w:t>3.2判定原则</w:t>
      </w:r>
    </w:p>
    <w:p>
      <w:pPr>
        <w:snapToGrid w:val="0"/>
        <w:spacing w:line="360" w:lineRule="auto"/>
        <w:ind w:firstLine="420" w:firstLineChars="200"/>
        <w:rPr>
          <w:szCs w:val="21"/>
        </w:rPr>
      </w:pPr>
      <w:r>
        <w:rPr>
          <w:szCs w:val="21"/>
        </w:rPr>
        <w:t>经检验，检验项目全部合格，判定为被抽查产品合格；检验项目中任一项或一项以上不合格，判定为被抽查产品不合格。</w:t>
      </w:r>
    </w:p>
    <w:p>
      <w:pPr>
        <w:snapToGrid w:val="0"/>
        <w:spacing w:line="360" w:lineRule="auto"/>
        <w:ind w:firstLine="417" w:firstLineChars="199"/>
        <w:rPr>
          <w:szCs w:val="21"/>
        </w:rPr>
      </w:pPr>
      <w:r>
        <w:rPr>
          <w:szCs w:val="21"/>
        </w:rPr>
        <w:t>若被检产品明示的质量要求高于本细则中检验项目依据的标准要求时，应按被检产品明示的质量要求判定。</w:t>
      </w:r>
    </w:p>
    <w:p>
      <w:pPr>
        <w:snapToGrid w:val="0"/>
        <w:spacing w:line="360" w:lineRule="auto"/>
        <w:ind w:firstLine="417" w:firstLineChars="199"/>
        <w:rPr>
          <w:szCs w:val="21"/>
        </w:rPr>
      </w:pPr>
      <w:r>
        <w:rPr>
          <w:szCs w:val="21"/>
        </w:rPr>
        <w:t>若被检产品明示的质量要求低于本细则中检验项目依据的强制性标准要求时，应按照强制性标准要求判定。</w:t>
      </w:r>
    </w:p>
    <w:p>
      <w:pPr>
        <w:snapToGrid w:val="0"/>
        <w:spacing w:line="360" w:lineRule="auto"/>
        <w:ind w:firstLine="417" w:firstLineChars="199"/>
        <w:rPr>
          <w:szCs w:val="21"/>
        </w:rPr>
      </w:pPr>
      <w:r>
        <w:rPr>
          <w:szCs w:val="21"/>
        </w:rPr>
        <w:t>若被检产品明示的质量要求低于或包含细则中检验项目依据的推荐性标准要求时，应以被检产品明示的质量要求判定，但应在检验报告备注中进行说明。</w:t>
      </w:r>
    </w:p>
    <w:p>
      <w:pPr>
        <w:snapToGrid w:val="0"/>
        <w:spacing w:line="360" w:lineRule="auto"/>
        <w:ind w:firstLine="417" w:firstLineChars="199"/>
        <w:rPr>
          <w:szCs w:val="21"/>
        </w:rPr>
      </w:pPr>
      <w:r>
        <w:rPr>
          <w:szCs w:val="21"/>
        </w:rPr>
        <w:t>若被检产品明示的质量要求缺少本细则中检验项目依据的强制性标准要求时，应按照强制性标准要求判定。</w:t>
      </w:r>
    </w:p>
    <w:p>
      <w:pPr>
        <w:snapToGrid w:val="0"/>
        <w:spacing w:line="360" w:lineRule="auto"/>
        <w:ind w:firstLine="417" w:firstLineChars="199"/>
        <w:rPr>
          <w:rFonts w:hint="eastAsia"/>
          <w:szCs w:val="21"/>
        </w:rPr>
      </w:pPr>
      <w:r>
        <w:rPr>
          <w:szCs w:val="21"/>
        </w:rPr>
        <w:t>若被检产品明示的质量要求缺少本细则中检验项目依据的推荐性标准要求时，该项目不参与判定，但应在检验报告备注中进行说明。</w:t>
      </w:r>
    </w:p>
    <w:p>
      <w:pPr>
        <w:snapToGrid w:val="0"/>
        <w:spacing w:line="360" w:lineRule="auto"/>
        <w:rPr>
          <w:rFonts w:hint="eastAsia" w:ascii="宋体" w:hAnsi="宋体"/>
          <w:szCs w:val="21"/>
        </w:rPr>
      </w:pPr>
      <w:r>
        <mc:AlternateContent>
          <mc:Choice Requires="wps">
            <w:drawing>
              <wp:anchor distT="0" distB="0" distL="114300" distR="114300" simplePos="0" relativeHeight="251671552"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14" name="直接箭头连接符 14"/>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71552;mso-width-relative:page;mso-height-relative:page;" filled="f" stroked="t" coordsize="21600,21600" o:gfxdata="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iyK4C1wAAAAkB&#10;AAAPAAAAAAAAAAEAIAAAACIAAABkcnMvZG93bnJldi54bWxQSwECFAAUAAAACACHTuJAQuT3LuMB&#10;AACgAwAADgAAAAAAAAABACAAAAAmAQAAZHJzL2Uyb0RvYy54bWxQSwUGAAAAAAYABgBZAQAAewUA&#10;AAAA&#10;">
                <v:fill on="f" focussize="0,0"/>
                <v:stroke color="#000000" joinstyle="round"/>
                <v:imagedata o:title=""/>
                <o:lock v:ext="edit" aspectratio="f"/>
              </v:shape>
            </w:pict>
          </mc:Fallback>
        </mc:AlternateContent>
      </w:r>
    </w:p>
    <w:p>
      <w:pPr>
        <w:pStyle w:val="4"/>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480" w:lineRule="exact"/>
        <w:jc w:val="center"/>
        <w:rPr>
          <w:rFonts w:ascii="宋体" w:hAnsi="宋体" w:cs="宋体"/>
          <w:b/>
          <w:color w:val="000000"/>
          <w:sz w:val="32"/>
          <w:szCs w:val="32"/>
        </w:rPr>
      </w:pPr>
      <w:r>
        <w:rPr>
          <w:rFonts w:hint="eastAsia" w:ascii="宋体" w:hAnsi="宋体" w:cs="宋体"/>
          <w:b/>
          <w:color w:val="000000"/>
          <w:sz w:val="32"/>
          <w:szCs w:val="32"/>
        </w:rPr>
        <w:t>2026年和田地区建筑排水用硬聚氯乙烯（PVC-U）管材产品质量监督抽查实施细则</w:t>
      </w:r>
    </w:p>
    <w:p>
      <w:pPr>
        <w:snapToGrid w:val="0"/>
        <w:jc w:val="center"/>
        <w:rPr>
          <w:rFonts w:ascii="方正小标宋简体" w:hAnsi="仿宋" w:eastAsia="方正小标宋简体" w:cs="方正仿宋简体"/>
          <w:b/>
          <w:sz w:val="32"/>
          <w:szCs w:val="32"/>
        </w:rPr>
      </w:pPr>
    </w:p>
    <w:p>
      <w:pPr>
        <w:adjustRightInd w:val="0"/>
        <w:snapToGrid w:val="0"/>
        <w:spacing w:line="360" w:lineRule="auto"/>
        <w:jc w:val="left"/>
        <w:rPr>
          <w:rFonts w:hint="eastAsia" w:ascii="黑体" w:eastAsia="黑体"/>
          <w:b/>
          <w:kern w:val="0"/>
          <w:szCs w:val="21"/>
        </w:rPr>
      </w:pPr>
      <w:r>
        <w:rPr>
          <w:rFonts w:hint="eastAsia" w:ascii="黑体" w:eastAsia="黑体"/>
          <w:b/>
          <w:kern w:val="0"/>
          <w:szCs w:val="21"/>
        </w:rPr>
        <w:t>1 抽样方法</w:t>
      </w:r>
    </w:p>
    <w:p>
      <w:pPr>
        <w:snapToGrid w:val="0"/>
        <w:spacing w:line="440" w:lineRule="exact"/>
        <w:ind w:firstLine="420" w:firstLineChars="200"/>
        <w:rPr>
          <w:szCs w:val="21"/>
        </w:rPr>
      </w:pPr>
      <w:r>
        <w:rPr>
          <w:szCs w:val="21"/>
        </w:rPr>
        <w:t>以随机抽样的方式在被抽样生产者、销售者的待销产品中抽取。</w:t>
      </w:r>
    </w:p>
    <w:p>
      <w:pPr>
        <w:snapToGrid w:val="0"/>
        <w:spacing w:line="440" w:lineRule="exact"/>
        <w:ind w:firstLine="420" w:firstLineChars="200"/>
        <w:rPr>
          <w:szCs w:val="21"/>
        </w:rPr>
      </w:pPr>
      <w:r>
        <w:rPr>
          <w:szCs w:val="21"/>
        </w:rPr>
        <w:t>随机数一般可使用随机数表等方法产生。</w:t>
      </w:r>
    </w:p>
    <w:p>
      <w:pPr>
        <w:snapToGrid w:val="0"/>
        <w:spacing w:line="440" w:lineRule="exact"/>
        <w:ind w:firstLine="420" w:firstLineChars="200"/>
        <w:rPr>
          <w:szCs w:val="21"/>
        </w:rPr>
      </w:pPr>
      <w:r>
        <w:rPr>
          <w:rFonts w:hint="eastAsia"/>
          <w:szCs w:val="21"/>
        </w:rPr>
        <w:t>根据本细则规定的检验项目要求，同种型号规格每批次产品每批次建筑排水用硬聚氯乙烯（PVC-U）管材产品抽取样品</w:t>
      </w:r>
      <w:r>
        <w:rPr>
          <w:szCs w:val="21"/>
        </w:rPr>
        <w:t>1</w:t>
      </w:r>
      <w:r>
        <w:rPr>
          <w:rFonts w:hint="eastAsia"/>
          <w:szCs w:val="21"/>
        </w:rPr>
        <w:t>m×</w:t>
      </w:r>
      <w:r>
        <w:rPr>
          <w:szCs w:val="21"/>
        </w:rPr>
        <w:t>12</w:t>
      </w:r>
      <w:r>
        <w:rPr>
          <w:rFonts w:hint="eastAsia"/>
          <w:szCs w:val="21"/>
        </w:rPr>
        <w:t>根，其中</w:t>
      </w:r>
      <w:r>
        <w:rPr>
          <w:szCs w:val="21"/>
        </w:rPr>
        <w:t>1</w:t>
      </w:r>
      <w:r>
        <w:rPr>
          <w:rFonts w:hint="eastAsia"/>
          <w:szCs w:val="21"/>
        </w:rPr>
        <w:t>m×</w:t>
      </w:r>
      <w:r>
        <w:rPr>
          <w:szCs w:val="21"/>
        </w:rPr>
        <w:t>6</w:t>
      </w:r>
      <w:r>
        <w:rPr>
          <w:rFonts w:hint="eastAsia"/>
          <w:szCs w:val="21"/>
        </w:rPr>
        <w:t>根为检验样品，</w:t>
      </w:r>
      <w:r>
        <w:rPr>
          <w:szCs w:val="21"/>
        </w:rPr>
        <w:t>1</w:t>
      </w:r>
      <w:r>
        <w:rPr>
          <w:rFonts w:hint="eastAsia"/>
          <w:szCs w:val="21"/>
        </w:rPr>
        <w:t>m×</w:t>
      </w:r>
      <w:r>
        <w:rPr>
          <w:szCs w:val="21"/>
        </w:rPr>
        <w:t>6</w:t>
      </w:r>
      <w:r>
        <w:rPr>
          <w:rFonts w:hint="eastAsia"/>
          <w:szCs w:val="21"/>
        </w:rPr>
        <w:t>根为备用样品。</w:t>
      </w:r>
    </w:p>
    <w:p>
      <w:pPr>
        <w:snapToGrid w:val="0"/>
        <w:spacing w:line="440" w:lineRule="exact"/>
        <w:ind w:firstLine="420" w:firstLineChars="200"/>
        <w:rPr>
          <w:rFonts w:hint="eastAsia"/>
          <w:szCs w:val="21"/>
        </w:rPr>
      </w:pPr>
      <w:r>
        <w:rPr>
          <w:rFonts w:hint="eastAsia"/>
          <w:szCs w:val="21"/>
        </w:rPr>
        <w:t>注：在流通领域抽样时，抽取库存量满足抽样量即可。</w:t>
      </w:r>
    </w:p>
    <w:p>
      <w:pPr>
        <w:adjustRightInd w:val="0"/>
        <w:snapToGrid w:val="0"/>
        <w:spacing w:line="360" w:lineRule="auto"/>
        <w:rPr>
          <w:rFonts w:hint="eastAsia"/>
        </w:rPr>
      </w:pPr>
    </w:p>
    <w:p>
      <w:pPr>
        <w:adjustRightInd w:val="0"/>
        <w:snapToGrid w:val="0"/>
        <w:spacing w:line="360" w:lineRule="auto"/>
        <w:jc w:val="left"/>
        <w:rPr>
          <w:rFonts w:ascii="黑体" w:eastAsia="黑体"/>
          <w:b/>
          <w:kern w:val="0"/>
          <w:szCs w:val="21"/>
        </w:rPr>
      </w:pPr>
      <w:r>
        <w:rPr>
          <w:rFonts w:ascii="黑体" w:eastAsia="黑体"/>
          <w:b/>
          <w:kern w:val="0"/>
          <w:szCs w:val="21"/>
        </w:rPr>
        <w:t>2 检验依据</w:t>
      </w:r>
    </w:p>
    <w:p>
      <w:pPr>
        <w:adjustRightInd w:val="0"/>
        <w:snapToGrid w:val="0"/>
        <w:spacing w:line="360" w:lineRule="auto"/>
        <w:ind w:firstLine="420" w:firstLineChars="200"/>
        <w:jc w:val="left"/>
        <w:rPr>
          <w:rFonts w:hint="eastAsia" w:ascii="宋体" w:hAnsi="宋体"/>
          <w:kern w:val="0"/>
          <w:sz w:val="18"/>
          <w:szCs w:val="18"/>
        </w:rPr>
      </w:pPr>
      <w:r>
        <w:rPr>
          <w:rFonts w:hint="eastAsia" w:hAnsi="宋体" w:cs="宋体"/>
          <w:szCs w:val="22"/>
        </w:rPr>
        <w:t>本细则中</w:t>
      </w:r>
      <w:r>
        <w:rPr>
          <w:rFonts w:hint="eastAsia" w:hAnsi="宋体"/>
          <w:szCs w:val="21"/>
        </w:rPr>
        <w:t>所抽</w:t>
      </w:r>
      <w:r>
        <w:rPr>
          <w:rFonts w:hint="eastAsia" w:hAnsi="宋体" w:cs="宋体"/>
          <w:szCs w:val="21"/>
        </w:rPr>
        <w:t>产品的检验项目、检验方法见下</w:t>
      </w:r>
      <w:r>
        <w:rPr>
          <w:rFonts w:hint="eastAsia" w:ascii="宋体" w:hAnsi="宋体" w:cs="宋体"/>
          <w:szCs w:val="21"/>
        </w:rPr>
        <w:t>表</w:t>
      </w:r>
      <w:r>
        <w:rPr>
          <w:rFonts w:hint="eastAsia" w:hAnsi="宋体" w:cs="宋体"/>
          <w:szCs w:val="21"/>
        </w:rPr>
        <w:t>。</w:t>
      </w:r>
    </w:p>
    <w:p>
      <w:pPr>
        <w:adjustRightInd w:val="0"/>
        <w:snapToGrid w:val="0"/>
        <w:jc w:val="center"/>
        <w:rPr>
          <w:rFonts w:hint="eastAsia" w:ascii="宋体" w:hAnsi="宋体"/>
          <w:kern w:val="0"/>
          <w:sz w:val="18"/>
          <w:szCs w:val="18"/>
        </w:rPr>
      </w:pPr>
      <w:r>
        <w:rPr>
          <w:rFonts w:hint="eastAsia" w:ascii="宋体" w:hAnsi="宋体"/>
          <w:kern w:val="0"/>
          <w:sz w:val="18"/>
          <w:szCs w:val="18"/>
        </w:rPr>
        <w:t>表1 建筑排水用硬聚氯乙烯（PVC-U）管材</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序号</w:t>
            </w:r>
          </w:p>
        </w:tc>
        <w:tc>
          <w:tcPr>
            <w:tcW w:w="3402"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检验项目</w:t>
            </w:r>
          </w:p>
        </w:tc>
        <w:tc>
          <w:tcPr>
            <w:tcW w:w="4394"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1</w:t>
            </w:r>
          </w:p>
        </w:tc>
        <w:tc>
          <w:tcPr>
            <w:tcW w:w="3402"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几何尺寸（平均外径、壁厚）</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5836.1—2018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2</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密度</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5836.1—2018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3</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维卡软化温度</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5836.1—2018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4</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拉伸屈服应力</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5836.1—2018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5</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断裂伸长率</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5836.1—2018</w:t>
            </w:r>
          </w:p>
        </w:tc>
      </w:tr>
    </w:tbl>
    <w:p>
      <w:pPr>
        <w:adjustRightInd w:val="0"/>
        <w:snapToGrid w:val="0"/>
        <w:jc w:val="center"/>
        <w:rPr>
          <w:rFonts w:ascii="宋体" w:hAnsi="宋体"/>
          <w:kern w:val="0"/>
          <w:sz w:val="18"/>
          <w:szCs w:val="18"/>
        </w:rPr>
      </w:pPr>
    </w:p>
    <w:p>
      <w:pPr>
        <w:adjustRightInd w:val="0"/>
        <w:snapToGrid w:val="0"/>
        <w:spacing w:line="440" w:lineRule="exact"/>
        <w:ind w:firstLine="420" w:firstLineChars="200"/>
        <w:rPr>
          <w:rFonts w:hint="eastAsia"/>
          <w:color w:val="000000"/>
          <w:szCs w:val="21"/>
        </w:rPr>
      </w:pPr>
      <w:r>
        <w:rPr>
          <w:rFonts w:hint="eastAsia"/>
          <w:color w:val="000000"/>
          <w:szCs w:val="21"/>
        </w:rPr>
        <w:t>执行企业标准、团体标准、地方标准的产品，检验项目参照上述内容执行。</w:t>
      </w:r>
    </w:p>
    <w:p>
      <w:pPr>
        <w:snapToGrid w:val="0"/>
        <w:spacing w:line="440" w:lineRule="exact"/>
        <w:ind w:firstLine="420" w:firstLineChars="200"/>
        <w:rPr>
          <w:color w:val="000000"/>
          <w:szCs w:val="21"/>
        </w:rPr>
      </w:pPr>
      <w:r>
        <w:rPr>
          <w:color w:val="000000"/>
          <w:szCs w:val="21"/>
        </w:rPr>
        <w:t>凡是注日期的文件，其随后所有的修改单（不包括勘误的内容）或修订版不适用于本细则。凡是不注日期的文件，其最新版本适用于本细则。</w:t>
      </w:r>
    </w:p>
    <w:p>
      <w:pPr>
        <w:adjustRightInd w:val="0"/>
        <w:snapToGrid w:val="0"/>
        <w:spacing w:before="156" w:beforeLines="50" w:line="360" w:lineRule="auto"/>
        <w:jc w:val="left"/>
        <w:rPr>
          <w:rFonts w:hint="eastAsia" w:ascii="黑体" w:eastAsia="黑体"/>
          <w:b/>
        </w:rPr>
      </w:pPr>
      <w:r>
        <w:rPr>
          <w:rFonts w:hint="eastAsia" w:ascii="黑体" w:eastAsia="黑体"/>
          <w:b/>
          <w:kern w:val="0"/>
          <w:szCs w:val="21"/>
        </w:rPr>
        <w:t xml:space="preserve">3 </w:t>
      </w:r>
      <w:r>
        <w:rPr>
          <w:rFonts w:hint="eastAsia" w:ascii="黑体" w:eastAsia="黑体"/>
          <w:b/>
        </w:rPr>
        <w:t>判定规则</w:t>
      </w:r>
    </w:p>
    <w:p>
      <w:pPr>
        <w:adjustRightInd w:val="0"/>
        <w:snapToGrid w:val="0"/>
        <w:spacing w:line="360" w:lineRule="auto"/>
        <w:rPr>
          <w:rFonts w:ascii="宋体" w:hAnsi="宋体"/>
          <w:b/>
        </w:rPr>
      </w:pPr>
      <w:r>
        <w:rPr>
          <w:rFonts w:ascii="宋体" w:hAnsi="宋体"/>
          <w:b/>
        </w:rPr>
        <w:t>3.1 依据标准</w:t>
      </w:r>
    </w:p>
    <w:p>
      <w:pPr>
        <w:snapToGrid w:val="0"/>
        <w:spacing w:line="440" w:lineRule="exact"/>
        <w:ind w:firstLine="420" w:firstLineChars="200"/>
        <w:rPr>
          <w:rFonts w:hint="eastAsia"/>
          <w:color w:val="000000"/>
          <w:szCs w:val="21"/>
        </w:rPr>
      </w:pPr>
      <w:r>
        <w:rPr>
          <w:rFonts w:hint="eastAsia"/>
          <w:color w:val="000000"/>
          <w:szCs w:val="21"/>
        </w:rPr>
        <w:t xml:space="preserve">GB/T 5836.1-2018建筑排水用硬聚氯乙烯(PVC-U)管材 </w:t>
      </w:r>
    </w:p>
    <w:p>
      <w:pPr>
        <w:snapToGrid w:val="0"/>
        <w:spacing w:line="440" w:lineRule="exact"/>
        <w:ind w:firstLine="420" w:firstLineChars="200"/>
        <w:rPr>
          <w:color w:val="000000"/>
          <w:szCs w:val="21"/>
        </w:rPr>
      </w:pPr>
      <w:r>
        <w:rPr>
          <w:rFonts w:hint="eastAsia"/>
          <w:color w:val="000000"/>
          <w:szCs w:val="21"/>
        </w:rPr>
        <w:t>现行有效的企业标准、团体标准、地方标准及产品明示质量要求</w:t>
      </w:r>
    </w:p>
    <w:p>
      <w:pPr>
        <w:snapToGrid w:val="0"/>
        <w:spacing w:line="440" w:lineRule="exact"/>
        <w:ind w:firstLine="359" w:firstLineChars="171"/>
        <w:rPr>
          <w:rFonts w:hint="eastAsia"/>
          <w:color w:val="000000"/>
          <w:szCs w:val="21"/>
        </w:rPr>
      </w:pPr>
      <w:r>
        <w:rPr>
          <w:rFonts w:hint="eastAsia"/>
          <w:color w:val="000000"/>
          <w:szCs w:val="21"/>
        </w:rPr>
        <w:t>凡是注日期的文件，其随后所有的修改单（不包括勘误的内容）或修订版不适用于本细则。凡是不注日期的文件，其最新版本适用于本细则。</w:t>
      </w:r>
    </w:p>
    <w:p>
      <w:pPr>
        <w:snapToGrid w:val="0"/>
        <w:spacing w:line="440" w:lineRule="exact"/>
        <w:ind w:firstLine="359" w:firstLineChars="171"/>
        <w:rPr>
          <w:rFonts w:hint="eastAsia"/>
          <w:color w:val="000000"/>
          <w:szCs w:val="21"/>
        </w:rPr>
      </w:pPr>
    </w:p>
    <w:p>
      <w:pPr>
        <w:snapToGrid w:val="0"/>
        <w:spacing w:line="360" w:lineRule="auto"/>
        <w:rPr>
          <w:rFonts w:ascii="宋体" w:hAnsi="宋体"/>
          <w:b/>
        </w:rPr>
      </w:pPr>
      <w:r>
        <w:rPr>
          <w:rFonts w:ascii="宋体" w:hAnsi="宋体"/>
          <w:b/>
        </w:rPr>
        <w:t>3.2判定原则</w:t>
      </w:r>
    </w:p>
    <w:p>
      <w:pPr>
        <w:snapToGrid w:val="0"/>
        <w:spacing w:line="360" w:lineRule="auto"/>
        <w:ind w:firstLine="420" w:firstLineChars="200"/>
        <w:rPr>
          <w:szCs w:val="21"/>
        </w:rPr>
      </w:pPr>
      <w:r>
        <w:rPr>
          <w:szCs w:val="21"/>
        </w:rPr>
        <w:t>经检验，检验项目全部合格，判定为被抽查产品合格；检验项目中任一项或一项以上不合格，判定为被抽查产品不合格。</w:t>
      </w:r>
    </w:p>
    <w:p>
      <w:pPr>
        <w:snapToGrid w:val="0"/>
        <w:spacing w:line="360" w:lineRule="auto"/>
        <w:ind w:firstLine="417" w:firstLineChars="199"/>
        <w:rPr>
          <w:szCs w:val="21"/>
        </w:rPr>
      </w:pPr>
      <w:r>
        <w:rPr>
          <w:szCs w:val="21"/>
        </w:rPr>
        <w:t>若被检产品明示的质量要求高于本细则中检验项目依据的标准要求时，应按被检产品明示的质量要求判定。</w:t>
      </w:r>
    </w:p>
    <w:p>
      <w:pPr>
        <w:snapToGrid w:val="0"/>
        <w:spacing w:line="360" w:lineRule="auto"/>
        <w:ind w:firstLine="417" w:firstLineChars="199"/>
        <w:rPr>
          <w:szCs w:val="21"/>
        </w:rPr>
      </w:pPr>
      <w:r>
        <w:rPr>
          <w:szCs w:val="21"/>
        </w:rPr>
        <w:t>若被检产品明示的质量要求低于本细则中检验项目依据的强制性标准要求时，应按照强制性标准要求判定。</w:t>
      </w:r>
    </w:p>
    <w:p>
      <w:pPr>
        <w:snapToGrid w:val="0"/>
        <w:spacing w:line="360" w:lineRule="auto"/>
        <w:ind w:firstLine="417" w:firstLineChars="199"/>
        <w:rPr>
          <w:szCs w:val="21"/>
        </w:rPr>
      </w:pPr>
      <w:r>
        <w:rPr>
          <w:szCs w:val="21"/>
        </w:rPr>
        <w:t>若被检产品明示的质量要求低于或包含细则中检验项目依据的推荐性标准要求时，应以被检产品明示的质量要求判定，但应在检验报告备注中进行说明。</w:t>
      </w:r>
    </w:p>
    <w:p>
      <w:pPr>
        <w:snapToGrid w:val="0"/>
        <w:spacing w:line="360" w:lineRule="auto"/>
        <w:ind w:firstLine="417" w:firstLineChars="199"/>
        <w:rPr>
          <w:szCs w:val="21"/>
        </w:rPr>
      </w:pPr>
      <w:r>
        <w:rPr>
          <w:szCs w:val="21"/>
        </w:rPr>
        <w:t>若被检产品明示的质量要求缺少本细则中检验项目依据的强制性标准要求时，应按照强制性标准要求判定。</w:t>
      </w:r>
    </w:p>
    <w:p>
      <w:pPr>
        <w:snapToGrid w:val="0"/>
        <w:spacing w:line="360" w:lineRule="auto"/>
        <w:ind w:firstLine="417" w:firstLineChars="199"/>
        <w:rPr>
          <w:rFonts w:hint="eastAsia"/>
          <w:szCs w:val="21"/>
        </w:rPr>
      </w:pPr>
      <w:r>
        <w:rPr>
          <w:szCs w:val="21"/>
        </w:rPr>
        <w:t>若被检产品明示的质量要求缺少本细则中检验项目依据的推荐性标准要求时，该项目不参与判定，但应在检验报告备注中进行说明。</w:t>
      </w:r>
    </w:p>
    <w:p>
      <w:pPr>
        <w:snapToGrid w:val="0"/>
        <w:spacing w:line="360" w:lineRule="auto"/>
        <w:rPr>
          <w:rFonts w:hint="eastAsia" w:ascii="宋体" w:hAnsi="宋体"/>
          <w:szCs w:val="21"/>
        </w:rPr>
      </w:pPr>
      <w:r>
        <mc:AlternateContent>
          <mc:Choice Requires="wps">
            <w:drawing>
              <wp:anchor distT="0" distB="0" distL="114300" distR="114300" simplePos="0" relativeHeight="251672576"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15" name="直接箭头连接符 15"/>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72576;mso-width-relative:page;mso-height-relative:page;" filled="f" stroked="t" coordsize="21600,21600" o:gfxdata="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LIrgLXAAAACQEA&#10;AA8AAAAAAAAAAQAgAAAAIgAAAGRycy9kb3ducmV2LnhtbFBLAQIUABQAAAAIAIdO4kBYadw84gEA&#10;AKADAAAOAAAAAAAAAAEAIAAAACYBAABkcnMvZTJvRG9jLnhtbFBLBQYAAAAABgAGAFkBAAB6BQAA&#10;AAA=&#10;">
                <v:fill on="f" focussize="0,0"/>
                <v:stroke color="#000000" joinstyle="round"/>
                <v:imagedata o:title=""/>
                <o:lock v:ext="edit" aspectratio="f"/>
              </v:shape>
            </w:pict>
          </mc:Fallback>
        </mc:AlternateContent>
      </w:r>
    </w:p>
    <w:p>
      <w:pPr>
        <w:pStyle w:val="4"/>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480" w:lineRule="exact"/>
        <w:jc w:val="center"/>
        <w:rPr>
          <w:rFonts w:hint="eastAsia" w:ascii="宋体" w:hAnsi="宋体" w:cs="宋体"/>
          <w:b/>
          <w:color w:val="000000"/>
          <w:sz w:val="32"/>
          <w:szCs w:val="32"/>
        </w:rPr>
      </w:pPr>
      <w:r>
        <w:rPr>
          <w:rFonts w:hint="eastAsia" w:ascii="宋体" w:hAnsi="宋体" w:cs="宋体"/>
          <w:b/>
          <w:color w:val="000000"/>
          <w:sz w:val="32"/>
          <w:szCs w:val="32"/>
        </w:rPr>
        <w:t>202</w:t>
      </w:r>
      <w:r>
        <w:rPr>
          <w:rFonts w:hint="eastAsia" w:ascii="宋体" w:hAnsi="宋体" w:cs="宋体"/>
          <w:b/>
          <w:color w:val="000000"/>
          <w:sz w:val="32"/>
          <w:szCs w:val="32"/>
          <w:lang w:val="en-US" w:eastAsia="zh-CN"/>
        </w:rPr>
        <w:t>6</w:t>
      </w:r>
      <w:r>
        <w:rPr>
          <w:rFonts w:hint="eastAsia" w:ascii="宋体" w:hAnsi="宋体" w:cs="宋体"/>
          <w:b/>
          <w:color w:val="000000"/>
          <w:sz w:val="32"/>
          <w:szCs w:val="32"/>
        </w:rPr>
        <w:t>年</w:t>
      </w:r>
      <w:r>
        <w:rPr>
          <w:rFonts w:hint="eastAsia" w:ascii="宋体" w:hAnsi="宋体" w:cs="宋体"/>
          <w:b/>
          <w:color w:val="000000"/>
          <w:sz w:val="32"/>
          <w:szCs w:val="32"/>
          <w:lang w:val="en-US" w:eastAsia="zh-CN"/>
        </w:rPr>
        <w:t>和田地区固定式通用灯具</w:t>
      </w:r>
      <w:r>
        <w:rPr>
          <w:rFonts w:hint="eastAsia" w:ascii="宋体" w:hAnsi="宋体" w:cs="宋体"/>
          <w:b/>
          <w:color w:val="000000"/>
          <w:sz w:val="32"/>
          <w:szCs w:val="32"/>
        </w:rPr>
        <w:t>产品质量监督抽查</w:t>
      </w:r>
    </w:p>
    <w:p>
      <w:pPr>
        <w:tabs>
          <w:tab w:val="left" w:pos="6930"/>
        </w:tabs>
        <w:adjustRightInd w:val="0"/>
        <w:spacing w:line="480" w:lineRule="exact"/>
        <w:jc w:val="center"/>
        <w:rPr>
          <w:rFonts w:ascii="宋体" w:hAnsi="宋体" w:cs="宋体"/>
          <w:b/>
          <w:color w:val="000000"/>
          <w:sz w:val="32"/>
          <w:szCs w:val="32"/>
        </w:rPr>
      </w:pPr>
      <w:r>
        <w:rPr>
          <w:rFonts w:hint="eastAsia" w:ascii="宋体" w:hAnsi="宋体" w:cs="宋体"/>
          <w:b/>
          <w:color w:val="000000"/>
          <w:sz w:val="32"/>
          <w:szCs w:val="32"/>
        </w:rPr>
        <w:t>实施细则</w:t>
      </w:r>
    </w:p>
    <w:p>
      <w:pPr>
        <w:snapToGrid w:val="0"/>
        <w:jc w:val="center"/>
        <w:rPr>
          <w:rFonts w:ascii="方正小标宋简体" w:hAnsi="仿宋" w:eastAsia="方正小标宋简体" w:cs="方正仿宋简体"/>
          <w:b/>
          <w:sz w:val="32"/>
          <w:szCs w:val="32"/>
        </w:rPr>
      </w:pPr>
    </w:p>
    <w:p>
      <w:pPr>
        <w:adjustRightInd w:val="0"/>
        <w:snapToGrid w:val="0"/>
        <w:spacing w:line="360" w:lineRule="auto"/>
        <w:jc w:val="left"/>
        <w:rPr>
          <w:rFonts w:hint="eastAsia" w:ascii="黑体" w:eastAsia="黑体"/>
          <w:b/>
          <w:kern w:val="0"/>
          <w:szCs w:val="21"/>
        </w:rPr>
      </w:pPr>
      <w:r>
        <w:rPr>
          <w:rFonts w:hint="eastAsia" w:ascii="黑体" w:eastAsia="黑体"/>
          <w:b/>
          <w:kern w:val="0"/>
          <w:szCs w:val="21"/>
        </w:rPr>
        <w:t>1 抽样方法</w:t>
      </w:r>
    </w:p>
    <w:p>
      <w:pPr>
        <w:snapToGrid w:val="0"/>
        <w:spacing w:line="440" w:lineRule="exact"/>
        <w:ind w:firstLine="420" w:firstLineChars="200"/>
        <w:rPr>
          <w:szCs w:val="21"/>
        </w:rPr>
      </w:pPr>
      <w:r>
        <w:rPr>
          <w:szCs w:val="21"/>
        </w:rPr>
        <w:t>以随机抽样的方式在被抽样生产者、销售者的待销产品中抽取。</w:t>
      </w:r>
    </w:p>
    <w:p>
      <w:pPr>
        <w:snapToGrid w:val="0"/>
        <w:spacing w:line="440" w:lineRule="exact"/>
        <w:ind w:firstLine="420" w:firstLineChars="200"/>
        <w:rPr>
          <w:szCs w:val="21"/>
        </w:rPr>
      </w:pPr>
      <w:r>
        <w:rPr>
          <w:szCs w:val="21"/>
        </w:rPr>
        <w:t>随机数一般可使用随机数表等方法产生。</w:t>
      </w:r>
    </w:p>
    <w:p>
      <w:pPr>
        <w:snapToGrid w:val="0"/>
        <w:spacing w:line="440" w:lineRule="exact"/>
        <w:ind w:firstLine="420" w:firstLineChars="200"/>
        <w:rPr>
          <w:szCs w:val="21"/>
        </w:rPr>
      </w:pPr>
      <w:r>
        <w:rPr>
          <w:rFonts w:hint="eastAsia"/>
          <w:szCs w:val="21"/>
        </w:rPr>
        <w:t>根据本细则规定的检验项目要求，同种型号规格每批次</w:t>
      </w:r>
      <w:r>
        <w:rPr>
          <w:rFonts w:hint="eastAsia"/>
          <w:szCs w:val="21"/>
          <w:lang w:val="en-US" w:eastAsia="zh-CN"/>
        </w:rPr>
        <w:t>固定式通用灯具</w:t>
      </w:r>
      <w:r>
        <w:rPr>
          <w:rFonts w:hint="eastAsia"/>
          <w:szCs w:val="21"/>
        </w:rPr>
        <w:t>产品抽取样品</w:t>
      </w:r>
      <w:r>
        <w:rPr>
          <w:rFonts w:hint="eastAsia"/>
          <w:szCs w:val="21"/>
          <w:lang w:val="en-US" w:eastAsia="zh-CN"/>
        </w:rPr>
        <w:t>2</w:t>
      </w:r>
      <w:r>
        <w:rPr>
          <w:rFonts w:hint="eastAsia"/>
          <w:szCs w:val="21"/>
        </w:rPr>
        <w:t>只，其中</w:t>
      </w:r>
      <w:r>
        <w:rPr>
          <w:rFonts w:hint="eastAsia"/>
          <w:szCs w:val="21"/>
          <w:lang w:val="en-US" w:eastAsia="zh-CN"/>
        </w:rPr>
        <w:t>1</w:t>
      </w:r>
      <w:r>
        <w:rPr>
          <w:rFonts w:hint="eastAsia"/>
          <w:szCs w:val="21"/>
        </w:rPr>
        <w:t>只为检验样品，</w:t>
      </w:r>
      <w:r>
        <w:rPr>
          <w:rFonts w:hint="eastAsia"/>
          <w:szCs w:val="21"/>
          <w:lang w:val="en-US" w:eastAsia="zh-CN"/>
        </w:rPr>
        <w:t>1</w:t>
      </w:r>
      <w:r>
        <w:rPr>
          <w:rFonts w:hint="eastAsia"/>
          <w:szCs w:val="21"/>
        </w:rPr>
        <w:t>只为备用样品。</w:t>
      </w:r>
    </w:p>
    <w:p>
      <w:pPr>
        <w:snapToGrid w:val="0"/>
        <w:spacing w:line="440" w:lineRule="exact"/>
        <w:ind w:firstLine="420" w:firstLineChars="200"/>
        <w:rPr>
          <w:rFonts w:hint="eastAsia"/>
          <w:szCs w:val="21"/>
        </w:rPr>
      </w:pPr>
      <w:r>
        <w:rPr>
          <w:rFonts w:hint="eastAsia"/>
          <w:szCs w:val="21"/>
        </w:rPr>
        <w:t>注：在流通领域抽样时，抽取库存量满足抽样量即可。</w:t>
      </w:r>
    </w:p>
    <w:p>
      <w:pPr>
        <w:adjustRightInd w:val="0"/>
        <w:snapToGrid w:val="0"/>
        <w:spacing w:line="360" w:lineRule="auto"/>
        <w:rPr>
          <w:rFonts w:hint="eastAsia"/>
        </w:rPr>
      </w:pPr>
    </w:p>
    <w:p>
      <w:pPr>
        <w:adjustRightInd w:val="0"/>
        <w:snapToGrid w:val="0"/>
        <w:spacing w:line="360" w:lineRule="auto"/>
        <w:jc w:val="left"/>
        <w:rPr>
          <w:rFonts w:ascii="黑体" w:eastAsia="黑体"/>
          <w:b/>
          <w:kern w:val="0"/>
          <w:szCs w:val="21"/>
        </w:rPr>
      </w:pPr>
      <w:r>
        <w:rPr>
          <w:rFonts w:ascii="黑体" w:eastAsia="黑体"/>
          <w:b/>
          <w:kern w:val="0"/>
          <w:szCs w:val="21"/>
        </w:rPr>
        <w:t>2 检验依据</w:t>
      </w:r>
    </w:p>
    <w:p>
      <w:pPr>
        <w:adjustRightInd w:val="0"/>
        <w:snapToGrid w:val="0"/>
        <w:spacing w:line="360" w:lineRule="auto"/>
        <w:ind w:firstLine="420" w:firstLineChars="200"/>
        <w:jc w:val="left"/>
        <w:rPr>
          <w:rFonts w:hint="eastAsia" w:hAnsi="宋体" w:cs="宋体"/>
          <w:szCs w:val="21"/>
        </w:rPr>
      </w:pPr>
      <w:r>
        <w:rPr>
          <w:rFonts w:hint="eastAsia" w:hAnsi="宋体" w:cs="宋体"/>
          <w:szCs w:val="22"/>
        </w:rPr>
        <w:t>本细则中</w:t>
      </w:r>
      <w:r>
        <w:rPr>
          <w:rFonts w:hint="eastAsia" w:hAnsi="宋体"/>
          <w:szCs w:val="21"/>
        </w:rPr>
        <w:t>所抽</w:t>
      </w:r>
      <w:r>
        <w:rPr>
          <w:rFonts w:hint="eastAsia" w:hAnsi="宋体" w:cs="宋体"/>
          <w:szCs w:val="21"/>
        </w:rPr>
        <w:t>产品的检验项目、检验方法见</w:t>
      </w:r>
      <w:r>
        <w:rPr>
          <w:rFonts w:hint="eastAsia" w:ascii="宋体" w:hAnsi="宋体" w:cs="宋体"/>
          <w:szCs w:val="21"/>
        </w:rPr>
        <w:t>表1</w:t>
      </w:r>
      <w:r>
        <w:rPr>
          <w:rFonts w:hint="eastAsia" w:hAnsi="宋体" w:cs="宋体"/>
          <w:szCs w:val="21"/>
        </w:rPr>
        <w:t>。</w:t>
      </w:r>
    </w:p>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表1 固定式通用灯具</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817"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序号</w:t>
            </w:r>
          </w:p>
        </w:tc>
        <w:tc>
          <w:tcPr>
            <w:tcW w:w="3402"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检验项目</w:t>
            </w:r>
          </w:p>
        </w:tc>
        <w:tc>
          <w:tcPr>
            <w:tcW w:w="4394"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3402"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外部接线和内部接线</w:t>
            </w:r>
          </w:p>
        </w:tc>
        <w:tc>
          <w:tcPr>
            <w:tcW w:w="4394" w:type="dxa"/>
            <w:noWrap w:val="0"/>
            <w:vAlign w:val="center"/>
          </w:tcPr>
          <w:p>
            <w:pPr>
              <w:snapToGrid w:val="0"/>
              <w:jc w:val="center"/>
              <w:rPr>
                <w:rFonts w:hint="default" w:ascii="Times New Roman" w:hAnsi="Times New Roman" w:eastAsia="宋体" w:cs="Times New Roman"/>
                <w:color w:val="000000"/>
                <w:szCs w:val="21"/>
                <w:lang w:val="zh-CN" w:eastAsia="zh-CN"/>
              </w:rPr>
            </w:pPr>
            <w:r>
              <w:rPr>
                <w:rFonts w:hint="default" w:ascii="Times New Roman" w:hAnsi="Times New Roman" w:eastAsia="宋体" w:cs="Times New Roman"/>
                <w:color w:val="000000"/>
                <w:szCs w:val="21"/>
                <w:lang w:val="zh-CN" w:eastAsia="zh-CN"/>
              </w:rPr>
              <w:t>GB 7000.1-2015</w:t>
            </w:r>
          </w:p>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7000.1-2023</w:t>
            </w:r>
          </w:p>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 7000.201-2008</w:t>
            </w:r>
          </w:p>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7000.201-2023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trPr>
        <w:tc>
          <w:tcPr>
            <w:tcW w:w="817"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w:t>
            </w:r>
          </w:p>
        </w:tc>
        <w:tc>
          <w:tcPr>
            <w:tcW w:w="3402"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防触电保护</w:t>
            </w:r>
          </w:p>
        </w:tc>
        <w:tc>
          <w:tcPr>
            <w:tcW w:w="4394" w:type="dxa"/>
            <w:noWrap w:val="0"/>
            <w:vAlign w:val="center"/>
          </w:tcPr>
          <w:p>
            <w:pPr>
              <w:snapToGrid w:val="0"/>
              <w:jc w:val="center"/>
              <w:rPr>
                <w:rFonts w:hint="default" w:ascii="Times New Roman" w:hAnsi="Times New Roman" w:eastAsia="宋体" w:cs="Times New Roman"/>
                <w:color w:val="000000"/>
                <w:szCs w:val="21"/>
                <w:lang w:val="zh-CN" w:eastAsia="zh-CN"/>
              </w:rPr>
            </w:pPr>
            <w:r>
              <w:rPr>
                <w:rFonts w:hint="default" w:ascii="Times New Roman" w:hAnsi="Times New Roman" w:eastAsia="宋体" w:cs="Times New Roman"/>
                <w:color w:val="000000"/>
                <w:szCs w:val="21"/>
                <w:lang w:val="zh-CN" w:eastAsia="zh-CN"/>
              </w:rPr>
              <w:t>GB 7000.1-2015</w:t>
            </w:r>
          </w:p>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7000.1-2023</w:t>
            </w:r>
          </w:p>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 7000.201-2008</w:t>
            </w:r>
          </w:p>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7000.201-2023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w:t>
            </w:r>
          </w:p>
        </w:tc>
        <w:tc>
          <w:tcPr>
            <w:tcW w:w="3402"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绝缘电阻和电气强度</w:t>
            </w:r>
          </w:p>
        </w:tc>
        <w:tc>
          <w:tcPr>
            <w:tcW w:w="4394" w:type="dxa"/>
            <w:noWrap w:val="0"/>
            <w:vAlign w:val="center"/>
          </w:tcPr>
          <w:p>
            <w:pPr>
              <w:snapToGrid w:val="0"/>
              <w:jc w:val="center"/>
              <w:rPr>
                <w:rFonts w:hint="default" w:ascii="Times New Roman" w:hAnsi="Times New Roman" w:eastAsia="宋体" w:cs="Times New Roman"/>
                <w:color w:val="000000"/>
                <w:szCs w:val="21"/>
                <w:lang w:val="zh-CN" w:eastAsia="zh-CN"/>
              </w:rPr>
            </w:pPr>
            <w:r>
              <w:rPr>
                <w:rFonts w:hint="default" w:ascii="Times New Roman" w:hAnsi="Times New Roman" w:eastAsia="宋体" w:cs="Times New Roman"/>
                <w:color w:val="000000"/>
                <w:szCs w:val="21"/>
                <w:lang w:val="zh-CN" w:eastAsia="zh-CN"/>
              </w:rPr>
              <w:t>GB 7000.1-2015</w:t>
            </w:r>
          </w:p>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7000.1-2023</w:t>
            </w:r>
          </w:p>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 7000.201-2008</w:t>
            </w:r>
          </w:p>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7000.201-2023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w:t>
            </w:r>
          </w:p>
        </w:tc>
        <w:tc>
          <w:tcPr>
            <w:tcW w:w="3402"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爬电距离和电气间隙</w:t>
            </w:r>
          </w:p>
        </w:tc>
        <w:tc>
          <w:tcPr>
            <w:tcW w:w="4394" w:type="dxa"/>
            <w:noWrap w:val="0"/>
            <w:vAlign w:val="center"/>
          </w:tcPr>
          <w:p>
            <w:pPr>
              <w:snapToGrid w:val="0"/>
              <w:jc w:val="center"/>
              <w:rPr>
                <w:rFonts w:hint="default" w:ascii="Times New Roman" w:hAnsi="Times New Roman" w:eastAsia="宋体" w:cs="Times New Roman"/>
                <w:color w:val="000000"/>
                <w:szCs w:val="21"/>
                <w:lang w:val="zh-CN" w:eastAsia="zh-CN"/>
              </w:rPr>
            </w:pPr>
            <w:r>
              <w:rPr>
                <w:rFonts w:hint="default" w:ascii="Times New Roman" w:hAnsi="Times New Roman" w:eastAsia="宋体" w:cs="Times New Roman"/>
                <w:color w:val="000000"/>
                <w:szCs w:val="21"/>
                <w:lang w:val="zh-CN" w:eastAsia="zh-CN"/>
              </w:rPr>
              <w:t>GB 7000.1-2015</w:t>
            </w:r>
          </w:p>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7000.1-2023</w:t>
            </w:r>
          </w:p>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 7000.201-2008</w:t>
            </w:r>
          </w:p>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7000.201-2023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817"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5</w:t>
            </w:r>
          </w:p>
        </w:tc>
        <w:tc>
          <w:tcPr>
            <w:tcW w:w="3402"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接地电阻</w:t>
            </w:r>
          </w:p>
        </w:tc>
        <w:tc>
          <w:tcPr>
            <w:tcW w:w="4394" w:type="dxa"/>
            <w:noWrap w:val="0"/>
            <w:vAlign w:val="center"/>
          </w:tcPr>
          <w:p>
            <w:pPr>
              <w:snapToGrid w:val="0"/>
              <w:jc w:val="center"/>
              <w:rPr>
                <w:rFonts w:hint="default" w:ascii="Times New Roman" w:hAnsi="Times New Roman" w:eastAsia="宋体" w:cs="Times New Roman"/>
                <w:color w:val="000000"/>
                <w:szCs w:val="21"/>
                <w:lang w:val="zh-CN" w:eastAsia="zh-CN"/>
              </w:rPr>
            </w:pPr>
            <w:r>
              <w:rPr>
                <w:rFonts w:hint="default" w:ascii="Times New Roman" w:hAnsi="Times New Roman" w:eastAsia="宋体" w:cs="Times New Roman"/>
                <w:color w:val="000000"/>
                <w:szCs w:val="21"/>
                <w:lang w:val="zh-CN" w:eastAsia="zh-CN"/>
              </w:rPr>
              <w:t>GB 7000.1-2015</w:t>
            </w:r>
          </w:p>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7000.1-2023</w:t>
            </w:r>
          </w:p>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 7000.201-2008</w:t>
            </w:r>
          </w:p>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7000.201-2023</w:t>
            </w:r>
          </w:p>
        </w:tc>
      </w:tr>
    </w:tbl>
    <w:p>
      <w:pPr>
        <w:adjustRightInd w:val="0"/>
        <w:snapToGrid w:val="0"/>
        <w:jc w:val="center"/>
        <w:rPr>
          <w:rFonts w:hint="eastAsia" w:ascii="宋体" w:hAnsi="宋体"/>
          <w:kern w:val="0"/>
          <w:sz w:val="18"/>
          <w:szCs w:val="18"/>
        </w:rPr>
      </w:pPr>
    </w:p>
    <w:p>
      <w:pPr>
        <w:adjustRightInd w:val="0"/>
        <w:snapToGrid w:val="0"/>
        <w:spacing w:line="440" w:lineRule="exact"/>
        <w:ind w:firstLine="420" w:firstLineChars="200"/>
        <w:rPr>
          <w:rFonts w:hint="eastAsia"/>
          <w:color w:val="000000"/>
          <w:szCs w:val="21"/>
        </w:rPr>
      </w:pPr>
      <w:r>
        <w:rPr>
          <w:rFonts w:hint="eastAsia"/>
          <w:color w:val="000000"/>
          <w:szCs w:val="21"/>
        </w:rPr>
        <w:t>执行企业标准、团体标准、地方标准的产品，检验项目参照上述内容执行。</w:t>
      </w:r>
    </w:p>
    <w:p>
      <w:pPr>
        <w:snapToGrid w:val="0"/>
        <w:spacing w:line="440" w:lineRule="exact"/>
        <w:ind w:firstLine="420" w:firstLineChars="200"/>
        <w:rPr>
          <w:color w:val="000000"/>
          <w:szCs w:val="21"/>
        </w:rPr>
      </w:pPr>
      <w:r>
        <w:rPr>
          <w:color w:val="000000"/>
          <w:szCs w:val="21"/>
        </w:rPr>
        <w:t>凡是注日期的文件，其随后所有的修改单（不包括勘误的内容）或修订版不适用于本细则。凡是不注日期的文件，其最新版本适用于本细则。</w:t>
      </w:r>
    </w:p>
    <w:p>
      <w:pPr>
        <w:adjustRightInd w:val="0"/>
        <w:snapToGrid w:val="0"/>
        <w:spacing w:before="156" w:beforeLines="50" w:line="360" w:lineRule="auto"/>
        <w:jc w:val="left"/>
        <w:rPr>
          <w:rFonts w:hint="eastAsia" w:ascii="黑体" w:eastAsia="黑体"/>
          <w:b/>
        </w:rPr>
      </w:pPr>
      <w:r>
        <w:rPr>
          <w:rFonts w:hint="eastAsia" w:ascii="黑体" w:eastAsia="黑体"/>
          <w:b/>
          <w:kern w:val="0"/>
          <w:szCs w:val="21"/>
        </w:rPr>
        <w:t xml:space="preserve">3 </w:t>
      </w:r>
      <w:r>
        <w:rPr>
          <w:rFonts w:hint="eastAsia" w:ascii="黑体" w:eastAsia="黑体"/>
          <w:b/>
        </w:rPr>
        <w:t>判定规则</w:t>
      </w:r>
    </w:p>
    <w:p>
      <w:pPr>
        <w:adjustRightInd w:val="0"/>
        <w:snapToGrid w:val="0"/>
        <w:spacing w:line="360" w:lineRule="auto"/>
        <w:rPr>
          <w:rFonts w:ascii="宋体" w:hAnsi="宋体"/>
          <w:b/>
        </w:rPr>
      </w:pPr>
      <w:r>
        <w:rPr>
          <w:rFonts w:ascii="宋体" w:hAnsi="宋体"/>
          <w:b/>
        </w:rPr>
        <w:t>3.1 依据标准</w:t>
      </w:r>
    </w:p>
    <w:p>
      <w:pPr>
        <w:snapToGrid w:val="0"/>
        <w:spacing w:line="440" w:lineRule="exact"/>
        <w:ind w:firstLine="420" w:firstLineChars="200"/>
        <w:rPr>
          <w:rFonts w:hint="eastAsia" w:ascii="Times New Roman" w:hAnsi="Times New Roman" w:eastAsia="宋体" w:cs="Times New Roman"/>
          <w:color w:val="000000"/>
          <w:szCs w:val="21"/>
          <w:lang w:val="zh-CN" w:eastAsia="zh-CN"/>
        </w:rPr>
      </w:pPr>
      <w:r>
        <w:rPr>
          <w:rFonts w:hint="default" w:ascii="Times New Roman" w:hAnsi="Times New Roman" w:eastAsia="宋体" w:cs="Times New Roman"/>
          <w:color w:val="000000"/>
          <w:szCs w:val="21"/>
          <w:lang w:val="zh-CN" w:eastAsia="zh-CN"/>
        </w:rPr>
        <w:t>GB 7000.1-2015</w:t>
      </w:r>
      <w:r>
        <w:rPr>
          <w:rFonts w:hint="eastAsia" w:ascii="Times New Roman" w:hAnsi="Times New Roman" w:eastAsia="宋体" w:cs="Times New Roman"/>
          <w:color w:val="000000"/>
          <w:szCs w:val="21"/>
          <w:lang w:val="zh-CN" w:eastAsia="zh-CN"/>
        </w:rPr>
        <w:t>《灯具</w:t>
      </w:r>
      <w:r>
        <w:rPr>
          <w:rFonts w:hint="default" w:ascii="Times New Roman" w:hAnsi="Times New Roman" w:eastAsia="宋体" w:cs="Times New Roman"/>
          <w:color w:val="000000"/>
          <w:szCs w:val="21"/>
          <w:lang w:val="zh-CN" w:eastAsia="zh-CN"/>
        </w:rPr>
        <w:t xml:space="preserve"> </w:t>
      </w:r>
      <w:r>
        <w:rPr>
          <w:rFonts w:hint="eastAsia" w:ascii="Times New Roman" w:hAnsi="Times New Roman" w:eastAsia="宋体" w:cs="Times New Roman"/>
          <w:color w:val="000000"/>
          <w:szCs w:val="21"/>
          <w:lang w:val="zh-CN" w:eastAsia="zh-CN"/>
        </w:rPr>
        <w:t>第</w:t>
      </w:r>
      <w:r>
        <w:rPr>
          <w:rFonts w:hint="default" w:ascii="Times New Roman" w:hAnsi="Times New Roman" w:eastAsia="宋体" w:cs="Times New Roman"/>
          <w:color w:val="000000"/>
          <w:szCs w:val="21"/>
          <w:lang w:val="zh-CN" w:eastAsia="zh-CN"/>
        </w:rPr>
        <w:t>1</w:t>
      </w:r>
      <w:r>
        <w:rPr>
          <w:rFonts w:hint="eastAsia" w:ascii="Times New Roman" w:hAnsi="Times New Roman" w:eastAsia="宋体" w:cs="Times New Roman"/>
          <w:color w:val="000000"/>
          <w:szCs w:val="21"/>
          <w:lang w:val="zh-CN" w:eastAsia="zh-CN"/>
        </w:rPr>
        <w:t>部分：一般要求与试验》</w:t>
      </w:r>
    </w:p>
    <w:p>
      <w:pPr>
        <w:snapToGrid w:val="0"/>
        <w:spacing w:line="440" w:lineRule="exact"/>
        <w:ind w:firstLine="420" w:firstLineChars="20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7000.1-20</w:t>
      </w:r>
      <w:r>
        <w:rPr>
          <w:rFonts w:hint="eastAsia" w:ascii="Times New Roman" w:hAnsi="Times New Roman" w:eastAsia="宋体" w:cs="Times New Roman"/>
          <w:color w:val="000000"/>
          <w:szCs w:val="21"/>
          <w:lang w:val="en-US" w:eastAsia="zh-CN"/>
        </w:rPr>
        <w:t>23</w:t>
      </w:r>
      <w:r>
        <w:rPr>
          <w:rFonts w:hint="eastAsia" w:ascii="Times New Roman" w:hAnsi="Times New Roman" w:eastAsia="宋体" w:cs="Times New Roman"/>
          <w:color w:val="000000"/>
          <w:szCs w:val="21"/>
        </w:rPr>
        <w:t>《灯具 第1部分：一般要求与试验》</w:t>
      </w:r>
    </w:p>
    <w:p>
      <w:pPr>
        <w:snapToGrid w:val="0"/>
        <w:spacing w:line="440" w:lineRule="exact"/>
        <w:ind w:firstLine="420" w:firstLineChars="200"/>
        <w:rPr>
          <w:rFonts w:hint="eastAsia" w:ascii="Times New Roman" w:hAnsi="Times New Roman" w:eastAsia="宋体" w:cs="Times New Roman"/>
          <w:color w:val="000000"/>
          <w:szCs w:val="21"/>
          <w:lang w:val="zh-CN" w:eastAsia="zh-CN"/>
        </w:rPr>
      </w:pPr>
      <w:r>
        <w:rPr>
          <w:rFonts w:hint="default" w:ascii="Times New Roman" w:hAnsi="Times New Roman" w:eastAsia="宋体" w:cs="Times New Roman"/>
          <w:color w:val="000000"/>
          <w:szCs w:val="21"/>
          <w:lang w:val="zh-CN" w:eastAsia="zh-CN"/>
        </w:rPr>
        <w:t>GB 7000.</w:t>
      </w:r>
      <w:r>
        <w:rPr>
          <w:rFonts w:hint="eastAsia" w:ascii="Times New Roman" w:hAnsi="Times New Roman" w:eastAsia="宋体" w:cs="Times New Roman"/>
          <w:color w:val="000000"/>
          <w:szCs w:val="21"/>
          <w:lang w:val="en-US" w:eastAsia="zh-CN"/>
        </w:rPr>
        <w:t>201</w:t>
      </w:r>
      <w:r>
        <w:rPr>
          <w:rFonts w:hint="default" w:ascii="Times New Roman" w:hAnsi="Times New Roman" w:eastAsia="宋体" w:cs="Times New Roman"/>
          <w:color w:val="000000"/>
          <w:szCs w:val="21"/>
          <w:lang w:val="zh-CN" w:eastAsia="zh-CN"/>
        </w:rPr>
        <w:t>-20</w:t>
      </w:r>
      <w:r>
        <w:rPr>
          <w:rFonts w:hint="eastAsia" w:ascii="Times New Roman" w:hAnsi="Times New Roman" w:eastAsia="宋体" w:cs="Times New Roman"/>
          <w:color w:val="000000"/>
          <w:szCs w:val="21"/>
          <w:lang w:val="en-US" w:eastAsia="zh-CN"/>
        </w:rPr>
        <w:t>08</w:t>
      </w:r>
      <w:r>
        <w:rPr>
          <w:rFonts w:hint="eastAsia" w:ascii="Times New Roman" w:hAnsi="Times New Roman" w:eastAsia="宋体" w:cs="Times New Roman"/>
          <w:color w:val="000000"/>
          <w:szCs w:val="21"/>
          <w:lang w:val="zh-CN" w:eastAsia="zh-CN"/>
        </w:rPr>
        <w:t>《</w:t>
      </w:r>
      <w:r>
        <w:rPr>
          <w:rFonts w:hint="default" w:ascii="Times New Roman" w:hAnsi="Times New Roman" w:eastAsia="宋体" w:cs="Times New Roman"/>
          <w:color w:val="000000"/>
          <w:szCs w:val="21"/>
          <w:lang w:val="en-US" w:eastAsia="zh-CN"/>
        </w:rPr>
        <w:t>灯具 第2-1部分：特殊要求 固定式通用灯具</w:t>
      </w:r>
      <w:r>
        <w:rPr>
          <w:rFonts w:hint="eastAsia" w:ascii="Times New Roman" w:hAnsi="Times New Roman" w:eastAsia="宋体" w:cs="Times New Roman"/>
          <w:color w:val="000000"/>
          <w:szCs w:val="21"/>
          <w:lang w:val="zh-CN" w:eastAsia="zh-CN"/>
        </w:rPr>
        <w:t>》</w:t>
      </w:r>
    </w:p>
    <w:p>
      <w:pPr>
        <w:snapToGrid w:val="0"/>
        <w:spacing w:line="440" w:lineRule="exact"/>
        <w:ind w:firstLine="420" w:firstLineChars="20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7000.</w:t>
      </w:r>
      <w:r>
        <w:rPr>
          <w:rFonts w:hint="eastAsia" w:ascii="Times New Roman" w:hAnsi="Times New Roman" w:eastAsia="宋体" w:cs="Times New Roman"/>
          <w:color w:val="000000"/>
          <w:szCs w:val="21"/>
          <w:lang w:val="en-US" w:eastAsia="zh-CN"/>
        </w:rPr>
        <w:t>201</w:t>
      </w:r>
      <w:r>
        <w:rPr>
          <w:rFonts w:hint="eastAsia" w:ascii="Times New Roman" w:hAnsi="Times New Roman" w:eastAsia="宋体" w:cs="Times New Roman"/>
          <w:color w:val="000000"/>
          <w:szCs w:val="21"/>
        </w:rPr>
        <w:t>-20</w:t>
      </w:r>
      <w:r>
        <w:rPr>
          <w:rFonts w:hint="eastAsia" w:ascii="Times New Roman" w:hAnsi="Times New Roman" w:eastAsia="宋体" w:cs="Times New Roman"/>
          <w:color w:val="000000"/>
          <w:szCs w:val="21"/>
          <w:lang w:val="en-US" w:eastAsia="zh-CN"/>
        </w:rPr>
        <w:t>23</w:t>
      </w:r>
      <w:r>
        <w:rPr>
          <w:rFonts w:hint="default" w:ascii="Times New Roman" w:hAnsi="Times New Roman" w:eastAsia="宋体" w:cs="Times New Roman"/>
          <w:color w:val="000000"/>
          <w:szCs w:val="21"/>
          <w:lang w:val="en-US" w:eastAsia="zh-CN"/>
        </w:rPr>
        <w:t>灯具 第2-1部分：特殊要求 固定式通用灯具</w:t>
      </w:r>
      <w:r>
        <w:rPr>
          <w:rFonts w:hint="eastAsia" w:ascii="Times New Roman" w:hAnsi="Times New Roman" w:eastAsia="宋体" w:cs="Times New Roman"/>
          <w:color w:val="000000"/>
          <w:szCs w:val="21"/>
        </w:rPr>
        <w:t>》</w:t>
      </w:r>
    </w:p>
    <w:p>
      <w:pPr>
        <w:snapToGrid w:val="0"/>
        <w:spacing w:line="440" w:lineRule="exact"/>
        <w:ind w:firstLine="420" w:firstLineChars="20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现行有效的企业标准、团体标准、地方标准及产品明示质量要求</w:t>
      </w:r>
    </w:p>
    <w:p>
      <w:pPr>
        <w:snapToGrid w:val="0"/>
        <w:spacing w:line="440" w:lineRule="exact"/>
        <w:ind w:firstLine="359" w:firstLineChars="171"/>
        <w:rPr>
          <w:rFonts w:hint="eastAsia"/>
          <w:color w:val="000000"/>
          <w:szCs w:val="21"/>
        </w:rPr>
      </w:pPr>
      <w:r>
        <w:rPr>
          <w:rFonts w:hint="eastAsia"/>
          <w:color w:val="000000"/>
          <w:szCs w:val="21"/>
        </w:rPr>
        <w:t>凡是注日期的文件，其随后所有的修改单（不包括勘误的内容）或修订版不适用于本细则。凡是不注日期的文件，其最新版本适用于本细则。</w:t>
      </w:r>
    </w:p>
    <w:p>
      <w:pPr>
        <w:snapToGrid w:val="0"/>
        <w:spacing w:line="440" w:lineRule="exact"/>
        <w:ind w:firstLine="359" w:firstLineChars="171"/>
        <w:rPr>
          <w:rFonts w:hint="eastAsia"/>
          <w:color w:val="000000"/>
          <w:szCs w:val="21"/>
        </w:rPr>
      </w:pPr>
    </w:p>
    <w:p>
      <w:pPr>
        <w:snapToGrid w:val="0"/>
        <w:spacing w:line="360" w:lineRule="auto"/>
        <w:rPr>
          <w:rFonts w:ascii="宋体" w:hAnsi="宋体"/>
          <w:b/>
        </w:rPr>
      </w:pPr>
      <w:r>
        <w:rPr>
          <w:rFonts w:ascii="宋体" w:hAnsi="宋体"/>
          <w:b/>
        </w:rPr>
        <w:t>3.2判定原则</w:t>
      </w:r>
    </w:p>
    <w:p>
      <w:pPr>
        <w:snapToGrid w:val="0"/>
        <w:spacing w:line="360" w:lineRule="auto"/>
        <w:ind w:firstLine="420" w:firstLineChars="200"/>
        <w:rPr>
          <w:szCs w:val="21"/>
        </w:rPr>
      </w:pPr>
      <w:r>
        <w:rPr>
          <w:szCs w:val="21"/>
        </w:rPr>
        <w:t>经检验，检验项目全部合格，判定为被抽查产品合格；检验项目中任一项或一项以上不合格，判定为被抽查产品不合格。</w:t>
      </w:r>
    </w:p>
    <w:p>
      <w:pPr>
        <w:snapToGrid w:val="0"/>
        <w:spacing w:line="360" w:lineRule="auto"/>
        <w:ind w:firstLine="417" w:firstLineChars="199"/>
        <w:rPr>
          <w:szCs w:val="21"/>
        </w:rPr>
      </w:pPr>
      <w:r>
        <w:rPr>
          <w:szCs w:val="21"/>
        </w:rPr>
        <w:t>若被检产品明示的质量要求高于本细则中检验项目依据的标准要求时，应按被检产品明示的质量要求判定。</w:t>
      </w:r>
    </w:p>
    <w:p>
      <w:pPr>
        <w:snapToGrid w:val="0"/>
        <w:spacing w:line="360" w:lineRule="auto"/>
        <w:ind w:firstLine="417" w:firstLineChars="199"/>
        <w:rPr>
          <w:szCs w:val="21"/>
        </w:rPr>
      </w:pPr>
      <w:r>
        <w:rPr>
          <w:szCs w:val="21"/>
        </w:rPr>
        <w:t>若被检产品明示的质量要求低于本细则中检验项目依据的强制性标准要求时，应按照强制性标准要求判定。</w:t>
      </w:r>
    </w:p>
    <w:p>
      <w:pPr>
        <w:snapToGrid w:val="0"/>
        <w:spacing w:line="360" w:lineRule="auto"/>
        <w:ind w:firstLine="417" w:firstLineChars="199"/>
        <w:rPr>
          <w:szCs w:val="21"/>
        </w:rPr>
      </w:pPr>
      <w:r>
        <w:rPr>
          <w:szCs w:val="21"/>
        </w:rPr>
        <w:t>若被检产品明示的质量要求低于或包含细则中检验项目依据的推荐性标准要求时，应以被检产品明示的质量要求判定，但应在检验报告备注中进行说明。</w:t>
      </w:r>
    </w:p>
    <w:p>
      <w:pPr>
        <w:snapToGrid w:val="0"/>
        <w:spacing w:line="360" w:lineRule="auto"/>
        <w:ind w:firstLine="417" w:firstLineChars="199"/>
        <w:rPr>
          <w:szCs w:val="21"/>
        </w:rPr>
      </w:pPr>
      <w:r>
        <w:rPr>
          <w:szCs w:val="21"/>
        </w:rPr>
        <w:t>若被检产品明示的质量要求缺少本细则中检验项目依据的强制性标准要求时，应按照强制性标准要求判定。</w:t>
      </w:r>
    </w:p>
    <w:p>
      <w:pPr>
        <w:snapToGrid w:val="0"/>
        <w:spacing w:line="360" w:lineRule="auto"/>
        <w:ind w:firstLine="417" w:firstLineChars="199"/>
        <w:rPr>
          <w:rFonts w:hint="eastAsia"/>
          <w:szCs w:val="21"/>
        </w:rPr>
      </w:pPr>
      <w:r>
        <w:rPr>
          <w:szCs w:val="21"/>
        </w:rPr>
        <w:t>若被检产品明示的质量要求缺少本细则中检验项目依据的推荐性标准要求时，该项目不参与判定，但应在检验报告备注中进行说明。</w:t>
      </w:r>
    </w:p>
    <w:p>
      <w:pPr>
        <w:snapToGrid w:val="0"/>
        <w:spacing w:line="360" w:lineRule="auto"/>
        <w:rPr>
          <w:rFonts w:hint="eastAsia" w:ascii="宋体" w:hAnsi="宋体"/>
          <w:szCs w:val="21"/>
        </w:rPr>
      </w:pPr>
      <w:r>
        <mc:AlternateContent>
          <mc:Choice Requires="wps">
            <w:drawing>
              <wp:anchor distT="0" distB="0" distL="114300" distR="114300" simplePos="0" relativeHeight="251673600"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16" name="直接箭头连接符 16"/>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73600;mso-width-relative:page;mso-height-relative:page;" filled="f" stroked="t" coordsize="21600,21600" o:gfxdata="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LIrgLXAAAACQEA&#10;AA8AAAAAAAAAAQAgAAAAIgAAAGRycy9kb3ducmV2LnhtbFBLAQIUABQAAAAIAIdO4kB2/qAK4gEA&#10;AKADAAAOAAAAAAAAAAEAIAAAACYBAABkcnMvZTJvRG9jLnhtbFBLBQYAAAAABgAGAFkBAAB6BQAA&#10;AAA=&#10;">
                <v:fill on="f" focussize="0,0"/>
                <v:stroke color="#000000" joinstyle="round"/>
                <v:imagedata o:title=""/>
                <o:lock v:ext="edit" aspectratio="f"/>
              </v:shape>
            </w:pict>
          </mc:Fallback>
        </mc:AlternateContent>
      </w:r>
    </w:p>
    <w:p>
      <w:pPr>
        <w:pStyle w:val="4"/>
        <w:rPr>
          <w:rFonts w:hint="eastAsia" w:ascii="方正小标宋简体" w:hAnsi="方正小标宋简体" w:eastAsia="方正小标宋简体" w:cs="方正小标宋简体"/>
          <w:bCs/>
          <w:sz w:val="32"/>
          <w:szCs w:val="32"/>
          <w:lang w:val="en-US" w:eastAsia="zh-CN"/>
        </w:rPr>
      </w:pPr>
    </w:p>
    <w:p>
      <w:pPr>
        <w:pStyle w:val="4"/>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480" w:lineRule="exact"/>
        <w:jc w:val="center"/>
        <w:rPr>
          <w:rFonts w:ascii="宋体" w:hAnsi="宋体" w:cs="宋体"/>
          <w:b/>
          <w:color w:val="000000"/>
          <w:sz w:val="32"/>
          <w:szCs w:val="32"/>
        </w:rPr>
      </w:pPr>
      <w:r>
        <w:rPr>
          <w:rFonts w:hint="eastAsia" w:ascii="宋体" w:hAnsi="宋体" w:cs="宋体"/>
          <w:b/>
          <w:color w:val="000000"/>
          <w:sz w:val="32"/>
          <w:szCs w:val="32"/>
        </w:rPr>
        <w:t>202</w:t>
      </w:r>
      <w:r>
        <w:rPr>
          <w:rFonts w:hint="eastAsia" w:ascii="宋体" w:hAnsi="宋体" w:cs="宋体"/>
          <w:b/>
          <w:color w:val="000000"/>
          <w:sz w:val="32"/>
          <w:szCs w:val="32"/>
          <w:lang w:val="en-US" w:eastAsia="zh-CN"/>
        </w:rPr>
        <w:t>6</w:t>
      </w:r>
      <w:r>
        <w:rPr>
          <w:rFonts w:hint="eastAsia" w:ascii="宋体" w:hAnsi="宋体" w:cs="宋体"/>
          <w:b/>
          <w:color w:val="000000"/>
          <w:sz w:val="32"/>
          <w:szCs w:val="32"/>
        </w:rPr>
        <w:t>年</w:t>
      </w:r>
      <w:r>
        <w:rPr>
          <w:rFonts w:hint="eastAsia" w:ascii="宋体" w:hAnsi="宋体" w:cs="宋体"/>
          <w:b/>
          <w:color w:val="000000"/>
          <w:sz w:val="32"/>
          <w:szCs w:val="32"/>
          <w:lang w:val="en-US" w:eastAsia="zh-CN"/>
        </w:rPr>
        <w:t>和田地区电采暖炉</w:t>
      </w:r>
      <w:r>
        <w:rPr>
          <w:rFonts w:hint="eastAsia" w:ascii="宋体" w:hAnsi="宋体" w:cs="宋体"/>
          <w:b/>
          <w:color w:val="000000"/>
          <w:sz w:val="32"/>
          <w:szCs w:val="32"/>
        </w:rPr>
        <w:t>产品质量监督抽查实施细则</w:t>
      </w:r>
    </w:p>
    <w:p>
      <w:pPr>
        <w:snapToGrid w:val="0"/>
        <w:jc w:val="center"/>
        <w:rPr>
          <w:rFonts w:ascii="方正小标宋简体" w:hAnsi="仿宋" w:eastAsia="方正小标宋简体" w:cs="方正仿宋简体"/>
          <w:b/>
          <w:sz w:val="32"/>
          <w:szCs w:val="32"/>
        </w:rPr>
      </w:pPr>
    </w:p>
    <w:p>
      <w:pPr>
        <w:adjustRightInd w:val="0"/>
        <w:snapToGrid w:val="0"/>
        <w:spacing w:line="360" w:lineRule="auto"/>
        <w:jc w:val="left"/>
        <w:rPr>
          <w:rFonts w:hint="eastAsia" w:ascii="黑体" w:eastAsia="黑体"/>
          <w:b/>
          <w:kern w:val="0"/>
          <w:szCs w:val="21"/>
        </w:rPr>
      </w:pPr>
      <w:r>
        <w:rPr>
          <w:rFonts w:hint="eastAsia" w:ascii="黑体" w:eastAsia="黑体"/>
          <w:b/>
          <w:kern w:val="0"/>
          <w:szCs w:val="21"/>
        </w:rPr>
        <w:t>1 抽样方法</w:t>
      </w:r>
    </w:p>
    <w:p>
      <w:pPr>
        <w:snapToGrid w:val="0"/>
        <w:spacing w:line="440" w:lineRule="exact"/>
        <w:ind w:firstLine="420" w:firstLineChars="200"/>
        <w:rPr>
          <w:szCs w:val="21"/>
        </w:rPr>
      </w:pPr>
      <w:r>
        <w:rPr>
          <w:szCs w:val="21"/>
        </w:rPr>
        <w:t>以随机抽样的方式在被抽样生产者、销售者的待销产品中抽取。</w:t>
      </w:r>
    </w:p>
    <w:p>
      <w:pPr>
        <w:snapToGrid w:val="0"/>
        <w:spacing w:line="440" w:lineRule="exact"/>
        <w:ind w:firstLine="420" w:firstLineChars="200"/>
        <w:rPr>
          <w:szCs w:val="21"/>
        </w:rPr>
      </w:pPr>
      <w:r>
        <w:rPr>
          <w:szCs w:val="21"/>
        </w:rPr>
        <w:t>随机数一般可使用随机数表等方法产生。</w:t>
      </w:r>
    </w:p>
    <w:p>
      <w:pPr>
        <w:snapToGrid w:val="0"/>
        <w:spacing w:line="440" w:lineRule="exact"/>
        <w:ind w:firstLine="420" w:firstLineChars="200"/>
        <w:rPr>
          <w:szCs w:val="21"/>
        </w:rPr>
      </w:pPr>
      <w:r>
        <w:rPr>
          <w:rFonts w:hint="eastAsia"/>
          <w:szCs w:val="21"/>
        </w:rPr>
        <w:t>根据本细则规定的检验项目要求，同种型号规格每批次产品每批次</w:t>
      </w:r>
      <w:r>
        <w:rPr>
          <w:rFonts w:hint="eastAsia"/>
          <w:szCs w:val="21"/>
          <w:lang w:val="en-US" w:eastAsia="zh-CN"/>
        </w:rPr>
        <w:t>电采暖炉</w:t>
      </w:r>
      <w:r>
        <w:rPr>
          <w:rFonts w:hint="eastAsia"/>
          <w:szCs w:val="21"/>
        </w:rPr>
        <w:t>产品抽取样品</w:t>
      </w:r>
      <w:r>
        <w:rPr>
          <w:rFonts w:hint="eastAsia"/>
          <w:szCs w:val="21"/>
          <w:lang w:val="en-US" w:eastAsia="zh-CN"/>
        </w:rPr>
        <w:t>2台</w:t>
      </w:r>
      <w:r>
        <w:rPr>
          <w:rFonts w:hint="eastAsia"/>
          <w:szCs w:val="21"/>
        </w:rPr>
        <w:t>，其中</w:t>
      </w:r>
      <w:r>
        <w:rPr>
          <w:rFonts w:hint="eastAsia"/>
          <w:szCs w:val="21"/>
          <w:lang w:val="en-US" w:eastAsia="zh-CN"/>
        </w:rPr>
        <w:t>1台</w:t>
      </w:r>
      <w:r>
        <w:rPr>
          <w:rFonts w:hint="eastAsia"/>
          <w:szCs w:val="21"/>
        </w:rPr>
        <w:t>为检验样品，1</w:t>
      </w:r>
      <w:r>
        <w:rPr>
          <w:rFonts w:hint="eastAsia"/>
          <w:szCs w:val="21"/>
          <w:lang w:val="en-US" w:eastAsia="zh-CN"/>
        </w:rPr>
        <w:t>台</w:t>
      </w:r>
      <w:r>
        <w:rPr>
          <w:rFonts w:hint="eastAsia"/>
          <w:szCs w:val="21"/>
        </w:rPr>
        <w:t>为备用样品。</w:t>
      </w:r>
    </w:p>
    <w:p>
      <w:pPr>
        <w:snapToGrid w:val="0"/>
        <w:spacing w:line="440" w:lineRule="exact"/>
        <w:ind w:firstLine="420" w:firstLineChars="200"/>
        <w:rPr>
          <w:rFonts w:hint="eastAsia"/>
          <w:szCs w:val="21"/>
        </w:rPr>
      </w:pPr>
      <w:r>
        <w:rPr>
          <w:rFonts w:hint="eastAsia"/>
          <w:szCs w:val="21"/>
        </w:rPr>
        <w:t>注：在流通领域抽样时，抽取库存量满足抽样量即可。</w:t>
      </w:r>
    </w:p>
    <w:p>
      <w:pPr>
        <w:adjustRightInd w:val="0"/>
        <w:snapToGrid w:val="0"/>
        <w:spacing w:line="360" w:lineRule="auto"/>
        <w:rPr>
          <w:rFonts w:hint="eastAsia"/>
        </w:rPr>
      </w:pPr>
    </w:p>
    <w:p>
      <w:pPr>
        <w:adjustRightInd w:val="0"/>
        <w:snapToGrid w:val="0"/>
        <w:spacing w:line="360" w:lineRule="auto"/>
        <w:jc w:val="left"/>
        <w:rPr>
          <w:rFonts w:ascii="黑体" w:eastAsia="黑体"/>
          <w:b/>
          <w:kern w:val="0"/>
          <w:szCs w:val="21"/>
        </w:rPr>
      </w:pPr>
      <w:r>
        <w:rPr>
          <w:rFonts w:ascii="黑体" w:eastAsia="黑体"/>
          <w:b/>
          <w:kern w:val="0"/>
          <w:szCs w:val="21"/>
        </w:rPr>
        <w:t>2 检验依据</w:t>
      </w:r>
    </w:p>
    <w:p>
      <w:pPr>
        <w:adjustRightInd w:val="0"/>
        <w:snapToGrid w:val="0"/>
        <w:spacing w:line="360" w:lineRule="auto"/>
        <w:ind w:firstLine="420" w:firstLineChars="200"/>
        <w:jc w:val="left"/>
        <w:rPr>
          <w:rFonts w:hint="eastAsia" w:ascii="宋体" w:hAnsi="宋体"/>
          <w:kern w:val="0"/>
          <w:sz w:val="18"/>
          <w:szCs w:val="18"/>
        </w:rPr>
      </w:pPr>
      <w:r>
        <w:rPr>
          <w:rFonts w:hint="eastAsia" w:hAnsi="宋体" w:cs="宋体"/>
          <w:szCs w:val="22"/>
        </w:rPr>
        <w:t>本细则中</w:t>
      </w:r>
      <w:r>
        <w:rPr>
          <w:rFonts w:hint="eastAsia" w:hAnsi="宋体"/>
          <w:szCs w:val="21"/>
        </w:rPr>
        <w:t>所抽</w:t>
      </w:r>
      <w:r>
        <w:rPr>
          <w:rFonts w:hint="eastAsia" w:hAnsi="宋体" w:cs="宋体"/>
          <w:szCs w:val="21"/>
        </w:rPr>
        <w:t>产品的检验项目、检验方法见</w:t>
      </w:r>
      <w:r>
        <w:rPr>
          <w:rFonts w:hint="eastAsia" w:ascii="宋体" w:hAnsi="宋体" w:cs="宋体"/>
          <w:szCs w:val="21"/>
        </w:rPr>
        <w:t>表1</w:t>
      </w:r>
      <w:r>
        <w:rPr>
          <w:rFonts w:hint="eastAsia" w:hAnsi="宋体" w:cs="宋体"/>
          <w:szCs w:val="21"/>
        </w:rPr>
        <w:t>。</w:t>
      </w:r>
    </w:p>
    <w:p>
      <w:pPr>
        <w:adjustRightInd w:val="0"/>
        <w:snapToGrid w:val="0"/>
        <w:jc w:val="center"/>
        <w:rPr>
          <w:rFonts w:hint="default" w:ascii="宋体" w:hAnsi="宋体" w:eastAsia="宋体"/>
          <w:kern w:val="0"/>
          <w:sz w:val="18"/>
          <w:szCs w:val="18"/>
          <w:lang w:val="en-US" w:eastAsia="zh-CN"/>
        </w:rPr>
      </w:pPr>
      <w:r>
        <w:rPr>
          <w:rFonts w:hint="eastAsia" w:ascii="宋体" w:hAnsi="宋体"/>
          <w:kern w:val="0"/>
          <w:sz w:val="18"/>
          <w:szCs w:val="18"/>
        </w:rPr>
        <w:t xml:space="preserve">表1 </w:t>
      </w:r>
      <w:r>
        <w:rPr>
          <w:rFonts w:hint="eastAsia" w:ascii="宋体" w:hAnsi="宋体"/>
          <w:kern w:val="0"/>
          <w:sz w:val="18"/>
          <w:szCs w:val="18"/>
          <w:lang w:val="en-US" w:eastAsia="zh-CN"/>
        </w:rPr>
        <w:t>电采暖炉</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序号</w:t>
            </w:r>
          </w:p>
        </w:tc>
        <w:tc>
          <w:tcPr>
            <w:tcW w:w="3402"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检验项目</w:t>
            </w:r>
          </w:p>
        </w:tc>
        <w:tc>
          <w:tcPr>
            <w:tcW w:w="4394"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1</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对触及带电部件的防护</w:t>
            </w:r>
          </w:p>
        </w:tc>
        <w:tc>
          <w:tcPr>
            <w:tcW w:w="4394" w:type="dxa"/>
            <w:noWrap w:val="0"/>
            <w:vAlign w:val="center"/>
          </w:tcPr>
          <w:p>
            <w:pPr>
              <w:snapToGrid w:val="0"/>
              <w:jc w:val="center"/>
              <w:rPr>
                <w:rFonts w:hint="default" w:ascii="宋体" w:hAnsi="宋体" w:cs="黑体"/>
                <w:kern w:val="0"/>
                <w:sz w:val="18"/>
                <w:szCs w:val="18"/>
                <w:lang w:val="en-US" w:eastAsia="zh-CN"/>
              </w:rPr>
            </w:pPr>
            <w:r>
              <w:rPr>
                <w:rFonts w:hint="eastAsia" w:ascii="宋体" w:hAnsi="宋体" w:cs="黑体"/>
                <w:kern w:val="0"/>
                <w:sz w:val="18"/>
                <w:szCs w:val="18"/>
                <w:lang w:val="en-US" w:eastAsia="zh-CN"/>
              </w:rPr>
              <w:t>GB 4706.1-2005</w:t>
            </w:r>
          </w:p>
          <w:p>
            <w:pPr>
              <w:snapToGrid w:val="0"/>
              <w:jc w:val="center"/>
              <w:rPr>
                <w:rFonts w:hint="eastAsia" w:ascii="宋体" w:hAnsi="宋体" w:cs="黑体"/>
                <w:kern w:val="0"/>
                <w:sz w:val="18"/>
                <w:szCs w:val="18"/>
                <w:lang w:val="en-US" w:eastAsia="zh-CN"/>
              </w:rPr>
            </w:pPr>
            <w:r>
              <w:rPr>
                <w:rFonts w:hint="eastAsia" w:ascii="宋体" w:hAnsi="宋体" w:cs="黑体"/>
                <w:kern w:val="0"/>
                <w:sz w:val="18"/>
                <w:szCs w:val="18"/>
                <w:lang w:val="en-US" w:eastAsia="zh-CN"/>
              </w:rPr>
              <w:t>GB 4706.11-2008</w:t>
            </w:r>
          </w:p>
          <w:p>
            <w:pPr>
              <w:snapToGrid w:val="0"/>
              <w:jc w:val="center"/>
              <w:rPr>
                <w:rFonts w:hint="eastAsia" w:ascii="宋体" w:hAnsi="宋体" w:cs="黑体"/>
                <w:kern w:val="0"/>
                <w:sz w:val="18"/>
                <w:szCs w:val="18"/>
                <w:lang w:val="en-US" w:eastAsia="zh-CN"/>
              </w:rPr>
            </w:pPr>
            <w:r>
              <w:rPr>
                <w:rFonts w:hint="eastAsia" w:ascii="宋体" w:hAnsi="宋体" w:cs="黑体"/>
                <w:kern w:val="0"/>
                <w:sz w:val="18"/>
                <w:szCs w:val="18"/>
                <w:lang w:val="en-US" w:eastAsia="zh-CN"/>
              </w:rPr>
              <w:t>GB/T 4706.1-2024</w:t>
            </w:r>
          </w:p>
          <w:p>
            <w:pPr>
              <w:snapToGrid w:val="0"/>
              <w:jc w:val="center"/>
              <w:rPr>
                <w:rFonts w:hint="default" w:ascii="宋体" w:hAnsi="宋体" w:cs="黑体"/>
                <w:kern w:val="0"/>
                <w:sz w:val="18"/>
                <w:szCs w:val="18"/>
                <w:lang w:val="en-US" w:eastAsia="zh-CN"/>
              </w:rPr>
            </w:pPr>
            <w:r>
              <w:rPr>
                <w:rFonts w:hint="eastAsia" w:ascii="宋体" w:hAnsi="宋体" w:cs="黑体"/>
                <w:kern w:val="0"/>
                <w:sz w:val="18"/>
                <w:szCs w:val="18"/>
                <w:lang w:val="en-US" w:eastAsia="zh-CN"/>
              </w:rPr>
              <w:t>GB/T 4706.11-2024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2</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工作温度下的泄漏电流和电气强度</w:t>
            </w:r>
          </w:p>
        </w:tc>
        <w:tc>
          <w:tcPr>
            <w:tcW w:w="4394" w:type="dxa"/>
            <w:noWrap w:val="0"/>
            <w:vAlign w:val="center"/>
          </w:tcPr>
          <w:p>
            <w:pPr>
              <w:snapToGrid w:val="0"/>
              <w:jc w:val="center"/>
              <w:rPr>
                <w:rFonts w:hint="default" w:ascii="宋体" w:hAnsi="宋体" w:cs="黑体"/>
                <w:kern w:val="0"/>
                <w:sz w:val="18"/>
                <w:szCs w:val="18"/>
                <w:lang w:val="en-US" w:eastAsia="zh-CN"/>
              </w:rPr>
            </w:pPr>
            <w:r>
              <w:rPr>
                <w:rFonts w:hint="eastAsia" w:ascii="宋体" w:hAnsi="宋体" w:cs="黑体"/>
                <w:kern w:val="0"/>
                <w:sz w:val="18"/>
                <w:szCs w:val="18"/>
                <w:lang w:val="en-US" w:eastAsia="zh-CN"/>
              </w:rPr>
              <w:t>GB 4706.1-2005</w:t>
            </w:r>
          </w:p>
          <w:p>
            <w:pPr>
              <w:snapToGrid w:val="0"/>
              <w:jc w:val="center"/>
              <w:rPr>
                <w:rFonts w:hint="eastAsia" w:ascii="宋体" w:hAnsi="宋体" w:cs="黑体"/>
                <w:kern w:val="0"/>
                <w:sz w:val="18"/>
                <w:szCs w:val="18"/>
                <w:lang w:val="en-US" w:eastAsia="zh-CN"/>
              </w:rPr>
            </w:pPr>
            <w:r>
              <w:rPr>
                <w:rFonts w:hint="eastAsia" w:ascii="宋体" w:hAnsi="宋体" w:cs="黑体"/>
                <w:kern w:val="0"/>
                <w:sz w:val="18"/>
                <w:szCs w:val="18"/>
                <w:lang w:val="en-US" w:eastAsia="zh-CN"/>
              </w:rPr>
              <w:t>GB 4706.11-2008</w:t>
            </w:r>
          </w:p>
          <w:p>
            <w:pPr>
              <w:snapToGrid w:val="0"/>
              <w:jc w:val="center"/>
              <w:rPr>
                <w:rFonts w:hint="eastAsia" w:ascii="宋体" w:hAnsi="宋体" w:cs="黑体"/>
                <w:kern w:val="0"/>
                <w:sz w:val="18"/>
                <w:szCs w:val="18"/>
                <w:lang w:val="en-US" w:eastAsia="zh-CN"/>
              </w:rPr>
            </w:pPr>
            <w:r>
              <w:rPr>
                <w:rFonts w:hint="eastAsia" w:ascii="宋体" w:hAnsi="宋体" w:cs="黑体"/>
                <w:kern w:val="0"/>
                <w:sz w:val="18"/>
                <w:szCs w:val="18"/>
                <w:lang w:val="en-US" w:eastAsia="zh-CN"/>
              </w:rPr>
              <w:t>GB/T 4706.1-2024</w:t>
            </w:r>
          </w:p>
          <w:p>
            <w:pPr>
              <w:snapToGrid w:val="0"/>
              <w:jc w:val="center"/>
              <w:rPr>
                <w:rFonts w:hint="eastAsia" w:ascii="宋体" w:hAnsi="宋体" w:cs="黑体"/>
                <w:kern w:val="0"/>
                <w:sz w:val="18"/>
                <w:szCs w:val="18"/>
              </w:rPr>
            </w:pPr>
            <w:r>
              <w:rPr>
                <w:rFonts w:hint="eastAsia" w:ascii="宋体" w:hAnsi="宋体" w:cs="黑体"/>
                <w:kern w:val="0"/>
                <w:sz w:val="18"/>
                <w:szCs w:val="18"/>
                <w:lang w:val="en-US" w:eastAsia="zh-CN"/>
              </w:rPr>
              <w:t>GB/T 4706.11-2024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3</w:t>
            </w:r>
          </w:p>
        </w:tc>
        <w:tc>
          <w:tcPr>
            <w:tcW w:w="3402"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稳定性和机械危险</w:t>
            </w:r>
          </w:p>
        </w:tc>
        <w:tc>
          <w:tcPr>
            <w:tcW w:w="4394" w:type="dxa"/>
            <w:noWrap w:val="0"/>
            <w:vAlign w:val="center"/>
          </w:tcPr>
          <w:p>
            <w:pPr>
              <w:snapToGrid w:val="0"/>
              <w:jc w:val="center"/>
              <w:rPr>
                <w:rFonts w:hint="default" w:ascii="宋体" w:hAnsi="宋体" w:cs="黑体"/>
                <w:kern w:val="0"/>
                <w:sz w:val="18"/>
                <w:szCs w:val="18"/>
                <w:lang w:val="en-US" w:eastAsia="zh-CN"/>
              </w:rPr>
            </w:pPr>
            <w:r>
              <w:rPr>
                <w:rFonts w:hint="eastAsia" w:ascii="宋体" w:hAnsi="宋体" w:cs="黑体"/>
                <w:kern w:val="0"/>
                <w:sz w:val="18"/>
                <w:szCs w:val="18"/>
                <w:lang w:val="en-US" w:eastAsia="zh-CN"/>
              </w:rPr>
              <w:t>GB 4706.1-2005</w:t>
            </w:r>
          </w:p>
          <w:p>
            <w:pPr>
              <w:snapToGrid w:val="0"/>
              <w:jc w:val="center"/>
              <w:rPr>
                <w:rFonts w:hint="eastAsia" w:ascii="宋体" w:hAnsi="宋体" w:cs="黑体"/>
                <w:kern w:val="0"/>
                <w:sz w:val="18"/>
                <w:szCs w:val="18"/>
                <w:lang w:val="en-US" w:eastAsia="zh-CN"/>
              </w:rPr>
            </w:pPr>
            <w:r>
              <w:rPr>
                <w:rFonts w:hint="eastAsia" w:ascii="宋体" w:hAnsi="宋体" w:cs="黑体"/>
                <w:kern w:val="0"/>
                <w:sz w:val="18"/>
                <w:szCs w:val="18"/>
                <w:lang w:val="en-US" w:eastAsia="zh-CN"/>
              </w:rPr>
              <w:t>GB 4706.11-2008</w:t>
            </w:r>
          </w:p>
          <w:p>
            <w:pPr>
              <w:snapToGrid w:val="0"/>
              <w:jc w:val="center"/>
              <w:rPr>
                <w:rFonts w:hint="eastAsia" w:ascii="宋体" w:hAnsi="宋体" w:cs="黑体"/>
                <w:kern w:val="0"/>
                <w:sz w:val="18"/>
                <w:szCs w:val="18"/>
                <w:lang w:val="en-US" w:eastAsia="zh-CN"/>
              </w:rPr>
            </w:pPr>
            <w:r>
              <w:rPr>
                <w:rFonts w:hint="eastAsia" w:ascii="宋体" w:hAnsi="宋体" w:cs="黑体"/>
                <w:kern w:val="0"/>
                <w:sz w:val="18"/>
                <w:szCs w:val="18"/>
                <w:lang w:val="en-US" w:eastAsia="zh-CN"/>
              </w:rPr>
              <w:t>GB/T 4706.1-2024</w:t>
            </w:r>
          </w:p>
          <w:p>
            <w:pPr>
              <w:snapToGrid w:val="0"/>
              <w:jc w:val="center"/>
              <w:rPr>
                <w:rFonts w:hint="eastAsia" w:ascii="宋体" w:hAnsi="宋体" w:cs="黑体"/>
                <w:kern w:val="0"/>
                <w:sz w:val="18"/>
                <w:szCs w:val="18"/>
              </w:rPr>
            </w:pPr>
            <w:r>
              <w:rPr>
                <w:rFonts w:hint="eastAsia" w:ascii="宋体" w:hAnsi="宋体" w:cs="黑体"/>
                <w:kern w:val="0"/>
                <w:sz w:val="18"/>
                <w:szCs w:val="18"/>
                <w:lang w:val="en-US" w:eastAsia="zh-CN"/>
              </w:rPr>
              <w:t>GB/T 4706.11-2024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4</w:t>
            </w:r>
          </w:p>
        </w:tc>
        <w:tc>
          <w:tcPr>
            <w:tcW w:w="3402"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内部布线</w:t>
            </w:r>
          </w:p>
        </w:tc>
        <w:tc>
          <w:tcPr>
            <w:tcW w:w="4394" w:type="dxa"/>
            <w:noWrap w:val="0"/>
            <w:vAlign w:val="center"/>
          </w:tcPr>
          <w:p>
            <w:pPr>
              <w:snapToGrid w:val="0"/>
              <w:jc w:val="center"/>
              <w:rPr>
                <w:rFonts w:hint="default" w:ascii="宋体" w:hAnsi="宋体" w:cs="黑体"/>
                <w:kern w:val="0"/>
                <w:sz w:val="18"/>
                <w:szCs w:val="18"/>
                <w:lang w:val="en-US" w:eastAsia="zh-CN"/>
              </w:rPr>
            </w:pPr>
            <w:r>
              <w:rPr>
                <w:rFonts w:hint="eastAsia" w:ascii="宋体" w:hAnsi="宋体" w:cs="黑体"/>
                <w:kern w:val="0"/>
                <w:sz w:val="18"/>
                <w:szCs w:val="18"/>
                <w:lang w:val="en-US" w:eastAsia="zh-CN"/>
              </w:rPr>
              <w:t>GB 4706.1-2005</w:t>
            </w:r>
          </w:p>
          <w:p>
            <w:pPr>
              <w:snapToGrid w:val="0"/>
              <w:jc w:val="center"/>
              <w:rPr>
                <w:rFonts w:hint="eastAsia" w:ascii="宋体" w:hAnsi="宋体" w:cs="黑体"/>
                <w:kern w:val="0"/>
                <w:sz w:val="18"/>
                <w:szCs w:val="18"/>
                <w:lang w:val="en-US" w:eastAsia="zh-CN"/>
              </w:rPr>
            </w:pPr>
            <w:r>
              <w:rPr>
                <w:rFonts w:hint="eastAsia" w:ascii="宋体" w:hAnsi="宋体" w:cs="黑体"/>
                <w:kern w:val="0"/>
                <w:sz w:val="18"/>
                <w:szCs w:val="18"/>
                <w:lang w:val="en-US" w:eastAsia="zh-CN"/>
              </w:rPr>
              <w:t>GB 4706.11-2008</w:t>
            </w:r>
          </w:p>
          <w:p>
            <w:pPr>
              <w:snapToGrid w:val="0"/>
              <w:jc w:val="center"/>
              <w:rPr>
                <w:rFonts w:hint="eastAsia" w:ascii="宋体" w:hAnsi="宋体" w:cs="黑体"/>
                <w:kern w:val="0"/>
                <w:sz w:val="18"/>
                <w:szCs w:val="18"/>
                <w:lang w:val="en-US" w:eastAsia="zh-CN"/>
              </w:rPr>
            </w:pPr>
            <w:r>
              <w:rPr>
                <w:rFonts w:hint="eastAsia" w:ascii="宋体" w:hAnsi="宋体" w:cs="黑体"/>
                <w:kern w:val="0"/>
                <w:sz w:val="18"/>
                <w:szCs w:val="18"/>
                <w:lang w:val="en-US" w:eastAsia="zh-CN"/>
              </w:rPr>
              <w:t>GB/T 4706.1-2024</w:t>
            </w:r>
          </w:p>
          <w:p>
            <w:pPr>
              <w:snapToGrid w:val="0"/>
              <w:jc w:val="center"/>
              <w:rPr>
                <w:rFonts w:hint="eastAsia" w:ascii="宋体" w:hAnsi="宋体" w:cs="黑体"/>
                <w:kern w:val="0"/>
                <w:sz w:val="18"/>
                <w:szCs w:val="18"/>
              </w:rPr>
            </w:pPr>
            <w:r>
              <w:rPr>
                <w:rFonts w:hint="eastAsia" w:ascii="宋体" w:hAnsi="宋体" w:cs="黑体"/>
                <w:kern w:val="0"/>
                <w:sz w:val="18"/>
                <w:szCs w:val="18"/>
                <w:lang w:val="en-US" w:eastAsia="zh-CN"/>
              </w:rPr>
              <w:t>GB/T 4706.11-2024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5</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电源连接和外部软线</w:t>
            </w:r>
          </w:p>
        </w:tc>
        <w:tc>
          <w:tcPr>
            <w:tcW w:w="4394" w:type="dxa"/>
            <w:noWrap w:val="0"/>
            <w:vAlign w:val="center"/>
          </w:tcPr>
          <w:p>
            <w:pPr>
              <w:snapToGrid w:val="0"/>
              <w:jc w:val="center"/>
              <w:rPr>
                <w:rFonts w:hint="default" w:ascii="宋体" w:hAnsi="宋体" w:cs="黑体"/>
                <w:kern w:val="0"/>
                <w:sz w:val="18"/>
                <w:szCs w:val="18"/>
                <w:lang w:val="en-US" w:eastAsia="zh-CN"/>
              </w:rPr>
            </w:pPr>
            <w:r>
              <w:rPr>
                <w:rFonts w:hint="eastAsia" w:ascii="宋体" w:hAnsi="宋体" w:cs="黑体"/>
                <w:kern w:val="0"/>
                <w:sz w:val="18"/>
                <w:szCs w:val="18"/>
                <w:lang w:val="en-US" w:eastAsia="zh-CN"/>
              </w:rPr>
              <w:t>GB 4706.1-2005</w:t>
            </w:r>
          </w:p>
          <w:p>
            <w:pPr>
              <w:snapToGrid w:val="0"/>
              <w:jc w:val="center"/>
              <w:rPr>
                <w:rFonts w:hint="eastAsia" w:ascii="宋体" w:hAnsi="宋体" w:cs="黑体"/>
                <w:kern w:val="0"/>
                <w:sz w:val="18"/>
                <w:szCs w:val="18"/>
                <w:lang w:val="en-US" w:eastAsia="zh-CN"/>
              </w:rPr>
            </w:pPr>
            <w:r>
              <w:rPr>
                <w:rFonts w:hint="eastAsia" w:ascii="宋体" w:hAnsi="宋体" w:cs="黑体"/>
                <w:kern w:val="0"/>
                <w:sz w:val="18"/>
                <w:szCs w:val="18"/>
                <w:lang w:val="en-US" w:eastAsia="zh-CN"/>
              </w:rPr>
              <w:t>GB 4706.11-2008</w:t>
            </w:r>
          </w:p>
          <w:p>
            <w:pPr>
              <w:snapToGrid w:val="0"/>
              <w:jc w:val="center"/>
              <w:rPr>
                <w:rFonts w:hint="eastAsia" w:ascii="宋体" w:hAnsi="宋体" w:cs="黑体"/>
                <w:kern w:val="0"/>
                <w:sz w:val="18"/>
                <w:szCs w:val="18"/>
                <w:lang w:val="en-US" w:eastAsia="zh-CN"/>
              </w:rPr>
            </w:pPr>
            <w:r>
              <w:rPr>
                <w:rFonts w:hint="eastAsia" w:ascii="宋体" w:hAnsi="宋体" w:cs="黑体"/>
                <w:kern w:val="0"/>
                <w:sz w:val="18"/>
                <w:szCs w:val="18"/>
                <w:lang w:val="en-US" w:eastAsia="zh-CN"/>
              </w:rPr>
              <w:t>GB/T 4706.1-2024</w:t>
            </w:r>
          </w:p>
          <w:p>
            <w:pPr>
              <w:snapToGrid w:val="0"/>
              <w:jc w:val="center"/>
              <w:rPr>
                <w:rFonts w:hint="eastAsia" w:ascii="宋体" w:hAnsi="宋体" w:cs="黑体"/>
                <w:kern w:val="0"/>
                <w:sz w:val="18"/>
                <w:szCs w:val="18"/>
              </w:rPr>
            </w:pPr>
            <w:r>
              <w:rPr>
                <w:rFonts w:hint="eastAsia" w:ascii="宋体" w:hAnsi="宋体" w:cs="黑体"/>
                <w:kern w:val="0"/>
                <w:sz w:val="18"/>
                <w:szCs w:val="18"/>
                <w:lang w:val="en-US" w:eastAsia="zh-CN"/>
              </w:rPr>
              <w:t>GB/T 4706.11-2024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6</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接地措施</w:t>
            </w:r>
          </w:p>
        </w:tc>
        <w:tc>
          <w:tcPr>
            <w:tcW w:w="4394" w:type="dxa"/>
            <w:noWrap w:val="0"/>
            <w:vAlign w:val="center"/>
          </w:tcPr>
          <w:p>
            <w:pPr>
              <w:snapToGrid w:val="0"/>
              <w:jc w:val="center"/>
              <w:rPr>
                <w:rFonts w:hint="default" w:ascii="宋体" w:hAnsi="宋体" w:cs="黑体"/>
                <w:kern w:val="0"/>
                <w:sz w:val="18"/>
                <w:szCs w:val="18"/>
                <w:lang w:val="en-US" w:eastAsia="zh-CN"/>
              </w:rPr>
            </w:pPr>
            <w:r>
              <w:rPr>
                <w:rFonts w:hint="eastAsia" w:ascii="宋体" w:hAnsi="宋体" w:cs="黑体"/>
                <w:kern w:val="0"/>
                <w:sz w:val="18"/>
                <w:szCs w:val="18"/>
                <w:lang w:val="en-US" w:eastAsia="zh-CN"/>
              </w:rPr>
              <w:t>GB 4706.1-2005</w:t>
            </w:r>
          </w:p>
          <w:p>
            <w:pPr>
              <w:snapToGrid w:val="0"/>
              <w:jc w:val="center"/>
              <w:rPr>
                <w:rFonts w:hint="eastAsia" w:ascii="宋体" w:hAnsi="宋体" w:cs="黑体"/>
                <w:kern w:val="0"/>
                <w:sz w:val="18"/>
                <w:szCs w:val="18"/>
                <w:lang w:val="en-US" w:eastAsia="zh-CN"/>
              </w:rPr>
            </w:pPr>
            <w:r>
              <w:rPr>
                <w:rFonts w:hint="eastAsia" w:ascii="宋体" w:hAnsi="宋体" w:cs="黑体"/>
                <w:kern w:val="0"/>
                <w:sz w:val="18"/>
                <w:szCs w:val="18"/>
                <w:lang w:val="en-US" w:eastAsia="zh-CN"/>
              </w:rPr>
              <w:t>GB 4706.11-2008</w:t>
            </w:r>
          </w:p>
          <w:p>
            <w:pPr>
              <w:snapToGrid w:val="0"/>
              <w:jc w:val="center"/>
              <w:rPr>
                <w:rFonts w:hint="eastAsia" w:ascii="宋体" w:hAnsi="宋体" w:cs="黑体"/>
                <w:kern w:val="0"/>
                <w:sz w:val="18"/>
                <w:szCs w:val="18"/>
                <w:lang w:val="en-US" w:eastAsia="zh-CN"/>
              </w:rPr>
            </w:pPr>
            <w:r>
              <w:rPr>
                <w:rFonts w:hint="eastAsia" w:ascii="宋体" w:hAnsi="宋体" w:cs="黑体"/>
                <w:kern w:val="0"/>
                <w:sz w:val="18"/>
                <w:szCs w:val="18"/>
                <w:lang w:val="en-US" w:eastAsia="zh-CN"/>
              </w:rPr>
              <w:t>GB/T 4706.1-2024</w:t>
            </w:r>
          </w:p>
          <w:p>
            <w:pPr>
              <w:snapToGrid w:val="0"/>
              <w:jc w:val="center"/>
              <w:rPr>
                <w:rFonts w:hint="eastAsia" w:ascii="宋体" w:hAnsi="宋体" w:cs="黑体"/>
                <w:kern w:val="0"/>
                <w:sz w:val="18"/>
                <w:szCs w:val="18"/>
              </w:rPr>
            </w:pPr>
            <w:r>
              <w:rPr>
                <w:rFonts w:hint="eastAsia" w:ascii="宋体" w:hAnsi="宋体" w:cs="黑体"/>
                <w:kern w:val="0"/>
                <w:sz w:val="18"/>
                <w:szCs w:val="18"/>
                <w:lang w:val="en-US" w:eastAsia="zh-CN"/>
              </w:rPr>
              <w:t>GB/T 4706.11-2024</w:t>
            </w:r>
          </w:p>
        </w:tc>
      </w:tr>
    </w:tbl>
    <w:p>
      <w:pPr>
        <w:adjustRightInd w:val="0"/>
        <w:snapToGrid w:val="0"/>
        <w:jc w:val="center"/>
        <w:rPr>
          <w:rFonts w:hint="eastAsia" w:ascii="宋体" w:hAnsi="宋体"/>
          <w:kern w:val="0"/>
          <w:sz w:val="18"/>
          <w:szCs w:val="18"/>
        </w:rPr>
      </w:pPr>
    </w:p>
    <w:p>
      <w:pPr>
        <w:adjustRightInd w:val="0"/>
        <w:snapToGrid w:val="0"/>
        <w:spacing w:line="440" w:lineRule="exact"/>
        <w:ind w:firstLine="420" w:firstLineChars="200"/>
        <w:rPr>
          <w:rFonts w:hint="eastAsia"/>
          <w:color w:val="000000"/>
          <w:szCs w:val="21"/>
        </w:rPr>
      </w:pPr>
      <w:r>
        <w:rPr>
          <w:rFonts w:hint="eastAsia"/>
          <w:color w:val="000000"/>
          <w:szCs w:val="21"/>
        </w:rPr>
        <w:t>执行企业标准、团体标准、地方标准的产品，检验项目参照上述内容执行。</w:t>
      </w:r>
    </w:p>
    <w:p>
      <w:pPr>
        <w:snapToGrid w:val="0"/>
        <w:spacing w:line="440" w:lineRule="exact"/>
        <w:ind w:firstLine="420" w:firstLineChars="200"/>
        <w:rPr>
          <w:color w:val="000000"/>
          <w:szCs w:val="21"/>
        </w:rPr>
      </w:pPr>
      <w:r>
        <w:rPr>
          <w:color w:val="000000"/>
          <w:szCs w:val="21"/>
        </w:rPr>
        <w:t>凡是注日期的文件，其随后所有的修改单（不包括勘误的内容）或修订版不适用于本细则。凡是不注日期的文件，其最新版本适用于本细则。</w:t>
      </w:r>
    </w:p>
    <w:p>
      <w:pPr>
        <w:adjustRightInd w:val="0"/>
        <w:snapToGrid w:val="0"/>
        <w:spacing w:before="156" w:beforeLines="50" w:line="360" w:lineRule="auto"/>
        <w:jc w:val="left"/>
        <w:rPr>
          <w:rFonts w:hint="eastAsia" w:ascii="黑体" w:eastAsia="黑体"/>
          <w:b/>
        </w:rPr>
      </w:pPr>
      <w:r>
        <w:rPr>
          <w:rFonts w:hint="eastAsia" w:ascii="黑体" w:eastAsia="黑体"/>
          <w:b/>
          <w:kern w:val="0"/>
          <w:szCs w:val="21"/>
        </w:rPr>
        <w:t xml:space="preserve">3 </w:t>
      </w:r>
      <w:r>
        <w:rPr>
          <w:rFonts w:hint="eastAsia" w:ascii="黑体" w:eastAsia="黑体"/>
          <w:b/>
        </w:rPr>
        <w:t>判定规则</w:t>
      </w:r>
    </w:p>
    <w:p>
      <w:pPr>
        <w:adjustRightInd w:val="0"/>
        <w:snapToGrid w:val="0"/>
        <w:spacing w:line="360" w:lineRule="auto"/>
        <w:rPr>
          <w:rFonts w:ascii="宋体" w:hAnsi="宋体"/>
          <w:b/>
        </w:rPr>
      </w:pPr>
      <w:r>
        <w:rPr>
          <w:rFonts w:ascii="宋体" w:hAnsi="宋体"/>
          <w:b/>
        </w:rPr>
        <w:t>3.1 依据标准</w:t>
      </w:r>
    </w:p>
    <w:p>
      <w:pPr>
        <w:snapToGrid w:val="0"/>
        <w:spacing w:line="440" w:lineRule="exact"/>
        <w:ind w:firstLine="420" w:firstLineChars="200"/>
        <w:rPr>
          <w:rFonts w:hint="eastAsia"/>
          <w:color w:val="000000"/>
          <w:szCs w:val="21"/>
          <w:lang w:val="en-US" w:eastAsia="zh-CN"/>
        </w:rPr>
      </w:pPr>
      <w:r>
        <w:rPr>
          <w:rFonts w:hint="eastAsia"/>
          <w:color w:val="000000"/>
          <w:szCs w:val="21"/>
          <w:lang w:val="en-US" w:eastAsia="zh-CN"/>
        </w:rPr>
        <w:t>GB 4706.1-2005 家用和类似用途电器的安全 第1部分：通用要求</w:t>
      </w:r>
    </w:p>
    <w:p>
      <w:pPr>
        <w:snapToGrid w:val="0"/>
        <w:spacing w:line="440" w:lineRule="exact"/>
        <w:ind w:firstLine="420" w:firstLineChars="200"/>
        <w:rPr>
          <w:rFonts w:hint="eastAsia"/>
          <w:color w:val="000000"/>
          <w:szCs w:val="21"/>
          <w:lang w:val="en-US" w:eastAsia="zh-CN"/>
        </w:rPr>
      </w:pPr>
      <w:r>
        <w:rPr>
          <w:rFonts w:hint="eastAsia"/>
          <w:color w:val="000000"/>
          <w:szCs w:val="21"/>
          <w:lang w:val="en-US" w:eastAsia="zh-CN"/>
        </w:rPr>
        <w:t>GB 4706.11-2008 家用和类似用途电器的安全 快热式热水器的特殊要求</w:t>
      </w:r>
    </w:p>
    <w:p>
      <w:pPr>
        <w:snapToGrid w:val="0"/>
        <w:spacing w:line="440" w:lineRule="exact"/>
        <w:ind w:firstLine="420" w:firstLineChars="200"/>
        <w:rPr>
          <w:rFonts w:hint="eastAsia"/>
          <w:color w:val="000000"/>
          <w:szCs w:val="21"/>
          <w:lang w:val="en-US" w:eastAsia="zh-CN"/>
        </w:rPr>
      </w:pPr>
      <w:r>
        <w:rPr>
          <w:rFonts w:hint="eastAsia"/>
          <w:color w:val="000000"/>
          <w:szCs w:val="21"/>
          <w:lang w:val="en-US" w:eastAsia="zh-CN"/>
        </w:rPr>
        <w:t>GB/T 4706.1-2024 家用和类似用途电器的安全 第1部分：通用要求</w:t>
      </w:r>
    </w:p>
    <w:p>
      <w:pPr>
        <w:snapToGrid w:val="0"/>
        <w:spacing w:line="440" w:lineRule="exact"/>
        <w:ind w:firstLine="420" w:firstLineChars="200"/>
        <w:rPr>
          <w:rFonts w:hint="default"/>
          <w:color w:val="000000"/>
          <w:szCs w:val="21"/>
          <w:lang w:val="en-US" w:eastAsia="zh-CN"/>
        </w:rPr>
      </w:pPr>
      <w:r>
        <w:rPr>
          <w:rFonts w:hint="eastAsia"/>
          <w:color w:val="000000"/>
          <w:szCs w:val="21"/>
          <w:lang w:val="en-US" w:eastAsia="zh-CN"/>
        </w:rPr>
        <w:t>GB/T 4706.11-2024 家用和类似用途电器的安全 第11部分：快热式热水器的特殊要求</w:t>
      </w:r>
      <w:r>
        <w:rPr>
          <w:rFonts w:hint="eastAsia"/>
          <w:color w:val="000000"/>
          <w:szCs w:val="21"/>
          <w:lang w:val="en-US" w:eastAsia="zh-CN"/>
        </w:rPr>
        <w:br w:type="textWrapping"/>
      </w:r>
      <w:r>
        <w:rPr>
          <w:rFonts w:hint="eastAsia"/>
          <w:color w:val="000000"/>
          <w:szCs w:val="21"/>
          <w:lang w:val="en-US" w:eastAsia="zh-CN"/>
        </w:rPr>
        <w:t xml:space="preserve">    GB 44246-2024 家用和类似用途电器、体育用品的电气部分及电玩具 安全技术规范</w:t>
      </w:r>
    </w:p>
    <w:p>
      <w:pPr>
        <w:snapToGrid w:val="0"/>
        <w:spacing w:line="440" w:lineRule="exact"/>
        <w:ind w:firstLine="420" w:firstLineChars="200"/>
        <w:rPr>
          <w:color w:val="000000"/>
          <w:szCs w:val="21"/>
        </w:rPr>
      </w:pPr>
      <w:r>
        <w:rPr>
          <w:rFonts w:hint="eastAsia"/>
          <w:color w:val="000000"/>
          <w:szCs w:val="21"/>
        </w:rPr>
        <w:t>现行有效的企业标准、团体标准、地方标准及产品明示质量要求</w:t>
      </w:r>
    </w:p>
    <w:p>
      <w:pPr>
        <w:snapToGrid w:val="0"/>
        <w:spacing w:line="440" w:lineRule="exact"/>
        <w:ind w:firstLine="359" w:firstLineChars="171"/>
        <w:rPr>
          <w:rFonts w:hint="eastAsia"/>
          <w:color w:val="000000"/>
          <w:szCs w:val="21"/>
        </w:rPr>
      </w:pPr>
      <w:r>
        <w:rPr>
          <w:rFonts w:hint="eastAsia"/>
          <w:color w:val="000000"/>
          <w:szCs w:val="21"/>
        </w:rPr>
        <w:t>凡是注日期的文件，其随后所有的修改单（不包括勘误的内容）或修订版不适用于本细则。凡是不注日期的文件，其最新版本适用于本细则。</w:t>
      </w:r>
    </w:p>
    <w:p>
      <w:pPr>
        <w:snapToGrid w:val="0"/>
        <w:spacing w:line="440" w:lineRule="exact"/>
        <w:ind w:firstLine="359" w:firstLineChars="171"/>
        <w:rPr>
          <w:rFonts w:hint="eastAsia"/>
          <w:color w:val="000000"/>
          <w:szCs w:val="21"/>
        </w:rPr>
      </w:pPr>
    </w:p>
    <w:p>
      <w:pPr>
        <w:snapToGrid w:val="0"/>
        <w:spacing w:line="360" w:lineRule="auto"/>
        <w:rPr>
          <w:rFonts w:ascii="宋体" w:hAnsi="宋体"/>
          <w:b/>
        </w:rPr>
      </w:pPr>
      <w:r>
        <w:rPr>
          <w:rFonts w:ascii="宋体" w:hAnsi="宋体"/>
          <w:b/>
        </w:rPr>
        <w:t>3.2判定原则</w:t>
      </w:r>
    </w:p>
    <w:p>
      <w:pPr>
        <w:snapToGrid w:val="0"/>
        <w:spacing w:line="360" w:lineRule="auto"/>
        <w:ind w:firstLine="420" w:firstLineChars="200"/>
        <w:rPr>
          <w:szCs w:val="21"/>
        </w:rPr>
      </w:pPr>
      <w:r>
        <w:rPr>
          <w:szCs w:val="21"/>
        </w:rPr>
        <w:t>经检验，检验项目全部合格，判定为被抽查产品合格；检验项目中任一项或一项以上不合格，判定为被抽查产品不合格。</w:t>
      </w:r>
    </w:p>
    <w:p>
      <w:pPr>
        <w:snapToGrid w:val="0"/>
        <w:spacing w:line="360" w:lineRule="auto"/>
        <w:ind w:firstLine="417" w:firstLineChars="199"/>
        <w:rPr>
          <w:szCs w:val="21"/>
        </w:rPr>
      </w:pPr>
      <w:r>
        <w:rPr>
          <w:szCs w:val="21"/>
        </w:rPr>
        <w:t>若被检产品明示的质量要求高于本细则中检验项目依据的标准要求时，应按被检产品明示的质量要求判定。</w:t>
      </w:r>
    </w:p>
    <w:p>
      <w:pPr>
        <w:snapToGrid w:val="0"/>
        <w:spacing w:line="360" w:lineRule="auto"/>
        <w:ind w:firstLine="417" w:firstLineChars="199"/>
        <w:rPr>
          <w:szCs w:val="21"/>
        </w:rPr>
      </w:pPr>
      <w:r>
        <w:rPr>
          <w:szCs w:val="21"/>
        </w:rPr>
        <w:t>若被检产品明示的质量要求低于本细则中检验项目依据的强制性标准要求时，应按照强制性标准要求判定。</w:t>
      </w:r>
    </w:p>
    <w:p>
      <w:pPr>
        <w:snapToGrid w:val="0"/>
        <w:spacing w:line="360" w:lineRule="auto"/>
        <w:ind w:firstLine="417" w:firstLineChars="199"/>
        <w:rPr>
          <w:szCs w:val="21"/>
        </w:rPr>
      </w:pPr>
      <w:r>
        <w:rPr>
          <w:szCs w:val="21"/>
        </w:rPr>
        <w:t>若被检产品明示的质量要求低于或包含细则中检验项目依据的推荐性标准要求时，应以被检产品明示的质量要求判定，但应在检验报告备注中进行说明。</w:t>
      </w:r>
    </w:p>
    <w:p>
      <w:pPr>
        <w:snapToGrid w:val="0"/>
        <w:spacing w:line="360" w:lineRule="auto"/>
        <w:ind w:firstLine="417" w:firstLineChars="199"/>
        <w:rPr>
          <w:szCs w:val="21"/>
        </w:rPr>
      </w:pPr>
      <w:r>
        <w:rPr>
          <w:szCs w:val="21"/>
        </w:rPr>
        <w:t>若被检产品明示的质量要求缺少本细则中检验项目依据的强制性标准要求时，应按照强制性标准要求判定。</w:t>
      </w:r>
    </w:p>
    <w:p>
      <w:pPr>
        <w:snapToGrid w:val="0"/>
        <w:spacing w:line="360" w:lineRule="auto"/>
        <w:ind w:firstLine="417" w:firstLineChars="199"/>
        <w:rPr>
          <w:rFonts w:hint="eastAsia"/>
          <w:szCs w:val="21"/>
        </w:rPr>
      </w:pPr>
      <w:r>
        <w:rPr>
          <w:szCs w:val="21"/>
        </w:rPr>
        <w:t>若被检产品明示的质量要求缺少本细则中检验项目依据的推荐性标准要求时，该项目不参与判定，但应在检验报告备注中进行说明。</w:t>
      </w:r>
    </w:p>
    <w:p>
      <w:pPr>
        <w:snapToGrid w:val="0"/>
        <w:spacing w:line="360" w:lineRule="auto"/>
        <w:rPr>
          <w:rFonts w:hint="eastAsia" w:ascii="宋体" w:hAnsi="宋体"/>
          <w:szCs w:val="21"/>
        </w:rPr>
      </w:pPr>
      <w:r>
        <mc:AlternateContent>
          <mc:Choice Requires="wps">
            <w:drawing>
              <wp:anchor distT="0" distB="0" distL="114300" distR="114300" simplePos="0" relativeHeight="251674624"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17" name="直接箭头连接符 17"/>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74624;mso-width-relative:page;mso-height-relative:page;" filled="f" stroked="t" coordsize="21600,21600" o:gfxdata="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iyK4C1wAAAAkB&#10;AAAPAAAAAAAAAAEAIAAAACIAAABkcnMvZG93bnJldi54bWxQSwECFAAUAAAACACHTuJAbHOLGOMB&#10;AACgAwAADgAAAAAAAAABACAAAAAmAQAAZHJzL2Uyb0RvYy54bWxQSwUGAAAAAAYABgBZAQAAewUA&#10;AAAA&#10;">
                <v:fill on="f" focussize="0,0"/>
                <v:stroke color="#000000" joinstyle="round"/>
                <v:imagedata o:title=""/>
                <o:lock v:ext="edit" aspectratio="f"/>
              </v:shape>
            </w:pict>
          </mc:Fallback>
        </mc:AlternateContent>
      </w:r>
    </w:p>
    <w:p>
      <w:pPr>
        <w:pStyle w:val="4"/>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480" w:lineRule="exact"/>
        <w:jc w:val="center"/>
        <w:rPr>
          <w:rFonts w:ascii="宋体" w:hAnsi="宋体" w:cs="宋体"/>
          <w:b/>
          <w:color w:val="000000"/>
          <w:sz w:val="32"/>
          <w:szCs w:val="32"/>
        </w:rPr>
      </w:pPr>
      <w:r>
        <w:rPr>
          <w:rFonts w:hint="eastAsia" w:ascii="宋体" w:hAnsi="宋体" w:cs="宋体"/>
          <w:b/>
          <w:color w:val="000000"/>
          <w:sz w:val="32"/>
          <w:szCs w:val="32"/>
        </w:rPr>
        <w:t>202</w:t>
      </w:r>
      <w:r>
        <w:rPr>
          <w:rFonts w:hint="eastAsia" w:ascii="宋体" w:hAnsi="宋体" w:cs="宋体"/>
          <w:b/>
          <w:color w:val="000000"/>
          <w:sz w:val="32"/>
          <w:szCs w:val="32"/>
          <w:lang w:val="en-US" w:eastAsia="zh-CN"/>
        </w:rPr>
        <w:t>6</w:t>
      </w:r>
      <w:r>
        <w:rPr>
          <w:rFonts w:hint="eastAsia" w:ascii="宋体" w:hAnsi="宋体" w:cs="宋体"/>
          <w:b/>
          <w:color w:val="000000"/>
          <w:sz w:val="32"/>
          <w:szCs w:val="32"/>
        </w:rPr>
        <w:t>年</w:t>
      </w:r>
      <w:r>
        <w:rPr>
          <w:rFonts w:hint="eastAsia" w:ascii="宋体" w:hAnsi="宋体" w:cs="宋体"/>
          <w:b/>
          <w:color w:val="000000"/>
          <w:sz w:val="32"/>
          <w:szCs w:val="32"/>
          <w:lang w:eastAsia="zh-CN"/>
        </w:rPr>
        <w:t>和田地区洗涤用品</w:t>
      </w:r>
      <w:r>
        <w:rPr>
          <w:rFonts w:hint="eastAsia" w:ascii="宋体" w:hAnsi="宋体" w:cs="宋体"/>
          <w:b/>
          <w:color w:val="000000"/>
          <w:sz w:val="32"/>
          <w:szCs w:val="32"/>
        </w:rPr>
        <w:t>产品质量监督抽查实施细则</w:t>
      </w:r>
    </w:p>
    <w:p>
      <w:pPr>
        <w:snapToGrid w:val="0"/>
        <w:jc w:val="center"/>
        <w:rPr>
          <w:rFonts w:ascii="方正小标宋简体" w:hAnsi="仿宋" w:eastAsia="方正小标宋简体" w:cs="方正仿宋简体"/>
          <w:b/>
          <w:sz w:val="32"/>
          <w:szCs w:val="32"/>
        </w:rPr>
      </w:pPr>
    </w:p>
    <w:p>
      <w:pPr>
        <w:adjustRightInd w:val="0"/>
        <w:snapToGrid w:val="0"/>
        <w:spacing w:line="360" w:lineRule="auto"/>
        <w:jc w:val="left"/>
        <w:rPr>
          <w:rFonts w:hint="eastAsia" w:ascii="黑体" w:eastAsia="黑体"/>
          <w:b/>
          <w:kern w:val="0"/>
          <w:szCs w:val="21"/>
        </w:rPr>
      </w:pPr>
      <w:r>
        <w:rPr>
          <w:rFonts w:hint="eastAsia" w:ascii="黑体" w:eastAsia="黑体"/>
          <w:b/>
          <w:kern w:val="0"/>
          <w:szCs w:val="21"/>
        </w:rPr>
        <w:t>1 抽样方法</w:t>
      </w:r>
    </w:p>
    <w:p>
      <w:pPr>
        <w:snapToGrid w:val="0"/>
        <w:spacing w:line="440" w:lineRule="exact"/>
        <w:ind w:firstLine="420" w:firstLineChars="200"/>
        <w:rPr>
          <w:szCs w:val="21"/>
        </w:rPr>
      </w:pPr>
      <w:r>
        <w:rPr>
          <w:szCs w:val="21"/>
        </w:rPr>
        <w:t>以随机抽样的方式在被抽样生产者、销售者的待销产品中抽取。</w:t>
      </w:r>
    </w:p>
    <w:p>
      <w:pPr>
        <w:snapToGrid w:val="0"/>
        <w:spacing w:line="440" w:lineRule="exact"/>
        <w:ind w:firstLine="420" w:firstLineChars="200"/>
        <w:rPr>
          <w:szCs w:val="21"/>
        </w:rPr>
      </w:pPr>
      <w:r>
        <w:rPr>
          <w:szCs w:val="21"/>
        </w:rPr>
        <w:t>随机数一般可使用随机数表等方法产生。</w:t>
      </w:r>
    </w:p>
    <w:p>
      <w:pPr>
        <w:snapToGrid w:val="0"/>
        <w:spacing w:line="440" w:lineRule="exact"/>
        <w:ind w:firstLine="420" w:firstLineChars="200"/>
        <w:rPr>
          <w:szCs w:val="21"/>
        </w:rPr>
      </w:pPr>
      <w:r>
        <w:rPr>
          <w:rFonts w:hint="eastAsia"/>
          <w:szCs w:val="21"/>
          <w:lang w:val="en-US" w:eastAsia="zh-CN"/>
        </w:rPr>
        <w:t>抽</w:t>
      </w:r>
      <w:r>
        <w:rPr>
          <w:rFonts w:hint="eastAsia"/>
          <w:szCs w:val="21"/>
        </w:rPr>
        <w:t>取样品</w:t>
      </w:r>
      <w:r>
        <w:rPr>
          <w:rFonts w:hint="eastAsia"/>
          <w:szCs w:val="21"/>
          <w:lang w:val="en-US" w:eastAsia="zh-CN"/>
        </w:rPr>
        <w:t>不少于</w:t>
      </w:r>
      <w:r>
        <w:rPr>
          <w:rFonts w:hint="eastAsia"/>
          <w:szCs w:val="21"/>
        </w:rPr>
        <w:t>3</w:t>
      </w:r>
      <w:r>
        <w:rPr>
          <w:rFonts w:hint="eastAsia"/>
          <w:szCs w:val="21"/>
          <w:lang w:val="en-US" w:eastAsia="zh-CN"/>
        </w:rPr>
        <w:t>瓶且不少于1.5kg</w:t>
      </w:r>
      <w:r>
        <w:rPr>
          <w:rFonts w:hint="eastAsia"/>
          <w:szCs w:val="21"/>
        </w:rPr>
        <w:t>，其中检验样品</w:t>
      </w:r>
      <w:r>
        <w:rPr>
          <w:rFonts w:hint="eastAsia"/>
          <w:szCs w:val="21"/>
          <w:lang w:val="en-US" w:eastAsia="zh-CN"/>
        </w:rPr>
        <w:t>不少于2瓶且不少于1kg</w:t>
      </w:r>
      <w:r>
        <w:rPr>
          <w:rFonts w:hint="eastAsia"/>
          <w:szCs w:val="21"/>
        </w:rPr>
        <w:t>，备用样品</w:t>
      </w:r>
      <w:r>
        <w:rPr>
          <w:rFonts w:hint="eastAsia"/>
          <w:szCs w:val="21"/>
          <w:lang w:val="en-US" w:eastAsia="zh-CN"/>
        </w:rPr>
        <w:t>不少于1瓶且不少于0.5kg</w:t>
      </w:r>
      <w:r>
        <w:rPr>
          <w:rFonts w:hint="eastAsia"/>
          <w:szCs w:val="21"/>
        </w:rPr>
        <w:t>。</w:t>
      </w:r>
    </w:p>
    <w:p>
      <w:pPr>
        <w:snapToGrid w:val="0"/>
        <w:spacing w:line="440" w:lineRule="exact"/>
        <w:ind w:firstLine="420" w:firstLineChars="200"/>
        <w:rPr>
          <w:rFonts w:hint="eastAsia"/>
          <w:szCs w:val="21"/>
        </w:rPr>
      </w:pPr>
      <w:r>
        <w:rPr>
          <w:rFonts w:hint="eastAsia"/>
          <w:szCs w:val="21"/>
        </w:rPr>
        <w:t>注：在流通领域抽样时，抽取库存量满足抽样量即可。</w:t>
      </w:r>
    </w:p>
    <w:p>
      <w:pPr>
        <w:adjustRightInd w:val="0"/>
        <w:snapToGrid w:val="0"/>
        <w:spacing w:line="360" w:lineRule="auto"/>
        <w:rPr>
          <w:rFonts w:hint="eastAsia"/>
        </w:rPr>
      </w:pPr>
    </w:p>
    <w:p>
      <w:pPr>
        <w:adjustRightInd w:val="0"/>
        <w:snapToGrid w:val="0"/>
        <w:spacing w:line="360" w:lineRule="auto"/>
        <w:jc w:val="left"/>
        <w:rPr>
          <w:rFonts w:ascii="黑体" w:eastAsia="黑体"/>
          <w:b/>
          <w:kern w:val="0"/>
          <w:szCs w:val="21"/>
        </w:rPr>
      </w:pPr>
      <w:r>
        <w:rPr>
          <w:rFonts w:ascii="黑体" w:eastAsia="黑体"/>
          <w:b/>
          <w:kern w:val="0"/>
          <w:szCs w:val="21"/>
        </w:rPr>
        <w:t>2 检验依据</w:t>
      </w:r>
    </w:p>
    <w:p>
      <w:pPr>
        <w:adjustRightInd w:val="0"/>
        <w:snapToGrid w:val="0"/>
        <w:spacing w:line="360" w:lineRule="auto"/>
        <w:ind w:firstLine="420" w:firstLineChars="200"/>
        <w:jc w:val="left"/>
        <w:rPr>
          <w:rFonts w:hint="eastAsia" w:ascii="宋体" w:hAnsi="宋体"/>
          <w:kern w:val="0"/>
          <w:sz w:val="18"/>
          <w:szCs w:val="18"/>
        </w:rPr>
      </w:pPr>
      <w:r>
        <w:rPr>
          <w:rFonts w:hint="eastAsia" w:hAnsi="宋体" w:cs="宋体"/>
          <w:szCs w:val="22"/>
        </w:rPr>
        <w:t>本细则中</w:t>
      </w:r>
      <w:r>
        <w:rPr>
          <w:rFonts w:hint="eastAsia" w:hAnsi="宋体"/>
          <w:szCs w:val="21"/>
        </w:rPr>
        <w:t>所抽</w:t>
      </w:r>
      <w:r>
        <w:rPr>
          <w:rFonts w:hint="eastAsia" w:hAnsi="宋体" w:cs="宋体"/>
          <w:szCs w:val="21"/>
        </w:rPr>
        <w:t>产品的检验项目、检验方法见</w:t>
      </w:r>
      <w:r>
        <w:rPr>
          <w:rFonts w:hint="eastAsia" w:ascii="宋体" w:hAnsi="宋体" w:cs="宋体"/>
          <w:szCs w:val="21"/>
        </w:rPr>
        <w:t>表1</w:t>
      </w:r>
      <w:r>
        <w:rPr>
          <w:rFonts w:hint="eastAsia" w:ascii="宋体" w:hAnsi="宋体" w:cs="宋体"/>
          <w:szCs w:val="21"/>
          <w:lang w:val="en-US" w:eastAsia="zh-CN"/>
        </w:rPr>
        <w:t>~3</w:t>
      </w:r>
      <w:r>
        <w:rPr>
          <w:rFonts w:hint="eastAsia" w:hAnsi="宋体" w:cs="宋体"/>
          <w:szCs w:val="21"/>
        </w:rPr>
        <w:t>。</w:t>
      </w:r>
    </w:p>
    <w:p>
      <w:pPr>
        <w:adjustRightInd w:val="0"/>
        <w:snapToGrid w:val="0"/>
        <w:jc w:val="center"/>
        <w:rPr>
          <w:rFonts w:hint="eastAsia" w:ascii="宋体" w:hAnsi="宋体" w:eastAsia="宋体" w:cs="Times New Roman"/>
          <w:kern w:val="0"/>
          <w:sz w:val="18"/>
          <w:szCs w:val="18"/>
          <w:lang w:eastAsia="zh-CN"/>
        </w:rPr>
      </w:pPr>
      <w:r>
        <w:rPr>
          <w:rFonts w:hint="eastAsia" w:ascii="宋体" w:hAnsi="宋体" w:eastAsia="宋体" w:cs="Times New Roman"/>
          <w:kern w:val="0"/>
          <w:sz w:val="18"/>
          <w:szCs w:val="18"/>
        </w:rPr>
        <w:t xml:space="preserve">表1 </w:t>
      </w:r>
      <w:r>
        <w:rPr>
          <w:rFonts w:hint="eastAsia" w:ascii="宋体" w:hAnsi="宋体" w:eastAsia="宋体" w:cs="Times New Roman"/>
          <w:kern w:val="0"/>
          <w:sz w:val="18"/>
          <w:szCs w:val="18"/>
          <w:lang w:eastAsia="zh-CN"/>
        </w:rPr>
        <w:t>手洗餐具用洗涤剂</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17" w:type="dxa"/>
            <w:noWrap w:val="0"/>
            <w:vAlign w:val="center"/>
          </w:tcPr>
          <w:p>
            <w:pPr>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序号</w:t>
            </w:r>
          </w:p>
        </w:tc>
        <w:tc>
          <w:tcPr>
            <w:tcW w:w="3402" w:type="dxa"/>
            <w:noWrap w:val="0"/>
            <w:vAlign w:val="center"/>
          </w:tcPr>
          <w:p>
            <w:pPr>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检验项目</w:t>
            </w:r>
          </w:p>
        </w:tc>
        <w:tc>
          <w:tcPr>
            <w:tcW w:w="4394" w:type="dxa"/>
            <w:noWrap w:val="0"/>
            <w:vAlign w:val="center"/>
          </w:tcPr>
          <w:p>
            <w:pPr>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17"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1</w:t>
            </w:r>
          </w:p>
        </w:tc>
        <w:tc>
          <w:tcPr>
            <w:tcW w:w="3402"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总砷（以As计）</w:t>
            </w:r>
          </w:p>
        </w:tc>
        <w:tc>
          <w:tcPr>
            <w:tcW w:w="4394"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GB/T 30797—2014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17"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2</w:t>
            </w:r>
          </w:p>
        </w:tc>
        <w:tc>
          <w:tcPr>
            <w:tcW w:w="3402"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重金属（以Pb计）</w:t>
            </w:r>
          </w:p>
        </w:tc>
        <w:tc>
          <w:tcPr>
            <w:tcW w:w="4394"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GB/T 30799—2014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17"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3</w:t>
            </w:r>
          </w:p>
        </w:tc>
        <w:tc>
          <w:tcPr>
            <w:tcW w:w="3402"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甲醇</w:t>
            </w:r>
          </w:p>
        </w:tc>
        <w:tc>
          <w:tcPr>
            <w:tcW w:w="4394"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GB/T 30795—2014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17"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4</w:t>
            </w:r>
          </w:p>
        </w:tc>
        <w:tc>
          <w:tcPr>
            <w:tcW w:w="3402"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甲醛</w:t>
            </w:r>
          </w:p>
        </w:tc>
        <w:tc>
          <w:tcPr>
            <w:tcW w:w="4394"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GB/T 30796—2014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17"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5</w:t>
            </w:r>
          </w:p>
        </w:tc>
        <w:tc>
          <w:tcPr>
            <w:tcW w:w="3402" w:type="dxa"/>
            <w:noWrap w:val="0"/>
            <w:vAlign w:val="center"/>
          </w:tcPr>
          <w:p>
            <w:pPr>
              <w:adjustRightInd w:val="0"/>
              <w:snapToGrid w:val="0"/>
              <w:jc w:val="center"/>
              <w:rPr>
                <w:rFonts w:hint="eastAsia" w:ascii="宋体" w:hAnsi="宋体" w:eastAsia="宋体" w:cs="Times New Roman"/>
                <w:kern w:val="0"/>
                <w:sz w:val="18"/>
                <w:szCs w:val="18"/>
                <w:lang w:val="en-US" w:eastAsia="zh-CN"/>
              </w:rPr>
            </w:pPr>
            <w:r>
              <w:rPr>
                <w:rFonts w:hint="default" w:ascii="宋体" w:hAnsi="宋体" w:eastAsia="宋体" w:cs="Times New Roman"/>
                <w:kern w:val="0"/>
                <w:sz w:val="18"/>
                <w:szCs w:val="18"/>
              </w:rPr>
              <w:t>总有效物含量</w:t>
            </w:r>
          </w:p>
        </w:tc>
        <w:tc>
          <w:tcPr>
            <w:tcW w:w="4394" w:type="dxa"/>
            <w:noWrap w:val="0"/>
            <w:vAlign w:val="center"/>
          </w:tcPr>
          <w:p>
            <w:pPr>
              <w:adjustRightInd w:val="0"/>
              <w:snapToGrid w:val="0"/>
              <w:jc w:val="center"/>
              <w:rPr>
                <w:rFonts w:hint="eastAsia" w:ascii="宋体" w:hAnsi="宋体" w:eastAsia="宋体" w:cs="Times New Roman"/>
                <w:kern w:val="0"/>
                <w:sz w:val="18"/>
                <w:szCs w:val="18"/>
                <w:lang w:val="en-US" w:eastAsia="zh-CN"/>
              </w:rPr>
            </w:pPr>
            <w:r>
              <w:rPr>
                <w:rFonts w:hint="default" w:ascii="宋体" w:hAnsi="宋体" w:eastAsia="宋体" w:cs="Times New Roman"/>
                <w:kern w:val="0"/>
                <w:sz w:val="18"/>
                <w:szCs w:val="18"/>
              </w:rPr>
              <w:t>GB/T 13173—2021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17"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6</w:t>
            </w:r>
          </w:p>
        </w:tc>
        <w:tc>
          <w:tcPr>
            <w:tcW w:w="3402" w:type="dxa"/>
            <w:noWrap w:val="0"/>
            <w:vAlign w:val="center"/>
          </w:tcPr>
          <w:p>
            <w:pPr>
              <w:adjustRightInd w:val="0"/>
              <w:snapToGrid w:val="0"/>
              <w:jc w:val="center"/>
              <w:rPr>
                <w:rFonts w:hint="eastAsia" w:ascii="宋体" w:hAnsi="宋体" w:eastAsia="宋体" w:cs="Times New Roman"/>
                <w:kern w:val="0"/>
                <w:sz w:val="18"/>
                <w:szCs w:val="18"/>
                <w:lang w:val="en-US" w:eastAsia="zh-CN"/>
              </w:rPr>
            </w:pPr>
            <w:r>
              <w:rPr>
                <w:rFonts w:hint="default" w:ascii="宋体" w:hAnsi="宋体" w:eastAsia="宋体" w:cs="Times New Roman"/>
                <w:kern w:val="0"/>
                <w:sz w:val="18"/>
                <w:szCs w:val="18"/>
              </w:rPr>
              <w:t>pH</w:t>
            </w:r>
          </w:p>
        </w:tc>
        <w:tc>
          <w:tcPr>
            <w:tcW w:w="4394" w:type="dxa"/>
            <w:noWrap w:val="0"/>
            <w:vAlign w:val="center"/>
          </w:tcPr>
          <w:p>
            <w:pPr>
              <w:adjustRightInd w:val="0"/>
              <w:snapToGrid w:val="0"/>
              <w:jc w:val="center"/>
              <w:rPr>
                <w:rFonts w:hint="eastAsia" w:ascii="宋体" w:hAnsi="宋体" w:eastAsia="宋体" w:cs="Times New Roman"/>
                <w:kern w:val="0"/>
                <w:sz w:val="18"/>
                <w:szCs w:val="18"/>
                <w:lang w:val="en-US" w:eastAsia="zh-CN"/>
              </w:rPr>
            </w:pPr>
            <w:r>
              <w:rPr>
                <w:rFonts w:hint="default" w:ascii="宋体" w:hAnsi="宋体" w:eastAsia="宋体" w:cs="Times New Roman"/>
                <w:kern w:val="0"/>
                <w:sz w:val="18"/>
                <w:szCs w:val="18"/>
              </w:rPr>
              <w:t>GB/T 6368—2008</w:t>
            </w:r>
          </w:p>
        </w:tc>
      </w:tr>
    </w:tbl>
    <w:p>
      <w:pPr>
        <w:adjustRightInd w:val="0"/>
        <w:snapToGrid w:val="0"/>
        <w:jc w:val="center"/>
        <w:rPr>
          <w:rFonts w:hint="eastAsia" w:ascii="宋体" w:hAnsi="宋体" w:eastAsia="宋体" w:cs="Times New Roman"/>
          <w:kern w:val="0"/>
          <w:sz w:val="18"/>
          <w:szCs w:val="18"/>
        </w:rPr>
      </w:pPr>
    </w:p>
    <w:p>
      <w:pPr>
        <w:adjustRightInd w:val="0"/>
        <w:snapToGrid w:val="0"/>
        <w:jc w:val="center"/>
        <w:rPr>
          <w:rFonts w:hint="eastAsia" w:ascii="宋体" w:hAnsi="宋体" w:eastAsia="宋体" w:cs="Times New Roman"/>
          <w:kern w:val="0"/>
          <w:sz w:val="18"/>
          <w:szCs w:val="18"/>
          <w:lang w:eastAsia="zh-CN"/>
        </w:rPr>
      </w:pPr>
      <w:r>
        <w:rPr>
          <w:rFonts w:hint="eastAsia" w:ascii="宋体" w:hAnsi="宋体" w:eastAsia="宋体" w:cs="Times New Roman"/>
          <w:kern w:val="0"/>
          <w:sz w:val="18"/>
          <w:szCs w:val="18"/>
        </w:rPr>
        <w:t>表</w:t>
      </w:r>
      <w:r>
        <w:rPr>
          <w:rFonts w:hint="eastAsia" w:ascii="宋体" w:hAnsi="宋体" w:eastAsia="宋体" w:cs="Times New Roman"/>
          <w:kern w:val="0"/>
          <w:sz w:val="18"/>
          <w:szCs w:val="18"/>
          <w:lang w:val="en-US" w:eastAsia="zh-CN"/>
        </w:rPr>
        <w:t>2</w:t>
      </w:r>
      <w:r>
        <w:rPr>
          <w:rFonts w:hint="eastAsia" w:ascii="宋体" w:hAnsi="宋体" w:eastAsia="宋体" w:cs="Times New Roman"/>
          <w:kern w:val="0"/>
          <w:sz w:val="18"/>
          <w:szCs w:val="18"/>
        </w:rPr>
        <w:t xml:space="preserve"> 织物柔顺剂</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17" w:type="dxa"/>
            <w:noWrap w:val="0"/>
            <w:vAlign w:val="center"/>
          </w:tcPr>
          <w:p>
            <w:pPr>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序号</w:t>
            </w:r>
          </w:p>
        </w:tc>
        <w:tc>
          <w:tcPr>
            <w:tcW w:w="3402" w:type="dxa"/>
            <w:noWrap w:val="0"/>
            <w:vAlign w:val="center"/>
          </w:tcPr>
          <w:p>
            <w:pPr>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检验项目</w:t>
            </w:r>
          </w:p>
        </w:tc>
        <w:tc>
          <w:tcPr>
            <w:tcW w:w="4394" w:type="dxa"/>
            <w:noWrap w:val="0"/>
            <w:vAlign w:val="center"/>
          </w:tcPr>
          <w:p>
            <w:pPr>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17"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1</w:t>
            </w:r>
          </w:p>
        </w:tc>
        <w:tc>
          <w:tcPr>
            <w:tcW w:w="3402" w:type="dxa"/>
            <w:noWrap w:val="0"/>
            <w:vAlign w:val="center"/>
          </w:tcPr>
          <w:p>
            <w:pPr>
              <w:adjustRightInd w:val="0"/>
              <w:snapToGrid w:val="0"/>
              <w:jc w:val="center"/>
              <w:rPr>
                <w:rFonts w:hint="eastAsia" w:ascii="宋体" w:hAnsi="宋体" w:eastAsia="宋体" w:cs="Times New Roman"/>
                <w:kern w:val="0"/>
                <w:sz w:val="18"/>
                <w:szCs w:val="18"/>
                <w:lang w:val="en-US" w:eastAsia="zh-CN"/>
              </w:rPr>
            </w:pPr>
            <w:r>
              <w:rPr>
                <w:rFonts w:hint="default" w:ascii="宋体" w:hAnsi="宋体" w:eastAsia="宋体" w:cs="Times New Roman"/>
                <w:kern w:val="0"/>
                <w:sz w:val="18"/>
                <w:szCs w:val="18"/>
              </w:rPr>
              <w:t>pH</w:t>
            </w:r>
            <w:r>
              <w:rPr>
                <w:rFonts w:hint="eastAsia" w:ascii="宋体" w:hAnsi="宋体" w:eastAsia="宋体" w:cs="Times New Roman"/>
                <w:kern w:val="0"/>
                <w:sz w:val="18"/>
                <w:szCs w:val="18"/>
                <w:lang w:val="en-US" w:eastAsia="zh-CN"/>
              </w:rPr>
              <w:t>值</w:t>
            </w:r>
          </w:p>
        </w:tc>
        <w:tc>
          <w:tcPr>
            <w:tcW w:w="4394" w:type="dxa"/>
            <w:noWrap w:val="0"/>
            <w:vAlign w:val="center"/>
          </w:tcPr>
          <w:p>
            <w:pPr>
              <w:adjustRightInd w:val="0"/>
              <w:snapToGrid w:val="0"/>
              <w:jc w:val="center"/>
              <w:rPr>
                <w:rFonts w:hint="eastAsia" w:ascii="宋体" w:hAnsi="宋体" w:eastAsia="宋体" w:cs="Times New Roman"/>
                <w:kern w:val="0"/>
                <w:sz w:val="18"/>
                <w:szCs w:val="18"/>
                <w:lang w:val="en-US" w:eastAsia="zh-CN"/>
              </w:rPr>
            </w:pPr>
            <w:r>
              <w:rPr>
                <w:rFonts w:hint="default" w:ascii="宋体" w:hAnsi="宋体" w:eastAsia="宋体" w:cs="Times New Roman"/>
                <w:kern w:val="0"/>
                <w:sz w:val="18"/>
                <w:szCs w:val="18"/>
              </w:rPr>
              <w:t>GB/T 6368—2008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17"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2</w:t>
            </w:r>
          </w:p>
        </w:tc>
        <w:tc>
          <w:tcPr>
            <w:tcW w:w="3402" w:type="dxa"/>
            <w:noWrap w:val="0"/>
            <w:vAlign w:val="center"/>
          </w:tcPr>
          <w:p>
            <w:pPr>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总五氧化二磷含量</w:t>
            </w:r>
          </w:p>
          <w:p>
            <w:pPr>
              <w:adjustRightInd w:val="0"/>
              <w:snapToGrid w:val="0"/>
              <w:jc w:val="center"/>
              <w:rPr>
                <w:rFonts w:hint="eastAsia" w:ascii="宋体" w:hAnsi="宋体" w:eastAsia="宋体" w:cs="Times New Roman"/>
                <w:kern w:val="0"/>
                <w:sz w:val="18"/>
                <w:szCs w:val="18"/>
                <w:lang w:eastAsia="zh-CN"/>
              </w:rPr>
            </w:pPr>
            <w:r>
              <w:rPr>
                <w:rFonts w:hint="eastAsia" w:ascii="宋体" w:hAnsi="宋体" w:eastAsia="宋体" w:cs="Times New Roman"/>
                <w:kern w:val="0"/>
                <w:sz w:val="18"/>
                <w:szCs w:val="18"/>
                <w:lang w:eastAsia="zh-CN"/>
              </w:rPr>
              <w:t>（</w:t>
            </w:r>
            <w:r>
              <w:rPr>
                <w:rFonts w:hint="eastAsia" w:ascii="宋体" w:hAnsi="宋体" w:eastAsia="宋体" w:cs="Times New Roman"/>
                <w:kern w:val="0"/>
                <w:sz w:val="18"/>
                <w:szCs w:val="18"/>
                <w:lang w:val="en-US" w:eastAsia="zh-CN"/>
              </w:rPr>
              <w:t>仅适用于无磷型产品</w:t>
            </w:r>
            <w:r>
              <w:rPr>
                <w:rFonts w:hint="eastAsia" w:ascii="宋体" w:hAnsi="宋体" w:eastAsia="宋体" w:cs="Times New Roman"/>
                <w:kern w:val="0"/>
                <w:sz w:val="18"/>
                <w:szCs w:val="18"/>
                <w:lang w:eastAsia="zh-CN"/>
              </w:rPr>
              <w:t>）</w:t>
            </w:r>
          </w:p>
        </w:tc>
        <w:tc>
          <w:tcPr>
            <w:tcW w:w="4394" w:type="dxa"/>
            <w:noWrap w:val="0"/>
            <w:vAlign w:val="center"/>
          </w:tcPr>
          <w:p>
            <w:pPr>
              <w:adjustRightInd w:val="0"/>
              <w:snapToGrid w:val="0"/>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rPr>
              <w:t>GB/T 13173—20</w:t>
            </w:r>
            <w:r>
              <w:rPr>
                <w:rFonts w:hint="eastAsia" w:ascii="宋体" w:hAnsi="宋体" w:eastAsia="宋体" w:cs="Times New Roman"/>
                <w:kern w:val="0"/>
                <w:sz w:val="18"/>
                <w:szCs w:val="18"/>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17"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3</w:t>
            </w:r>
          </w:p>
        </w:tc>
        <w:tc>
          <w:tcPr>
            <w:tcW w:w="3402" w:type="dxa"/>
            <w:noWrap w:val="0"/>
            <w:vAlign w:val="center"/>
          </w:tcPr>
          <w:p>
            <w:pPr>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总固形物含量</w:t>
            </w:r>
          </w:p>
        </w:tc>
        <w:tc>
          <w:tcPr>
            <w:tcW w:w="4394"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GB/T 13173—20</w:t>
            </w:r>
            <w:r>
              <w:rPr>
                <w:rFonts w:hint="eastAsia" w:ascii="宋体" w:hAnsi="宋体" w:eastAsia="宋体" w:cs="Times New Roman"/>
                <w:kern w:val="0"/>
                <w:sz w:val="18"/>
                <w:szCs w:val="18"/>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17"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4</w:t>
            </w:r>
          </w:p>
        </w:tc>
        <w:tc>
          <w:tcPr>
            <w:tcW w:w="3402" w:type="dxa"/>
            <w:noWrap w:val="0"/>
            <w:vAlign w:val="center"/>
          </w:tcPr>
          <w:p>
            <w:pPr>
              <w:adjustRightInd w:val="0"/>
              <w:snapToGrid w:val="0"/>
              <w:jc w:val="center"/>
              <w:rPr>
                <w:rFonts w:hint="eastAsia"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稳定性</w:t>
            </w:r>
          </w:p>
        </w:tc>
        <w:tc>
          <w:tcPr>
            <w:tcW w:w="4394" w:type="dxa"/>
            <w:noWrap w:val="0"/>
            <w:vAlign w:val="center"/>
          </w:tcPr>
          <w:p>
            <w:pPr>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QB</w:t>
            </w:r>
            <w:r>
              <w:rPr>
                <w:rFonts w:hint="eastAsia" w:ascii="宋体" w:hAnsi="宋体" w:eastAsia="宋体" w:cs="Times New Roman"/>
                <w:kern w:val="0"/>
                <w:sz w:val="18"/>
                <w:szCs w:val="18"/>
                <w:lang w:val="en-US" w:eastAsia="zh-CN"/>
              </w:rPr>
              <w:t>/</w:t>
            </w:r>
            <w:r>
              <w:rPr>
                <w:rFonts w:hint="eastAsia" w:ascii="宋体" w:hAnsi="宋体" w:eastAsia="宋体" w:cs="Times New Roman"/>
                <w:kern w:val="0"/>
                <w:sz w:val="18"/>
                <w:szCs w:val="18"/>
              </w:rPr>
              <w:t>T 4535-2013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17"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5</w:t>
            </w:r>
          </w:p>
        </w:tc>
        <w:tc>
          <w:tcPr>
            <w:tcW w:w="3402" w:type="dxa"/>
            <w:noWrap w:val="0"/>
            <w:vAlign w:val="center"/>
          </w:tcPr>
          <w:p>
            <w:pPr>
              <w:adjustRightInd w:val="0"/>
              <w:snapToGrid w:val="0"/>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外观</w:t>
            </w:r>
          </w:p>
        </w:tc>
        <w:tc>
          <w:tcPr>
            <w:tcW w:w="4394" w:type="dxa"/>
            <w:noWrap w:val="0"/>
            <w:vAlign w:val="center"/>
          </w:tcPr>
          <w:p>
            <w:pPr>
              <w:adjustRightInd w:val="0"/>
              <w:snapToGrid w:val="0"/>
              <w:jc w:val="center"/>
              <w:rPr>
                <w:rFonts w:hint="eastAsia" w:ascii="宋体" w:hAnsi="宋体" w:eastAsia="宋体" w:cs="Times New Roman"/>
                <w:kern w:val="0"/>
                <w:sz w:val="18"/>
                <w:szCs w:val="18"/>
                <w:lang w:val="en-US" w:eastAsia="zh-CN"/>
              </w:rPr>
            </w:pPr>
            <w:r>
              <w:rPr>
                <w:rFonts w:hint="eastAsia" w:ascii="宋体" w:hAnsi="宋体" w:eastAsia="宋体" w:cs="Times New Roman"/>
                <w:kern w:val="0"/>
                <w:sz w:val="18"/>
                <w:szCs w:val="18"/>
              </w:rPr>
              <w:t>QB</w:t>
            </w:r>
            <w:r>
              <w:rPr>
                <w:rFonts w:hint="eastAsia" w:ascii="宋体" w:hAnsi="宋体" w:eastAsia="宋体" w:cs="Times New Roman"/>
                <w:kern w:val="0"/>
                <w:sz w:val="18"/>
                <w:szCs w:val="18"/>
                <w:lang w:val="en-US" w:eastAsia="zh-CN"/>
              </w:rPr>
              <w:t>/</w:t>
            </w:r>
            <w:r>
              <w:rPr>
                <w:rFonts w:hint="eastAsia" w:ascii="宋体" w:hAnsi="宋体" w:eastAsia="宋体" w:cs="Times New Roman"/>
                <w:kern w:val="0"/>
                <w:sz w:val="18"/>
                <w:szCs w:val="18"/>
              </w:rPr>
              <w:t>T 4535-2013</w:t>
            </w:r>
          </w:p>
        </w:tc>
      </w:tr>
    </w:tbl>
    <w:p>
      <w:pPr>
        <w:adjustRightInd w:val="0"/>
        <w:snapToGrid w:val="0"/>
        <w:spacing w:line="440" w:lineRule="exact"/>
        <w:ind w:firstLine="420" w:firstLineChars="200"/>
        <w:rPr>
          <w:rFonts w:hint="eastAsia"/>
          <w:color w:val="000000"/>
          <w:szCs w:val="21"/>
        </w:rPr>
      </w:pPr>
    </w:p>
    <w:p>
      <w:pPr>
        <w:adjustRightInd w:val="0"/>
        <w:snapToGrid w:val="0"/>
        <w:jc w:val="center"/>
        <w:rPr>
          <w:rFonts w:hint="eastAsia" w:ascii="宋体" w:hAnsi="宋体" w:eastAsia="宋体" w:cs="Times New Roman"/>
          <w:kern w:val="0"/>
          <w:sz w:val="18"/>
          <w:szCs w:val="18"/>
          <w:lang w:eastAsia="zh-CN"/>
        </w:rPr>
      </w:pPr>
      <w:r>
        <w:rPr>
          <w:rFonts w:hint="eastAsia" w:ascii="宋体" w:hAnsi="宋体" w:eastAsia="宋体" w:cs="Times New Roman"/>
          <w:kern w:val="0"/>
          <w:sz w:val="18"/>
          <w:szCs w:val="18"/>
        </w:rPr>
        <w:t>表</w:t>
      </w:r>
      <w:r>
        <w:rPr>
          <w:rFonts w:hint="eastAsia" w:ascii="宋体" w:hAnsi="宋体" w:eastAsia="宋体" w:cs="Times New Roman"/>
          <w:kern w:val="0"/>
          <w:sz w:val="18"/>
          <w:szCs w:val="18"/>
          <w:lang w:val="en-US" w:eastAsia="zh-CN"/>
        </w:rPr>
        <w:t>3</w:t>
      </w:r>
      <w:r>
        <w:rPr>
          <w:rFonts w:hint="eastAsia" w:ascii="宋体" w:hAnsi="宋体" w:eastAsia="宋体" w:cs="Times New Roman"/>
          <w:kern w:val="0"/>
          <w:sz w:val="18"/>
          <w:szCs w:val="18"/>
        </w:rPr>
        <w:t>衣料用液体洗涤剂</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17" w:type="dxa"/>
            <w:noWrap w:val="0"/>
            <w:vAlign w:val="center"/>
          </w:tcPr>
          <w:p>
            <w:pPr>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序号</w:t>
            </w:r>
          </w:p>
        </w:tc>
        <w:tc>
          <w:tcPr>
            <w:tcW w:w="3402" w:type="dxa"/>
            <w:noWrap w:val="0"/>
            <w:vAlign w:val="center"/>
          </w:tcPr>
          <w:p>
            <w:pPr>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检验项目</w:t>
            </w:r>
          </w:p>
        </w:tc>
        <w:tc>
          <w:tcPr>
            <w:tcW w:w="4394" w:type="dxa"/>
            <w:noWrap w:val="0"/>
            <w:vAlign w:val="center"/>
          </w:tcPr>
          <w:p>
            <w:pPr>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17"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1</w:t>
            </w:r>
          </w:p>
        </w:tc>
        <w:tc>
          <w:tcPr>
            <w:tcW w:w="3402" w:type="dxa"/>
            <w:noWrap w:val="0"/>
            <w:vAlign w:val="center"/>
          </w:tcPr>
          <w:p>
            <w:pPr>
              <w:adjustRightInd w:val="0"/>
              <w:snapToGrid w:val="0"/>
              <w:jc w:val="center"/>
              <w:rPr>
                <w:rFonts w:hint="eastAsia" w:ascii="宋体" w:hAnsi="宋体" w:eastAsia="宋体" w:cs="Times New Roman"/>
                <w:kern w:val="0"/>
                <w:sz w:val="18"/>
                <w:szCs w:val="18"/>
                <w:lang w:val="en-US" w:eastAsia="zh-CN"/>
              </w:rPr>
            </w:pPr>
            <w:r>
              <w:rPr>
                <w:rFonts w:hint="default" w:ascii="宋体" w:hAnsi="宋体" w:eastAsia="宋体" w:cs="Times New Roman"/>
                <w:kern w:val="0"/>
                <w:sz w:val="18"/>
                <w:szCs w:val="18"/>
              </w:rPr>
              <w:t>pH</w:t>
            </w:r>
          </w:p>
        </w:tc>
        <w:tc>
          <w:tcPr>
            <w:tcW w:w="4394" w:type="dxa"/>
            <w:noWrap w:val="0"/>
            <w:vAlign w:val="center"/>
          </w:tcPr>
          <w:p>
            <w:pPr>
              <w:adjustRightInd w:val="0"/>
              <w:snapToGrid w:val="0"/>
              <w:jc w:val="center"/>
              <w:rPr>
                <w:rFonts w:hint="eastAsia" w:ascii="宋体" w:hAnsi="宋体" w:eastAsia="宋体" w:cs="Times New Roman"/>
                <w:kern w:val="0"/>
                <w:sz w:val="18"/>
                <w:szCs w:val="18"/>
                <w:lang w:val="en-US" w:eastAsia="zh-CN"/>
              </w:rPr>
            </w:pPr>
            <w:r>
              <w:rPr>
                <w:rFonts w:hint="default" w:ascii="宋体" w:hAnsi="宋体" w:eastAsia="宋体" w:cs="Times New Roman"/>
                <w:kern w:val="0"/>
                <w:sz w:val="18"/>
                <w:szCs w:val="18"/>
              </w:rPr>
              <w:t>GB/T 6368—2008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17"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2</w:t>
            </w:r>
          </w:p>
        </w:tc>
        <w:tc>
          <w:tcPr>
            <w:tcW w:w="3402" w:type="dxa"/>
            <w:noWrap w:val="0"/>
            <w:vAlign w:val="center"/>
          </w:tcPr>
          <w:p>
            <w:pPr>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总五氧化二磷</w:t>
            </w:r>
          </w:p>
          <w:p>
            <w:pPr>
              <w:adjustRightInd w:val="0"/>
              <w:snapToGrid w:val="0"/>
              <w:jc w:val="center"/>
              <w:rPr>
                <w:rFonts w:hint="eastAsia" w:ascii="宋体" w:hAnsi="宋体" w:eastAsia="宋体" w:cs="Times New Roman"/>
                <w:kern w:val="0"/>
                <w:sz w:val="18"/>
                <w:szCs w:val="18"/>
                <w:lang w:eastAsia="zh-CN"/>
              </w:rPr>
            </w:pPr>
            <w:r>
              <w:rPr>
                <w:rFonts w:hint="eastAsia" w:ascii="宋体" w:hAnsi="宋体" w:eastAsia="宋体" w:cs="Times New Roman"/>
                <w:kern w:val="0"/>
                <w:sz w:val="18"/>
                <w:szCs w:val="18"/>
                <w:lang w:eastAsia="zh-CN"/>
              </w:rPr>
              <w:t>（</w:t>
            </w:r>
            <w:r>
              <w:rPr>
                <w:rFonts w:hint="eastAsia" w:ascii="宋体" w:hAnsi="宋体" w:eastAsia="宋体" w:cs="Times New Roman"/>
                <w:kern w:val="0"/>
                <w:sz w:val="18"/>
                <w:szCs w:val="18"/>
                <w:lang w:val="en-US" w:eastAsia="zh-CN"/>
              </w:rPr>
              <w:t>仅适用于无磷型产品</w:t>
            </w:r>
            <w:r>
              <w:rPr>
                <w:rFonts w:hint="eastAsia" w:ascii="宋体" w:hAnsi="宋体" w:eastAsia="宋体" w:cs="Times New Roman"/>
                <w:kern w:val="0"/>
                <w:sz w:val="18"/>
                <w:szCs w:val="18"/>
                <w:lang w:eastAsia="zh-CN"/>
              </w:rPr>
              <w:t>）</w:t>
            </w:r>
          </w:p>
        </w:tc>
        <w:tc>
          <w:tcPr>
            <w:tcW w:w="4394" w:type="dxa"/>
            <w:noWrap w:val="0"/>
            <w:vAlign w:val="center"/>
          </w:tcPr>
          <w:p>
            <w:pPr>
              <w:adjustRightInd w:val="0"/>
              <w:snapToGrid w:val="0"/>
              <w:jc w:val="center"/>
              <w:rPr>
                <w:rFonts w:hint="default" w:ascii="宋体" w:hAnsi="宋体" w:eastAsia="宋体" w:cs="Times New Roman"/>
                <w:kern w:val="0"/>
                <w:sz w:val="18"/>
                <w:szCs w:val="18"/>
                <w:lang w:val="en-US" w:eastAsia="zh-CN"/>
              </w:rPr>
            </w:pPr>
            <w:r>
              <w:rPr>
                <w:rFonts w:hint="default" w:ascii="宋体" w:hAnsi="宋体" w:eastAsia="宋体" w:cs="Times New Roman"/>
                <w:kern w:val="0"/>
                <w:sz w:val="18"/>
                <w:szCs w:val="18"/>
              </w:rPr>
              <w:t>GB/T 13173—20</w:t>
            </w:r>
            <w:r>
              <w:rPr>
                <w:rFonts w:hint="eastAsia" w:ascii="宋体" w:hAnsi="宋体" w:eastAsia="宋体" w:cs="Times New Roman"/>
                <w:kern w:val="0"/>
                <w:sz w:val="18"/>
                <w:szCs w:val="18"/>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17"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3</w:t>
            </w:r>
          </w:p>
        </w:tc>
        <w:tc>
          <w:tcPr>
            <w:tcW w:w="3402" w:type="dxa"/>
            <w:noWrap w:val="0"/>
            <w:vAlign w:val="center"/>
          </w:tcPr>
          <w:p>
            <w:pPr>
              <w:adjustRightInd w:val="0"/>
              <w:snapToGrid w:val="0"/>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rPr>
              <w:t>总</w:t>
            </w:r>
            <w:r>
              <w:rPr>
                <w:rFonts w:hint="eastAsia" w:ascii="宋体" w:hAnsi="宋体" w:eastAsia="宋体" w:cs="Times New Roman"/>
                <w:kern w:val="0"/>
                <w:sz w:val="18"/>
                <w:szCs w:val="18"/>
                <w:lang w:val="en-US" w:eastAsia="zh-CN"/>
              </w:rPr>
              <w:t>活性物</w:t>
            </w:r>
          </w:p>
        </w:tc>
        <w:tc>
          <w:tcPr>
            <w:tcW w:w="4394"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GB/T 13173—20</w:t>
            </w:r>
            <w:r>
              <w:rPr>
                <w:rFonts w:hint="eastAsia" w:ascii="宋体" w:hAnsi="宋体" w:eastAsia="宋体" w:cs="Times New Roman"/>
                <w:kern w:val="0"/>
                <w:sz w:val="18"/>
                <w:szCs w:val="18"/>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17"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4</w:t>
            </w:r>
          </w:p>
        </w:tc>
        <w:tc>
          <w:tcPr>
            <w:tcW w:w="3402" w:type="dxa"/>
            <w:noWrap w:val="0"/>
            <w:vAlign w:val="center"/>
          </w:tcPr>
          <w:p>
            <w:pPr>
              <w:adjustRightInd w:val="0"/>
              <w:snapToGrid w:val="0"/>
              <w:jc w:val="center"/>
              <w:rPr>
                <w:rFonts w:hint="eastAsia"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稳定性</w:t>
            </w:r>
          </w:p>
        </w:tc>
        <w:tc>
          <w:tcPr>
            <w:tcW w:w="4394" w:type="dxa"/>
            <w:noWrap w:val="0"/>
            <w:vAlign w:val="center"/>
          </w:tcPr>
          <w:p>
            <w:pPr>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QB</w:t>
            </w:r>
            <w:r>
              <w:rPr>
                <w:rFonts w:hint="eastAsia" w:ascii="宋体" w:hAnsi="宋体" w:eastAsia="宋体" w:cs="Times New Roman"/>
                <w:kern w:val="0"/>
                <w:sz w:val="18"/>
                <w:szCs w:val="18"/>
                <w:lang w:val="en-US" w:eastAsia="zh-CN"/>
              </w:rPr>
              <w:t>/</w:t>
            </w:r>
            <w:r>
              <w:rPr>
                <w:rFonts w:hint="eastAsia" w:ascii="宋体" w:hAnsi="宋体" w:eastAsia="宋体" w:cs="Times New Roman"/>
                <w:kern w:val="0"/>
                <w:sz w:val="18"/>
                <w:szCs w:val="18"/>
              </w:rPr>
              <w:t>T 1224-2012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17" w:type="dxa"/>
            <w:noWrap w:val="0"/>
            <w:vAlign w:val="center"/>
          </w:tcPr>
          <w:p>
            <w:pPr>
              <w:adjustRightInd w:val="0"/>
              <w:snapToGrid w:val="0"/>
              <w:jc w:val="center"/>
              <w:rPr>
                <w:rFonts w:hint="eastAsia" w:ascii="宋体" w:hAnsi="宋体" w:eastAsia="宋体" w:cs="Times New Roman"/>
                <w:kern w:val="0"/>
                <w:sz w:val="18"/>
                <w:szCs w:val="18"/>
              </w:rPr>
            </w:pPr>
            <w:r>
              <w:rPr>
                <w:rFonts w:hint="default" w:ascii="宋体" w:hAnsi="宋体" w:eastAsia="宋体" w:cs="Times New Roman"/>
                <w:kern w:val="0"/>
                <w:sz w:val="18"/>
                <w:szCs w:val="18"/>
              </w:rPr>
              <w:t>5</w:t>
            </w:r>
          </w:p>
        </w:tc>
        <w:tc>
          <w:tcPr>
            <w:tcW w:w="3402" w:type="dxa"/>
            <w:noWrap w:val="0"/>
            <w:vAlign w:val="center"/>
          </w:tcPr>
          <w:p>
            <w:pPr>
              <w:adjustRightInd w:val="0"/>
              <w:snapToGrid w:val="0"/>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外观</w:t>
            </w:r>
          </w:p>
        </w:tc>
        <w:tc>
          <w:tcPr>
            <w:tcW w:w="4394" w:type="dxa"/>
            <w:noWrap w:val="0"/>
            <w:vAlign w:val="center"/>
          </w:tcPr>
          <w:p>
            <w:pPr>
              <w:adjustRightInd w:val="0"/>
              <w:snapToGrid w:val="0"/>
              <w:jc w:val="center"/>
              <w:rPr>
                <w:rFonts w:hint="eastAsia" w:ascii="宋体" w:hAnsi="宋体" w:eastAsia="宋体" w:cs="Times New Roman"/>
                <w:kern w:val="0"/>
                <w:sz w:val="18"/>
                <w:szCs w:val="18"/>
                <w:lang w:val="en-US" w:eastAsia="zh-CN"/>
              </w:rPr>
            </w:pPr>
            <w:r>
              <w:rPr>
                <w:rFonts w:hint="eastAsia" w:ascii="宋体" w:hAnsi="宋体" w:eastAsia="宋体" w:cs="Times New Roman"/>
                <w:kern w:val="0"/>
                <w:sz w:val="18"/>
                <w:szCs w:val="18"/>
              </w:rPr>
              <w:t>QB</w:t>
            </w:r>
            <w:r>
              <w:rPr>
                <w:rFonts w:hint="eastAsia" w:ascii="宋体" w:hAnsi="宋体" w:eastAsia="宋体" w:cs="Times New Roman"/>
                <w:kern w:val="0"/>
                <w:sz w:val="18"/>
                <w:szCs w:val="18"/>
                <w:lang w:val="en-US" w:eastAsia="zh-CN"/>
              </w:rPr>
              <w:t>/</w:t>
            </w:r>
            <w:r>
              <w:rPr>
                <w:rFonts w:hint="eastAsia" w:ascii="宋体" w:hAnsi="宋体" w:eastAsia="宋体" w:cs="Times New Roman"/>
                <w:kern w:val="0"/>
                <w:sz w:val="18"/>
                <w:szCs w:val="18"/>
              </w:rPr>
              <w:t>T 1224-2012</w:t>
            </w:r>
          </w:p>
        </w:tc>
      </w:tr>
    </w:tbl>
    <w:p>
      <w:pPr>
        <w:adjustRightInd w:val="0"/>
        <w:snapToGrid w:val="0"/>
        <w:spacing w:line="440" w:lineRule="exact"/>
        <w:ind w:firstLine="420" w:firstLineChars="200"/>
        <w:rPr>
          <w:rFonts w:hint="eastAsia"/>
          <w:color w:val="000000"/>
          <w:szCs w:val="21"/>
        </w:rPr>
      </w:pPr>
      <w:r>
        <w:rPr>
          <w:rFonts w:hint="eastAsia"/>
          <w:color w:val="000000"/>
          <w:szCs w:val="21"/>
        </w:rPr>
        <w:t>执行企业标准、团体标准、地方标准的产品，检验项目参照上述内容执行。</w:t>
      </w:r>
    </w:p>
    <w:p>
      <w:pPr>
        <w:snapToGrid w:val="0"/>
        <w:spacing w:line="440" w:lineRule="exact"/>
        <w:ind w:firstLine="420" w:firstLineChars="200"/>
        <w:rPr>
          <w:color w:val="000000"/>
          <w:szCs w:val="21"/>
        </w:rPr>
      </w:pPr>
      <w:r>
        <w:rPr>
          <w:color w:val="000000"/>
          <w:szCs w:val="21"/>
        </w:rPr>
        <w:t>凡是注日期的文件，其随后所有的修改单（不包括勘误的内容）或修订版不适用于本细则。凡是不注日期的文件，其最新版本适用于本细则。</w:t>
      </w:r>
    </w:p>
    <w:p>
      <w:pPr>
        <w:adjustRightInd w:val="0"/>
        <w:snapToGrid w:val="0"/>
        <w:spacing w:before="156" w:beforeLines="50" w:line="360" w:lineRule="auto"/>
        <w:jc w:val="left"/>
        <w:rPr>
          <w:rFonts w:hint="eastAsia" w:ascii="黑体" w:eastAsia="黑体"/>
          <w:b/>
        </w:rPr>
      </w:pPr>
      <w:r>
        <w:rPr>
          <w:rFonts w:hint="eastAsia" w:ascii="黑体" w:eastAsia="黑体"/>
          <w:b/>
          <w:kern w:val="0"/>
          <w:szCs w:val="21"/>
        </w:rPr>
        <w:t xml:space="preserve">3 </w:t>
      </w:r>
      <w:r>
        <w:rPr>
          <w:rFonts w:hint="eastAsia" w:ascii="黑体" w:eastAsia="黑体"/>
          <w:b/>
        </w:rPr>
        <w:t>判定规则</w:t>
      </w:r>
    </w:p>
    <w:p>
      <w:pPr>
        <w:adjustRightInd w:val="0"/>
        <w:snapToGrid w:val="0"/>
        <w:spacing w:line="360" w:lineRule="auto"/>
        <w:rPr>
          <w:rFonts w:ascii="宋体" w:hAnsi="宋体"/>
          <w:b/>
        </w:rPr>
      </w:pPr>
      <w:r>
        <w:rPr>
          <w:rFonts w:ascii="宋体" w:hAnsi="宋体"/>
          <w:b/>
        </w:rPr>
        <w:t>3.1 依据标准</w:t>
      </w:r>
    </w:p>
    <w:p>
      <w:pPr>
        <w:snapToGrid w:val="0"/>
        <w:spacing w:line="440" w:lineRule="exact"/>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14930.1</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rPr>
        <w:t>2022 食品安全国家标准洗涤剂</w:t>
      </w:r>
    </w:p>
    <w:p>
      <w:pPr>
        <w:snapToGrid w:val="0"/>
        <w:spacing w:line="440" w:lineRule="exact"/>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GB/T 9985</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rPr>
        <w:t>2022 手洗餐具用洗涤剂</w:t>
      </w:r>
    </w:p>
    <w:p>
      <w:pPr>
        <w:snapToGrid w:val="0"/>
        <w:spacing w:line="440" w:lineRule="exact"/>
        <w:ind w:firstLine="420" w:firstLineChars="20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QB</w:t>
      </w:r>
      <w:r>
        <w:rPr>
          <w:rFonts w:hint="eastAsia"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rPr>
        <w:t>T 4535-2013 织物柔顺剂</w:t>
      </w:r>
    </w:p>
    <w:p>
      <w:pPr>
        <w:snapToGrid w:val="0"/>
        <w:spacing w:line="440" w:lineRule="exact"/>
        <w:ind w:firstLine="420" w:firstLineChars="20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QB</w:t>
      </w:r>
      <w:r>
        <w:rPr>
          <w:rFonts w:hint="eastAsia"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rPr>
        <w:t>T 1224-2012 衣料用液体洗涤剂</w:t>
      </w:r>
    </w:p>
    <w:p>
      <w:pPr>
        <w:snapToGrid w:val="0"/>
        <w:spacing w:line="440" w:lineRule="exact"/>
        <w:ind w:firstLine="420" w:firstLineChars="200"/>
        <w:rPr>
          <w:color w:val="000000"/>
          <w:szCs w:val="21"/>
        </w:rPr>
      </w:pPr>
      <w:r>
        <w:rPr>
          <w:rFonts w:hint="eastAsia"/>
          <w:color w:val="000000"/>
          <w:szCs w:val="21"/>
        </w:rPr>
        <w:t>现行有效的企业标准、团体标准、地方标准及产品明示质量要求</w:t>
      </w:r>
    </w:p>
    <w:p>
      <w:pPr>
        <w:snapToGrid w:val="0"/>
        <w:spacing w:line="440" w:lineRule="exact"/>
        <w:ind w:firstLine="359" w:firstLineChars="171"/>
        <w:rPr>
          <w:rFonts w:hint="eastAsia"/>
          <w:color w:val="000000"/>
          <w:szCs w:val="21"/>
        </w:rPr>
      </w:pPr>
      <w:r>
        <w:rPr>
          <w:rFonts w:hint="eastAsia"/>
          <w:color w:val="000000"/>
          <w:szCs w:val="21"/>
        </w:rPr>
        <w:t>凡是注日期的文件，其随后所有的修改单（不包括勘误的内容）或修订版不适用于本细则。凡是不注日期的文件，其最新版本适用于本细则。</w:t>
      </w:r>
    </w:p>
    <w:p>
      <w:pPr>
        <w:snapToGrid w:val="0"/>
        <w:spacing w:line="440" w:lineRule="exact"/>
        <w:ind w:firstLine="359" w:firstLineChars="171"/>
        <w:rPr>
          <w:rFonts w:hint="eastAsia"/>
          <w:color w:val="000000"/>
          <w:szCs w:val="21"/>
        </w:rPr>
      </w:pPr>
    </w:p>
    <w:p>
      <w:pPr>
        <w:snapToGrid w:val="0"/>
        <w:spacing w:line="360" w:lineRule="auto"/>
        <w:rPr>
          <w:rFonts w:ascii="宋体" w:hAnsi="宋体"/>
          <w:b/>
        </w:rPr>
      </w:pPr>
      <w:r>
        <w:rPr>
          <w:rFonts w:ascii="宋体" w:hAnsi="宋体"/>
          <w:b/>
        </w:rPr>
        <w:t>3.2判定原则</w:t>
      </w:r>
    </w:p>
    <w:p>
      <w:pPr>
        <w:snapToGrid w:val="0"/>
        <w:spacing w:line="360" w:lineRule="auto"/>
        <w:ind w:firstLine="420" w:firstLineChars="200"/>
        <w:rPr>
          <w:szCs w:val="21"/>
        </w:rPr>
      </w:pPr>
      <w:r>
        <w:rPr>
          <w:szCs w:val="21"/>
        </w:rPr>
        <w:t>经检验，检验项目全部合格，判定为被抽查产品合格；检验项目中任一项或一项以上不合格，判定为被抽查产品不合格。</w:t>
      </w:r>
    </w:p>
    <w:p>
      <w:pPr>
        <w:snapToGrid w:val="0"/>
        <w:spacing w:line="360" w:lineRule="auto"/>
        <w:ind w:firstLine="417" w:firstLineChars="199"/>
        <w:rPr>
          <w:szCs w:val="21"/>
        </w:rPr>
      </w:pPr>
      <w:r>
        <w:rPr>
          <w:szCs w:val="21"/>
        </w:rPr>
        <w:t>若被检产品明示的质量要求高于本细则中检验项目依据的标准要求时，应按被检产品明示的质量要求判定。</w:t>
      </w:r>
    </w:p>
    <w:p>
      <w:pPr>
        <w:snapToGrid w:val="0"/>
        <w:spacing w:line="360" w:lineRule="auto"/>
        <w:ind w:firstLine="417" w:firstLineChars="199"/>
        <w:rPr>
          <w:szCs w:val="21"/>
        </w:rPr>
      </w:pPr>
      <w:r>
        <w:rPr>
          <w:szCs w:val="21"/>
        </w:rPr>
        <w:t>若被检产品明示的质量要求低于本细则中检验项目依据的强制性标准要求时，应按照强制性标准要求判定。</w:t>
      </w:r>
    </w:p>
    <w:p>
      <w:pPr>
        <w:snapToGrid w:val="0"/>
        <w:spacing w:line="360" w:lineRule="auto"/>
        <w:ind w:firstLine="417" w:firstLineChars="199"/>
        <w:rPr>
          <w:szCs w:val="21"/>
        </w:rPr>
      </w:pPr>
      <w:r>
        <w:rPr>
          <w:szCs w:val="21"/>
        </w:rPr>
        <w:t>若被检产品明示的质量要求低于或包含细则中检验项目依据的推荐性标准要求时，应以被检产品明示的质量要求判定，但应在检验报告备注中进行说明。</w:t>
      </w:r>
    </w:p>
    <w:p>
      <w:pPr>
        <w:snapToGrid w:val="0"/>
        <w:spacing w:line="360" w:lineRule="auto"/>
        <w:ind w:firstLine="417" w:firstLineChars="199"/>
        <w:rPr>
          <w:szCs w:val="21"/>
        </w:rPr>
      </w:pPr>
      <w:r>
        <w:rPr>
          <w:szCs w:val="21"/>
        </w:rPr>
        <w:t>若被检产品明示的质量要求缺少本细则中检验项目依据的强制性标准要求时，应按照强制性标准要求判定。</w:t>
      </w:r>
    </w:p>
    <w:p>
      <w:pPr>
        <w:snapToGrid w:val="0"/>
        <w:spacing w:line="360" w:lineRule="auto"/>
        <w:ind w:firstLine="417" w:firstLineChars="199"/>
        <w:rPr>
          <w:rFonts w:hint="eastAsia"/>
          <w:szCs w:val="21"/>
        </w:rPr>
      </w:pPr>
      <w:r>
        <w:rPr>
          <w:szCs w:val="21"/>
        </w:rPr>
        <w:t>若被检产品明示的质量要求缺少本细则中检验项目依据的推荐性标准要求时，该项目不参与判定，但应在检验报告备注中进行说明。</w:t>
      </w:r>
    </w:p>
    <w:p>
      <w:pPr>
        <w:snapToGrid w:val="0"/>
        <w:spacing w:line="360" w:lineRule="auto"/>
        <w:rPr>
          <w:rFonts w:hint="eastAsia" w:ascii="宋体" w:hAnsi="宋体"/>
          <w:szCs w:val="21"/>
        </w:rPr>
      </w:pPr>
      <w:r>
        <mc:AlternateContent>
          <mc:Choice Requires="wps">
            <w:drawing>
              <wp:anchor distT="0" distB="0" distL="114300" distR="114300" simplePos="0" relativeHeight="251675648"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18" name="直接箭头连接符 18"/>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75648;mso-width-relative:page;mso-height-relative:page;" filled="f" stroked="t" coordsize="21600,21600" o:gfxdata="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iyK4C1wAAAAkB&#10;AAAPAAAAAAAAAAEAIAAAACIAAABkcnMvZG93bnJldi54bWxQSwECFAAUAAAACACHTuJA+rgF9+MB&#10;AACgAwAADgAAAAAAAAABACAAAAAmAQAAZHJzL2Uyb0RvYy54bWxQSwUGAAAAAAYABgBZAQAAewUA&#10;AAAA&#10;">
                <v:fill on="f" focussize="0,0"/>
                <v:stroke color="#000000" joinstyle="round"/>
                <v:imagedata o:title=""/>
                <o:lock v:ext="edit" aspectratio="f"/>
              </v:shape>
            </w:pict>
          </mc:Fallback>
        </mc:AlternateContent>
      </w:r>
    </w:p>
    <w:p>
      <w:pPr>
        <w:pStyle w:val="4"/>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480" w:lineRule="exact"/>
        <w:jc w:val="center"/>
        <w:rPr>
          <w:rFonts w:ascii="宋体" w:hAnsi="宋体" w:cs="宋体"/>
          <w:b/>
          <w:color w:val="000000"/>
          <w:sz w:val="32"/>
          <w:szCs w:val="32"/>
        </w:rPr>
      </w:pPr>
      <w:r>
        <w:rPr>
          <w:rFonts w:hint="eastAsia" w:ascii="宋体" w:hAnsi="宋体" w:cs="宋体"/>
          <w:b/>
          <w:color w:val="000000"/>
          <w:sz w:val="32"/>
          <w:szCs w:val="32"/>
        </w:rPr>
        <w:t>2026年和田地区座便椅（凳）产品质量监督抽查实施细则</w:t>
      </w:r>
    </w:p>
    <w:p>
      <w:pPr>
        <w:snapToGrid w:val="0"/>
        <w:jc w:val="center"/>
        <w:rPr>
          <w:rFonts w:ascii="方正小标宋简体" w:hAnsi="仿宋" w:eastAsia="方正小标宋简体" w:cs="方正仿宋简体"/>
          <w:b/>
          <w:sz w:val="32"/>
          <w:szCs w:val="32"/>
        </w:rPr>
      </w:pPr>
    </w:p>
    <w:p>
      <w:pPr>
        <w:adjustRightInd w:val="0"/>
        <w:snapToGrid w:val="0"/>
        <w:spacing w:line="360" w:lineRule="auto"/>
        <w:jc w:val="left"/>
        <w:rPr>
          <w:rFonts w:hint="eastAsia" w:ascii="黑体" w:eastAsia="黑体"/>
          <w:b/>
          <w:kern w:val="0"/>
          <w:szCs w:val="21"/>
        </w:rPr>
      </w:pPr>
      <w:r>
        <w:rPr>
          <w:rFonts w:hint="eastAsia" w:ascii="黑体" w:eastAsia="黑体"/>
          <w:b/>
          <w:kern w:val="0"/>
          <w:szCs w:val="21"/>
        </w:rPr>
        <w:t>1 抽样方法</w:t>
      </w:r>
    </w:p>
    <w:p>
      <w:pPr>
        <w:snapToGrid w:val="0"/>
        <w:spacing w:line="440" w:lineRule="exact"/>
        <w:ind w:firstLine="420" w:firstLineChars="200"/>
        <w:rPr>
          <w:szCs w:val="21"/>
        </w:rPr>
      </w:pPr>
      <w:r>
        <w:rPr>
          <w:szCs w:val="21"/>
        </w:rPr>
        <w:t>以随机抽样的方式在被抽样生产者、销售者的待销产品中抽取。</w:t>
      </w:r>
    </w:p>
    <w:p>
      <w:pPr>
        <w:snapToGrid w:val="0"/>
        <w:spacing w:line="440" w:lineRule="exact"/>
        <w:ind w:firstLine="420" w:firstLineChars="200"/>
        <w:rPr>
          <w:szCs w:val="21"/>
        </w:rPr>
      </w:pPr>
      <w:r>
        <w:rPr>
          <w:szCs w:val="21"/>
        </w:rPr>
        <w:t>随机数一般可使用随机数表等方法产生。</w:t>
      </w:r>
    </w:p>
    <w:p>
      <w:pPr>
        <w:snapToGrid w:val="0"/>
        <w:spacing w:line="440" w:lineRule="exact"/>
        <w:ind w:firstLine="420" w:firstLineChars="200"/>
        <w:rPr>
          <w:szCs w:val="21"/>
        </w:rPr>
      </w:pPr>
      <w:r>
        <w:rPr>
          <w:rFonts w:hint="eastAsia"/>
          <w:szCs w:val="21"/>
        </w:rPr>
        <w:t>根据本细则规定的检验项目要求，同种型号规格每批次产品每批次座便椅（凳）产品抽取样品</w:t>
      </w:r>
      <w:r>
        <w:rPr>
          <w:szCs w:val="21"/>
        </w:rPr>
        <w:t>4</w:t>
      </w:r>
      <w:r>
        <w:rPr>
          <w:rFonts w:hint="eastAsia"/>
          <w:szCs w:val="21"/>
        </w:rPr>
        <w:t>个，其中</w:t>
      </w:r>
      <w:r>
        <w:rPr>
          <w:szCs w:val="21"/>
        </w:rPr>
        <w:t>2</w:t>
      </w:r>
      <w:r>
        <w:rPr>
          <w:rFonts w:hint="eastAsia"/>
          <w:szCs w:val="21"/>
        </w:rPr>
        <w:t>个为检验样品，</w:t>
      </w:r>
      <w:r>
        <w:rPr>
          <w:szCs w:val="21"/>
        </w:rPr>
        <w:t>2</w:t>
      </w:r>
      <w:r>
        <w:rPr>
          <w:rFonts w:hint="eastAsia"/>
          <w:szCs w:val="21"/>
        </w:rPr>
        <w:t>个为备用样品。</w:t>
      </w:r>
    </w:p>
    <w:p>
      <w:pPr>
        <w:snapToGrid w:val="0"/>
        <w:spacing w:line="440" w:lineRule="exact"/>
        <w:ind w:firstLine="420" w:firstLineChars="200"/>
        <w:rPr>
          <w:rFonts w:hint="eastAsia"/>
          <w:szCs w:val="21"/>
        </w:rPr>
      </w:pPr>
      <w:r>
        <w:rPr>
          <w:rFonts w:hint="eastAsia"/>
          <w:szCs w:val="21"/>
        </w:rPr>
        <w:t>注：在流通领域抽样时，抽取库存量满足抽样量即可。</w:t>
      </w:r>
    </w:p>
    <w:p>
      <w:pPr>
        <w:adjustRightInd w:val="0"/>
        <w:snapToGrid w:val="0"/>
        <w:spacing w:line="360" w:lineRule="auto"/>
        <w:rPr>
          <w:rFonts w:hint="eastAsia"/>
        </w:rPr>
      </w:pPr>
    </w:p>
    <w:p>
      <w:pPr>
        <w:adjustRightInd w:val="0"/>
        <w:snapToGrid w:val="0"/>
        <w:spacing w:line="360" w:lineRule="auto"/>
        <w:jc w:val="left"/>
        <w:rPr>
          <w:rFonts w:ascii="黑体" w:eastAsia="黑体"/>
          <w:b/>
          <w:kern w:val="0"/>
          <w:szCs w:val="21"/>
        </w:rPr>
      </w:pPr>
      <w:r>
        <w:rPr>
          <w:rFonts w:ascii="黑体" w:eastAsia="黑体"/>
          <w:b/>
          <w:kern w:val="0"/>
          <w:szCs w:val="21"/>
        </w:rPr>
        <w:t>2 检验依据</w:t>
      </w:r>
    </w:p>
    <w:p>
      <w:pPr>
        <w:adjustRightInd w:val="0"/>
        <w:snapToGrid w:val="0"/>
        <w:spacing w:line="360" w:lineRule="auto"/>
        <w:ind w:firstLine="420" w:firstLineChars="200"/>
        <w:jc w:val="left"/>
        <w:rPr>
          <w:rFonts w:hint="eastAsia" w:ascii="宋体" w:hAnsi="宋体"/>
          <w:kern w:val="0"/>
          <w:sz w:val="18"/>
          <w:szCs w:val="18"/>
        </w:rPr>
      </w:pPr>
      <w:r>
        <w:rPr>
          <w:rFonts w:hint="eastAsia" w:hAnsi="宋体" w:cs="宋体"/>
          <w:szCs w:val="22"/>
        </w:rPr>
        <w:t>本细则中</w:t>
      </w:r>
      <w:r>
        <w:rPr>
          <w:rFonts w:hint="eastAsia" w:hAnsi="宋体"/>
          <w:szCs w:val="21"/>
        </w:rPr>
        <w:t>所抽</w:t>
      </w:r>
      <w:r>
        <w:rPr>
          <w:rFonts w:hint="eastAsia" w:hAnsi="宋体" w:cs="宋体"/>
          <w:szCs w:val="21"/>
        </w:rPr>
        <w:t>产品的检验项目、检验方法见下</w:t>
      </w:r>
      <w:r>
        <w:rPr>
          <w:rFonts w:hint="eastAsia" w:ascii="宋体" w:hAnsi="宋体" w:cs="宋体"/>
          <w:szCs w:val="21"/>
        </w:rPr>
        <w:t>表</w:t>
      </w:r>
      <w:r>
        <w:rPr>
          <w:rFonts w:hint="eastAsia" w:hAnsi="宋体" w:cs="宋体"/>
          <w:szCs w:val="21"/>
        </w:rPr>
        <w:t>。</w:t>
      </w:r>
    </w:p>
    <w:p>
      <w:pPr>
        <w:adjustRightInd w:val="0"/>
        <w:snapToGrid w:val="0"/>
        <w:jc w:val="center"/>
        <w:rPr>
          <w:rFonts w:hint="eastAsia" w:ascii="宋体" w:hAnsi="宋体"/>
          <w:kern w:val="0"/>
          <w:sz w:val="18"/>
          <w:szCs w:val="18"/>
        </w:rPr>
      </w:pPr>
      <w:r>
        <w:rPr>
          <w:rFonts w:hint="eastAsia" w:ascii="宋体" w:hAnsi="宋体"/>
          <w:kern w:val="0"/>
          <w:sz w:val="18"/>
          <w:szCs w:val="18"/>
        </w:rPr>
        <w:t>表1 座便椅（凳）</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序号</w:t>
            </w:r>
          </w:p>
        </w:tc>
        <w:tc>
          <w:tcPr>
            <w:tcW w:w="3402"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检验项目</w:t>
            </w:r>
          </w:p>
        </w:tc>
        <w:tc>
          <w:tcPr>
            <w:tcW w:w="4394" w:type="dxa"/>
            <w:noWrap w:val="0"/>
            <w:vAlign w:val="top"/>
          </w:tcPr>
          <w:p>
            <w:pPr>
              <w:snapToGrid w:val="0"/>
              <w:jc w:val="center"/>
              <w:rPr>
                <w:rFonts w:hint="eastAsia" w:ascii="宋体" w:hAnsi="宋体" w:cs="黑体"/>
                <w:kern w:val="0"/>
                <w:sz w:val="18"/>
                <w:szCs w:val="18"/>
              </w:rPr>
            </w:pPr>
            <w:r>
              <w:rPr>
                <w:rFonts w:hint="eastAsia" w:ascii="宋体" w:hAnsi="宋体" w:cs="黑体"/>
                <w:kern w:val="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1</w:t>
            </w:r>
          </w:p>
        </w:tc>
        <w:tc>
          <w:tcPr>
            <w:tcW w:w="3402" w:type="dxa"/>
            <w:noWrap w:val="0"/>
            <w:vAlign w:val="center"/>
          </w:tcPr>
          <w:p>
            <w:pPr>
              <w:snapToGrid w:val="0"/>
              <w:jc w:val="center"/>
              <w:rPr>
                <w:rFonts w:ascii="宋体" w:hAnsi="宋体" w:cs="黑体"/>
                <w:kern w:val="0"/>
                <w:sz w:val="18"/>
                <w:szCs w:val="18"/>
              </w:rPr>
            </w:pPr>
            <w:r>
              <w:rPr>
                <w:rFonts w:hint="eastAsia" w:ascii="宋体" w:hAnsi="宋体" w:cs="黑体"/>
                <w:kern w:val="0"/>
                <w:sz w:val="18"/>
                <w:szCs w:val="18"/>
              </w:rPr>
              <w:t>静载荷试验</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24434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2</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前倾稳定性</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24434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3</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后倾稳定性</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24434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4</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侧倾稳定性</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24434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817"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5</w:t>
            </w:r>
          </w:p>
        </w:tc>
        <w:tc>
          <w:tcPr>
            <w:tcW w:w="3402" w:type="dxa"/>
            <w:noWrap w:val="0"/>
            <w:vAlign w:val="center"/>
          </w:tcPr>
          <w:p>
            <w:pPr>
              <w:snapToGrid w:val="0"/>
              <w:jc w:val="center"/>
              <w:rPr>
                <w:rFonts w:hint="eastAsia" w:ascii="宋体" w:hAnsi="宋体" w:cs="黑体"/>
                <w:kern w:val="0"/>
                <w:sz w:val="18"/>
                <w:szCs w:val="18"/>
              </w:rPr>
            </w:pPr>
            <w:r>
              <w:rPr>
                <w:rFonts w:hint="eastAsia" w:ascii="宋体" w:hAnsi="宋体" w:cs="黑体"/>
                <w:kern w:val="0"/>
                <w:sz w:val="18"/>
                <w:szCs w:val="18"/>
              </w:rPr>
              <w:t>便盆容积测量</w:t>
            </w:r>
          </w:p>
        </w:tc>
        <w:tc>
          <w:tcPr>
            <w:tcW w:w="4394" w:type="dxa"/>
            <w:noWrap w:val="0"/>
            <w:vAlign w:val="center"/>
          </w:tcPr>
          <w:p>
            <w:pPr>
              <w:snapToGrid w:val="0"/>
              <w:jc w:val="center"/>
              <w:rPr>
                <w:rFonts w:hint="eastAsia" w:ascii="宋体" w:hAnsi="宋体" w:cs="黑体"/>
                <w:kern w:val="0"/>
                <w:sz w:val="18"/>
                <w:szCs w:val="18"/>
              </w:rPr>
            </w:pPr>
            <w:r>
              <w:rPr>
                <w:rFonts w:ascii="宋体" w:hAnsi="宋体" w:cs="黑体"/>
                <w:kern w:val="0"/>
                <w:sz w:val="18"/>
                <w:szCs w:val="18"/>
              </w:rPr>
              <w:t>GB/T 24434</w:t>
            </w:r>
          </w:p>
        </w:tc>
      </w:tr>
    </w:tbl>
    <w:p>
      <w:pPr>
        <w:adjustRightInd w:val="0"/>
        <w:snapToGrid w:val="0"/>
        <w:jc w:val="center"/>
        <w:rPr>
          <w:rFonts w:ascii="宋体" w:hAnsi="宋体"/>
          <w:kern w:val="0"/>
          <w:sz w:val="18"/>
          <w:szCs w:val="18"/>
        </w:rPr>
      </w:pPr>
    </w:p>
    <w:p>
      <w:pPr>
        <w:adjustRightInd w:val="0"/>
        <w:snapToGrid w:val="0"/>
        <w:spacing w:line="440" w:lineRule="exact"/>
        <w:ind w:firstLine="420" w:firstLineChars="200"/>
        <w:rPr>
          <w:rFonts w:hint="eastAsia"/>
          <w:color w:val="000000"/>
          <w:szCs w:val="21"/>
        </w:rPr>
      </w:pPr>
      <w:r>
        <w:rPr>
          <w:rFonts w:hint="eastAsia"/>
          <w:color w:val="000000"/>
          <w:szCs w:val="21"/>
        </w:rPr>
        <w:t>执行企业标准、团体标准、地方标准的产品，检验项目参照上述内容执行。</w:t>
      </w:r>
    </w:p>
    <w:p>
      <w:pPr>
        <w:snapToGrid w:val="0"/>
        <w:spacing w:line="440" w:lineRule="exact"/>
        <w:ind w:firstLine="420" w:firstLineChars="200"/>
        <w:rPr>
          <w:color w:val="000000"/>
          <w:szCs w:val="21"/>
        </w:rPr>
      </w:pPr>
      <w:r>
        <w:rPr>
          <w:color w:val="000000"/>
          <w:szCs w:val="21"/>
        </w:rPr>
        <w:t>凡是注日期的文件，其随后所有的修改单（不包括勘误的内容）或修订版不适用于本细则。凡是不注日期的文件，其最新版本适用于本细则。</w:t>
      </w:r>
    </w:p>
    <w:p>
      <w:pPr>
        <w:adjustRightInd w:val="0"/>
        <w:snapToGrid w:val="0"/>
        <w:spacing w:before="156" w:beforeLines="50" w:line="360" w:lineRule="auto"/>
        <w:jc w:val="left"/>
        <w:rPr>
          <w:rFonts w:hint="eastAsia" w:ascii="黑体" w:eastAsia="黑体"/>
          <w:b/>
        </w:rPr>
      </w:pPr>
      <w:r>
        <w:rPr>
          <w:rFonts w:hint="eastAsia" w:ascii="黑体" w:eastAsia="黑体"/>
          <w:b/>
          <w:kern w:val="0"/>
          <w:szCs w:val="21"/>
        </w:rPr>
        <w:t xml:space="preserve">3 </w:t>
      </w:r>
      <w:r>
        <w:rPr>
          <w:rFonts w:hint="eastAsia" w:ascii="黑体" w:eastAsia="黑体"/>
          <w:b/>
        </w:rPr>
        <w:t>判定规则</w:t>
      </w:r>
    </w:p>
    <w:p>
      <w:pPr>
        <w:adjustRightInd w:val="0"/>
        <w:snapToGrid w:val="0"/>
        <w:spacing w:line="360" w:lineRule="auto"/>
        <w:rPr>
          <w:rFonts w:ascii="宋体" w:hAnsi="宋体"/>
          <w:b/>
        </w:rPr>
      </w:pPr>
      <w:r>
        <w:rPr>
          <w:rFonts w:ascii="宋体" w:hAnsi="宋体"/>
          <w:b/>
        </w:rPr>
        <w:t>3.1 依据标准</w:t>
      </w:r>
    </w:p>
    <w:p>
      <w:pPr>
        <w:snapToGrid w:val="0"/>
        <w:spacing w:line="440" w:lineRule="exact"/>
        <w:ind w:firstLine="420" w:firstLineChars="200"/>
        <w:rPr>
          <w:color w:val="000000"/>
          <w:szCs w:val="21"/>
        </w:rPr>
      </w:pPr>
      <w:r>
        <w:rPr>
          <w:rFonts w:hint="eastAsia"/>
          <w:color w:val="000000"/>
          <w:szCs w:val="21"/>
        </w:rPr>
        <w:t>GB/T 24434-</w:t>
      </w:r>
      <w:r>
        <w:rPr>
          <w:color w:val="000000"/>
          <w:szCs w:val="21"/>
        </w:rPr>
        <w:t>2009</w:t>
      </w:r>
      <w:r>
        <w:rPr>
          <w:rFonts w:hint="eastAsia"/>
          <w:color w:val="000000"/>
          <w:szCs w:val="21"/>
        </w:rPr>
        <w:t xml:space="preserve">座便椅（凳） </w:t>
      </w:r>
    </w:p>
    <w:p>
      <w:pPr>
        <w:snapToGrid w:val="0"/>
        <w:spacing w:line="440" w:lineRule="exact"/>
        <w:ind w:firstLine="420" w:firstLineChars="200"/>
        <w:rPr>
          <w:rFonts w:hint="eastAsia"/>
          <w:color w:val="000000"/>
          <w:szCs w:val="21"/>
        </w:rPr>
      </w:pPr>
      <w:r>
        <w:rPr>
          <w:rFonts w:hint="eastAsia"/>
          <w:color w:val="000000"/>
          <w:szCs w:val="21"/>
        </w:rPr>
        <w:t xml:space="preserve">GB/T 24434-2025坐便椅 </w:t>
      </w:r>
    </w:p>
    <w:p>
      <w:pPr>
        <w:snapToGrid w:val="0"/>
        <w:spacing w:line="440" w:lineRule="exact"/>
        <w:ind w:firstLine="420" w:firstLineChars="200"/>
        <w:rPr>
          <w:color w:val="000000"/>
          <w:szCs w:val="21"/>
        </w:rPr>
      </w:pPr>
      <w:r>
        <w:rPr>
          <w:rFonts w:hint="eastAsia"/>
          <w:color w:val="000000"/>
          <w:szCs w:val="21"/>
        </w:rPr>
        <w:t>现行有效的企业标准、团体标准、地方标准及产品明示质量要求</w:t>
      </w:r>
    </w:p>
    <w:p>
      <w:pPr>
        <w:snapToGrid w:val="0"/>
        <w:spacing w:line="440" w:lineRule="exact"/>
        <w:ind w:firstLine="359" w:firstLineChars="171"/>
        <w:rPr>
          <w:rFonts w:hint="eastAsia"/>
          <w:color w:val="000000"/>
          <w:szCs w:val="21"/>
        </w:rPr>
      </w:pPr>
      <w:r>
        <w:rPr>
          <w:rFonts w:hint="eastAsia"/>
          <w:color w:val="000000"/>
          <w:szCs w:val="21"/>
        </w:rPr>
        <w:t>凡是注日期的文件，其随后所有的修改单（不包括勘误的内容）或修订版不适用于本细则。凡是不注日期的文件，其最新版本适用于本细则。</w:t>
      </w:r>
    </w:p>
    <w:p>
      <w:pPr>
        <w:snapToGrid w:val="0"/>
        <w:spacing w:line="440" w:lineRule="exact"/>
        <w:ind w:firstLine="359" w:firstLineChars="171"/>
        <w:rPr>
          <w:rFonts w:hint="eastAsia"/>
          <w:color w:val="000000"/>
          <w:szCs w:val="21"/>
        </w:rPr>
      </w:pPr>
    </w:p>
    <w:p>
      <w:pPr>
        <w:snapToGrid w:val="0"/>
        <w:spacing w:line="360" w:lineRule="auto"/>
        <w:rPr>
          <w:rFonts w:ascii="宋体" w:hAnsi="宋体"/>
          <w:b/>
        </w:rPr>
      </w:pPr>
      <w:r>
        <w:rPr>
          <w:rFonts w:ascii="宋体" w:hAnsi="宋体"/>
          <w:b/>
        </w:rPr>
        <w:t>3.2判定原则</w:t>
      </w:r>
    </w:p>
    <w:p>
      <w:pPr>
        <w:snapToGrid w:val="0"/>
        <w:spacing w:line="360" w:lineRule="auto"/>
        <w:ind w:firstLine="420" w:firstLineChars="200"/>
        <w:rPr>
          <w:szCs w:val="21"/>
        </w:rPr>
      </w:pPr>
      <w:r>
        <w:rPr>
          <w:szCs w:val="21"/>
        </w:rPr>
        <w:t>经检验，检验项目全部合格，判定为被抽查产品合格；检验项目中任一项或一项以上不合格，判定为被抽查产品不合格。</w:t>
      </w:r>
    </w:p>
    <w:p>
      <w:pPr>
        <w:snapToGrid w:val="0"/>
        <w:spacing w:line="360" w:lineRule="auto"/>
        <w:ind w:firstLine="417" w:firstLineChars="199"/>
        <w:rPr>
          <w:szCs w:val="21"/>
        </w:rPr>
      </w:pPr>
      <w:r>
        <w:rPr>
          <w:szCs w:val="21"/>
        </w:rPr>
        <w:t>若被检产品明示的质量要求高于本细则中检验项目依据的标准要求时，应按被检产品明示的质量要求判定。</w:t>
      </w:r>
    </w:p>
    <w:p>
      <w:pPr>
        <w:snapToGrid w:val="0"/>
        <w:spacing w:line="360" w:lineRule="auto"/>
        <w:ind w:firstLine="417" w:firstLineChars="199"/>
        <w:rPr>
          <w:szCs w:val="21"/>
        </w:rPr>
      </w:pPr>
      <w:r>
        <w:rPr>
          <w:szCs w:val="21"/>
        </w:rPr>
        <w:t>若被检产品明示的质量要求低于本细则中检验项目依据的强制性标准要求时，应按照强制性标准要求判定。</w:t>
      </w:r>
    </w:p>
    <w:p>
      <w:pPr>
        <w:snapToGrid w:val="0"/>
        <w:spacing w:line="360" w:lineRule="auto"/>
        <w:ind w:firstLine="417" w:firstLineChars="199"/>
        <w:rPr>
          <w:szCs w:val="21"/>
        </w:rPr>
      </w:pPr>
      <w:r>
        <w:rPr>
          <w:szCs w:val="21"/>
        </w:rPr>
        <w:t>若被检产品明示的质量要求低于或包含细则中检验项目依据的推荐性标准要求时，应以被检产品明示的质量要求判定，但应在检验报告备注中进行说明。</w:t>
      </w:r>
    </w:p>
    <w:p>
      <w:pPr>
        <w:snapToGrid w:val="0"/>
        <w:spacing w:line="360" w:lineRule="auto"/>
        <w:ind w:firstLine="417" w:firstLineChars="199"/>
        <w:rPr>
          <w:szCs w:val="21"/>
        </w:rPr>
      </w:pPr>
      <w:r>
        <w:rPr>
          <w:szCs w:val="21"/>
        </w:rPr>
        <w:t>若被检产品明示的质量要求缺少本细则中检验项目依据的强制性标准要求时，应按照强制性标准要求判定。</w:t>
      </w:r>
    </w:p>
    <w:p>
      <w:pPr>
        <w:snapToGrid w:val="0"/>
        <w:spacing w:line="360" w:lineRule="auto"/>
        <w:ind w:firstLine="417" w:firstLineChars="199"/>
        <w:rPr>
          <w:rFonts w:hint="eastAsia"/>
          <w:szCs w:val="21"/>
        </w:rPr>
      </w:pPr>
      <w:r>
        <w:rPr>
          <w:szCs w:val="21"/>
        </w:rPr>
        <w:t>若被检产品明示的质量要求缺少本细则中检验项目依据的推荐性标准要求时，该项目不参与判定，但应在检验报告备注中进行说明。</w:t>
      </w:r>
    </w:p>
    <w:p>
      <w:pPr>
        <w:snapToGrid w:val="0"/>
        <w:spacing w:line="360" w:lineRule="auto"/>
        <w:rPr>
          <w:rFonts w:hint="eastAsia" w:ascii="宋体" w:hAnsi="宋体"/>
          <w:szCs w:val="21"/>
        </w:rPr>
      </w:pPr>
      <w:r>
        <mc:AlternateContent>
          <mc:Choice Requires="wps">
            <w:drawing>
              <wp:anchor distT="0" distB="0" distL="114300" distR="114300" simplePos="0" relativeHeight="251676672"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19" name="直接箭头连接符 19"/>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76672;mso-width-relative:page;mso-height-relative:page;" filled="f" stroked="t" coordsize="21600,21600" o:gfxdata="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iyK4C1wAAAAkB&#10;AAAPAAAAAAAAAAEAIAAAACIAAABkcnMvZG93bnJldi54bWxQSwECFAAUAAAACACHTuJA4DUu5eMB&#10;AACgAwAADgAAAAAAAAABACAAAAAmAQAAZHJzL2Uyb0RvYy54bWxQSwUGAAAAAAYABgBZAQAAewUA&#10;AAAA&#10;">
                <v:fill on="f" focussize="0,0"/>
                <v:stroke color="#000000" joinstyle="round"/>
                <v:imagedata o:title=""/>
                <o:lock v:ext="edit" aspectratio="f"/>
              </v:shape>
            </w:pict>
          </mc:Fallback>
        </mc:AlternateContent>
      </w:r>
    </w:p>
    <w:p>
      <w:pPr>
        <w:pStyle w:val="4"/>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480" w:lineRule="exact"/>
        <w:jc w:val="center"/>
        <w:rPr>
          <w:rFonts w:ascii="宋体" w:hAnsi="宋体" w:cs="宋体"/>
          <w:b/>
          <w:color w:val="000000"/>
          <w:sz w:val="32"/>
          <w:szCs w:val="32"/>
        </w:rPr>
      </w:pPr>
      <w:r>
        <w:rPr>
          <w:rFonts w:hint="eastAsia" w:ascii="宋体" w:hAnsi="宋体" w:cs="宋体"/>
          <w:b/>
          <w:color w:val="000000"/>
          <w:sz w:val="32"/>
          <w:szCs w:val="32"/>
        </w:rPr>
        <w:t>202</w:t>
      </w:r>
      <w:r>
        <w:rPr>
          <w:rFonts w:hint="eastAsia" w:ascii="宋体" w:hAnsi="宋体" w:cs="宋体"/>
          <w:b/>
          <w:color w:val="000000"/>
          <w:sz w:val="32"/>
          <w:szCs w:val="32"/>
          <w:lang w:val="en-US" w:eastAsia="zh-CN"/>
        </w:rPr>
        <w:t>6</w:t>
      </w:r>
      <w:r>
        <w:rPr>
          <w:rFonts w:hint="eastAsia" w:ascii="宋体" w:hAnsi="宋体" w:cs="宋体"/>
          <w:b/>
          <w:color w:val="000000"/>
          <w:sz w:val="32"/>
          <w:szCs w:val="32"/>
        </w:rPr>
        <w:t>年</w:t>
      </w:r>
      <w:r>
        <w:rPr>
          <w:rFonts w:hint="eastAsia" w:ascii="宋体" w:hAnsi="宋体" w:cs="宋体"/>
          <w:b/>
          <w:color w:val="000000"/>
          <w:sz w:val="32"/>
          <w:szCs w:val="32"/>
          <w:lang w:val="en-US" w:eastAsia="zh-CN"/>
        </w:rPr>
        <w:t>和田地区开关</w:t>
      </w:r>
      <w:r>
        <w:rPr>
          <w:rFonts w:hint="eastAsia" w:ascii="宋体" w:hAnsi="宋体" w:cs="宋体"/>
          <w:b/>
          <w:color w:val="000000"/>
          <w:sz w:val="32"/>
          <w:szCs w:val="32"/>
        </w:rPr>
        <w:t>产品质量监督抽查实施细则</w:t>
      </w:r>
    </w:p>
    <w:p>
      <w:pPr>
        <w:snapToGrid w:val="0"/>
        <w:jc w:val="center"/>
        <w:rPr>
          <w:rFonts w:ascii="方正小标宋简体" w:hAnsi="仿宋" w:eastAsia="方正小标宋简体" w:cs="方正仿宋简体"/>
          <w:b/>
          <w:sz w:val="32"/>
          <w:szCs w:val="32"/>
        </w:rPr>
      </w:pPr>
    </w:p>
    <w:p>
      <w:pPr>
        <w:adjustRightInd w:val="0"/>
        <w:snapToGrid w:val="0"/>
        <w:spacing w:line="360" w:lineRule="auto"/>
        <w:jc w:val="left"/>
        <w:rPr>
          <w:rFonts w:hint="eastAsia" w:ascii="黑体" w:eastAsia="黑体"/>
          <w:b/>
          <w:kern w:val="0"/>
          <w:szCs w:val="21"/>
        </w:rPr>
      </w:pPr>
      <w:r>
        <w:rPr>
          <w:rFonts w:hint="eastAsia" w:ascii="黑体" w:eastAsia="黑体"/>
          <w:b/>
          <w:kern w:val="0"/>
          <w:szCs w:val="21"/>
        </w:rPr>
        <w:t>1 抽样方法</w:t>
      </w:r>
    </w:p>
    <w:p>
      <w:pPr>
        <w:snapToGrid w:val="0"/>
        <w:spacing w:line="440" w:lineRule="exact"/>
        <w:ind w:firstLine="420" w:firstLineChars="200"/>
        <w:rPr>
          <w:szCs w:val="21"/>
        </w:rPr>
      </w:pPr>
      <w:r>
        <w:rPr>
          <w:szCs w:val="21"/>
        </w:rPr>
        <w:t>以随机抽样的方式在被抽样生产者、销售者的待销产品中抽取。</w:t>
      </w:r>
    </w:p>
    <w:p>
      <w:pPr>
        <w:snapToGrid w:val="0"/>
        <w:spacing w:line="440" w:lineRule="exact"/>
        <w:ind w:firstLine="420" w:firstLineChars="200"/>
        <w:rPr>
          <w:szCs w:val="21"/>
        </w:rPr>
      </w:pPr>
      <w:r>
        <w:rPr>
          <w:szCs w:val="21"/>
        </w:rPr>
        <w:t>随机数一般可使用随机数表等方法产生。</w:t>
      </w:r>
    </w:p>
    <w:p>
      <w:pPr>
        <w:snapToGrid w:val="0"/>
        <w:spacing w:line="440" w:lineRule="exact"/>
        <w:ind w:firstLine="420" w:firstLineChars="200"/>
        <w:rPr>
          <w:szCs w:val="21"/>
        </w:rPr>
      </w:pPr>
      <w:r>
        <w:rPr>
          <w:rFonts w:hint="eastAsia"/>
          <w:szCs w:val="21"/>
        </w:rPr>
        <w:t>根据本细则规定的检验项目要求，同种型号规格每批次</w:t>
      </w:r>
      <w:r>
        <w:rPr>
          <w:rFonts w:hint="eastAsia"/>
          <w:szCs w:val="21"/>
          <w:lang w:val="en-US" w:eastAsia="zh-CN"/>
        </w:rPr>
        <w:t>开关</w:t>
      </w:r>
      <w:r>
        <w:rPr>
          <w:rFonts w:hint="eastAsia"/>
          <w:szCs w:val="21"/>
        </w:rPr>
        <w:t>产品抽取样品</w:t>
      </w:r>
      <w:r>
        <w:rPr>
          <w:rFonts w:hint="eastAsia"/>
          <w:szCs w:val="21"/>
          <w:lang w:val="en-US" w:eastAsia="zh-CN"/>
        </w:rPr>
        <w:t>6</w:t>
      </w:r>
      <w:r>
        <w:rPr>
          <w:rFonts w:hint="eastAsia"/>
          <w:szCs w:val="21"/>
        </w:rPr>
        <w:t>只，其中</w:t>
      </w:r>
      <w:r>
        <w:rPr>
          <w:rFonts w:hint="eastAsia"/>
          <w:szCs w:val="21"/>
          <w:lang w:val="en-US" w:eastAsia="zh-CN"/>
        </w:rPr>
        <w:t>3</w:t>
      </w:r>
      <w:r>
        <w:rPr>
          <w:rFonts w:hint="eastAsia"/>
          <w:szCs w:val="21"/>
        </w:rPr>
        <w:t>只为检验样品，</w:t>
      </w:r>
      <w:r>
        <w:rPr>
          <w:rFonts w:hint="eastAsia"/>
          <w:szCs w:val="21"/>
          <w:lang w:val="en-US" w:eastAsia="zh-CN"/>
        </w:rPr>
        <w:t>3</w:t>
      </w:r>
      <w:r>
        <w:rPr>
          <w:rFonts w:hint="eastAsia"/>
          <w:szCs w:val="21"/>
        </w:rPr>
        <w:t>只为备用样品。</w:t>
      </w:r>
    </w:p>
    <w:p>
      <w:pPr>
        <w:snapToGrid w:val="0"/>
        <w:spacing w:line="440" w:lineRule="exact"/>
        <w:ind w:firstLine="420" w:firstLineChars="200"/>
        <w:rPr>
          <w:rFonts w:hint="eastAsia"/>
          <w:szCs w:val="21"/>
        </w:rPr>
      </w:pPr>
      <w:r>
        <w:rPr>
          <w:rFonts w:hint="eastAsia"/>
          <w:szCs w:val="21"/>
        </w:rPr>
        <w:t>注：在流通领域抽样时，抽取库存量满足抽样量即可。</w:t>
      </w:r>
    </w:p>
    <w:p>
      <w:pPr>
        <w:adjustRightInd w:val="0"/>
        <w:snapToGrid w:val="0"/>
        <w:spacing w:line="360" w:lineRule="auto"/>
        <w:rPr>
          <w:rFonts w:hint="eastAsia"/>
        </w:rPr>
      </w:pPr>
    </w:p>
    <w:p>
      <w:pPr>
        <w:adjustRightInd w:val="0"/>
        <w:snapToGrid w:val="0"/>
        <w:spacing w:line="360" w:lineRule="auto"/>
        <w:jc w:val="left"/>
        <w:rPr>
          <w:rFonts w:ascii="黑体" w:eastAsia="黑体"/>
          <w:b/>
          <w:kern w:val="0"/>
          <w:szCs w:val="21"/>
        </w:rPr>
      </w:pPr>
      <w:r>
        <w:rPr>
          <w:rFonts w:ascii="黑体" w:eastAsia="黑体"/>
          <w:b/>
          <w:kern w:val="0"/>
          <w:szCs w:val="21"/>
        </w:rPr>
        <w:t>2 检验依据</w:t>
      </w:r>
    </w:p>
    <w:p>
      <w:pPr>
        <w:adjustRightInd w:val="0"/>
        <w:snapToGrid w:val="0"/>
        <w:spacing w:line="360" w:lineRule="auto"/>
        <w:ind w:firstLine="420" w:firstLineChars="200"/>
        <w:jc w:val="left"/>
        <w:rPr>
          <w:rFonts w:hint="eastAsia" w:hAnsi="宋体" w:cs="宋体"/>
          <w:szCs w:val="21"/>
        </w:rPr>
      </w:pPr>
      <w:r>
        <w:rPr>
          <w:rFonts w:hint="eastAsia" w:hAnsi="宋体" w:cs="宋体"/>
          <w:szCs w:val="22"/>
        </w:rPr>
        <w:t>本细则中</w:t>
      </w:r>
      <w:r>
        <w:rPr>
          <w:rFonts w:hint="eastAsia" w:hAnsi="宋体"/>
          <w:szCs w:val="21"/>
        </w:rPr>
        <w:t>所抽</w:t>
      </w:r>
      <w:r>
        <w:rPr>
          <w:rFonts w:hint="eastAsia" w:hAnsi="宋体" w:cs="宋体"/>
          <w:szCs w:val="21"/>
        </w:rPr>
        <w:t>产品的检验项目、检验方法见</w:t>
      </w:r>
      <w:r>
        <w:rPr>
          <w:rFonts w:hint="eastAsia" w:ascii="宋体" w:hAnsi="宋体" w:cs="宋体"/>
          <w:szCs w:val="21"/>
        </w:rPr>
        <w:t>表1</w:t>
      </w:r>
      <w:r>
        <w:rPr>
          <w:rFonts w:hint="eastAsia" w:hAnsi="宋体" w:cs="宋体"/>
          <w:szCs w:val="21"/>
        </w:rPr>
        <w:t>。</w:t>
      </w:r>
    </w:p>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表1 开关</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17"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序号</w:t>
            </w:r>
          </w:p>
        </w:tc>
        <w:tc>
          <w:tcPr>
            <w:tcW w:w="3402"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检验项目</w:t>
            </w:r>
          </w:p>
        </w:tc>
        <w:tc>
          <w:tcPr>
            <w:tcW w:w="4394"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17"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3402"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标志</w:t>
            </w:r>
          </w:p>
        </w:tc>
        <w:tc>
          <w:tcPr>
            <w:tcW w:w="4394"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 24906-2010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17"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w:t>
            </w:r>
          </w:p>
        </w:tc>
        <w:tc>
          <w:tcPr>
            <w:tcW w:w="3402"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防触电保护</w:t>
            </w:r>
          </w:p>
        </w:tc>
        <w:tc>
          <w:tcPr>
            <w:tcW w:w="4394"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 24906-2010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17"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w:t>
            </w:r>
          </w:p>
        </w:tc>
        <w:tc>
          <w:tcPr>
            <w:tcW w:w="3402"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机械强度</w:t>
            </w:r>
          </w:p>
        </w:tc>
        <w:tc>
          <w:tcPr>
            <w:tcW w:w="4394"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 24906-2010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17"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w:t>
            </w:r>
          </w:p>
        </w:tc>
        <w:tc>
          <w:tcPr>
            <w:tcW w:w="3402"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爬电距离、电气间隙和穿通密封胶的距离</w:t>
            </w:r>
          </w:p>
        </w:tc>
        <w:tc>
          <w:tcPr>
            <w:tcW w:w="4394"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 24906-2010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17"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5</w:t>
            </w:r>
          </w:p>
        </w:tc>
        <w:tc>
          <w:tcPr>
            <w:tcW w:w="3402"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耐热</w:t>
            </w:r>
          </w:p>
        </w:tc>
        <w:tc>
          <w:tcPr>
            <w:tcW w:w="4394" w:type="dxa"/>
            <w:noWrap w:val="0"/>
            <w:vAlign w:val="center"/>
          </w:tcPr>
          <w:p>
            <w:pPr>
              <w:snapToGrid w:val="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 24906-2010</w:t>
            </w:r>
          </w:p>
        </w:tc>
      </w:tr>
    </w:tbl>
    <w:p>
      <w:pPr>
        <w:adjustRightInd w:val="0"/>
        <w:snapToGrid w:val="0"/>
        <w:jc w:val="center"/>
        <w:rPr>
          <w:rFonts w:hint="eastAsia" w:ascii="宋体" w:hAnsi="宋体"/>
          <w:kern w:val="0"/>
          <w:sz w:val="18"/>
          <w:szCs w:val="18"/>
        </w:rPr>
      </w:pPr>
    </w:p>
    <w:p>
      <w:pPr>
        <w:adjustRightInd w:val="0"/>
        <w:snapToGrid w:val="0"/>
        <w:spacing w:line="440" w:lineRule="exact"/>
        <w:ind w:firstLine="420" w:firstLineChars="200"/>
        <w:rPr>
          <w:rFonts w:hint="eastAsia"/>
          <w:color w:val="000000"/>
          <w:szCs w:val="21"/>
        </w:rPr>
      </w:pPr>
      <w:r>
        <w:rPr>
          <w:rFonts w:hint="eastAsia"/>
          <w:color w:val="000000"/>
          <w:szCs w:val="21"/>
        </w:rPr>
        <w:t>执行企业标准、团体标准、地方标准的产品，检验项目参照上述内容执行。</w:t>
      </w:r>
    </w:p>
    <w:p>
      <w:pPr>
        <w:snapToGrid w:val="0"/>
        <w:spacing w:line="440" w:lineRule="exact"/>
        <w:ind w:firstLine="420" w:firstLineChars="200"/>
        <w:rPr>
          <w:color w:val="000000"/>
          <w:szCs w:val="21"/>
        </w:rPr>
      </w:pPr>
      <w:r>
        <w:rPr>
          <w:color w:val="000000"/>
          <w:szCs w:val="21"/>
        </w:rPr>
        <w:t>凡是注日期的文件，其随后所有的修改单（不包括勘误的内容）或修订版不适用于本细则。凡是不注日期的文件，其最新版本适用于本细则。</w:t>
      </w:r>
    </w:p>
    <w:p>
      <w:pPr>
        <w:adjustRightInd w:val="0"/>
        <w:snapToGrid w:val="0"/>
        <w:spacing w:before="156" w:beforeLines="50" w:line="360" w:lineRule="auto"/>
        <w:jc w:val="left"/>
        <w:rPr>
          <w:rFonts w:hint="eastAsia" w:ascii="黑体" w:eastAsia="黑体"/>
          <w:b/>
        </w:rPr>
      </w:pPr>
      <w:r>
        <w:rPr>
          <w:rFonts w:hint="eastAsia" w:ascii="黑体" w:eastAsia="黑体"/>
          <w:b/>
          <w:kern w:val="0"/>
          <w:szCs w:val="21"/>
        </w:rPr>
        <w:t xml:space="preserve">3 </w:t>
      </w:r>
      <w:r>
        <w:rPr>
          <w:rFonts w:hint="eastAsia" w:ascii="黑体" w:eastAsia="黑体"/>
          <w:b/>
        </w:rPr>
        <w:t>判定规则</w:t>
      </w:r>
    </w:p>
    <w:p>
      <w:pPr>
        <w:adjustRightInd w:val="0"/>
        <w:snapToGrid w:val="0"/>
        <w:spacing w:line="360" w:lineRule="auto"/>
        <w:rPr>
          <w:rFonts w:ascii="宋体" w:hAnsi="宋体"/>
          <w:b/>
        </w:rPr>
      </w:pPr>
      <w:r>
        <w:rPr>
          <w:rFonts w:ascii="宋体" w:hAnsi="宋体"/>
          <w:b/>
        </w:rPr>
        <w:t>3.1 依据标准</w:t>
      </w:r>
    </w:p>
    <w:p>
      <w:pPr>
        <w:snapToGrid w:val="0"/>
        <w:spacing w:line="440" w:lineRule="exact"/>
        <w:ind w:firstLine="420" w:firstLineChars="200"/>
        <w:rPr>
          <w:rFonts w:hint="eastAsia"/>
        </w:rPr>
      </w:pPr>
      <w:r>
        <w:rPr>
          <w:rFonts w:hint="eastAsia"/>
        </w:rPr>
        <w:t>GB/T 16915.1-2014《家用和类似用途固定式电气装置的开关 第1部分：通用要求》</w:t>
      </w:r>
    </w:p>
    <w:p>
      <w:pPr>
        <w:snapToGrid w:val="0"/>
        <w:spacing w:line="440" w:lineRule="exact"/>
        <w:ind w:firstLine="420" w:firstLineChars="200"/>
        <w:rPr>
          <w:rFonts w:hint="eastAsia"/>
        </w:rPr>
      </w:pPr>
      <w:r>
        <w:rPr>
          <w:rFonts w:hint="eastAsia"/>
        </w:rPr>
        <w:t>GB/T 16915.1-20</w:t>
      </w:r>
      <w:r>
        <w:rPr>
          <w:rFonts w:hint="eastAsia"/>
          <w:lang w:val="en-US" w:eastAsia="zh-CN"/>
        </w:rPr>
        <w:t>2</w:t>
      </w:r>
      <w:r>
        <w:rPr>
          <w:rFonts w:hint="eastAsia"/>
        </w:rPr>
        <w:t>4《</w:t>
      </w:r>
      <w:r>
        <w:rPr>
          <w:rFonts w:hint="default"/>
        </w:rPr>
        <w:t>家用和类似用途固定式电气装置的开关 第1部分：通用要求</w:t>
      </w:r>
      <w:r>
        <w:rPr>
          <w:rFonts w:hint="eastAsia"/>
        </w:rPr>
        <w:t>》</w:t>
      </w:r>
    </w:p>
    <w:p>
      <w:pPr>
        <w:snapToGrid w:val="0"/>
        <w:spacing w:line="440" w:lineRule="exact"/>
        <w:ind w:firstLine="420" w:firstLineChars="200"/>
        <w:rPr>
          <w:color w:val="000000"/>
          <w:szCs w:val="21"/>
        </w:rPr>
      </w:pPr>
      <w:r>
        <w:rPr>
          <w:rFonts w:hint="eastAsia"/>
          <w:color w:val="000000"/>
          <w:szCs w:val="21"/>
        </w:rPr>
        <w:t>现行有效的企业标准、团体标准、地方标准及产品明示质量要求</w:t>
      </w:r>
    </w:p>
    <w:p>
      <w:pPr>
        <w:snapToGrid w:val="0"/>
        <w:spacing w:line="440" w:lineRule="exact"/>
        <w:ind w:firstLine="359" w:firstLineChars="171"/>
        <w:rPr>
          <w:rFonts w:hint="eastAsia"/>
          <w:color w:val="000000"/>
          <w:szCs w:val="21"/>
        </w:rPr>
      </w:pPr>
      <w:r>
        <w:rPr>
          <w:rFonts w:hint="eastAsia"/>
          <w:color w:val="000000"/>
          <w:szCs w:val="21"/>
        </w:rPr>
        <w:t>凡是注日期的文件，其随后所有的修改单（不包括勘误的内容）或修订版不适用于本细则。凡是不注日期的文件，其最新版本适用于本细则。</w:t>
      </w:r>
    </w:p>
    <w:p>
      <w:pPr>
        <w:snapToGrid w:val="0"/>
        <w:spacing w:line="440" w:lineRule="exact"/>
        <w:ind w:firstLine="359" w:firstLineChars="171"/>
        <w:rPr>
          <w:rFonts w:hint="eastAsia"/>
          <w:color w:val="000000"/>
          <w:szCs w:val="21"/>
        </w:rPr>
      </w:pPr>
    </w:p>
    <w:p>
      <w:pPr>
        <w:snapToGrid w:val="0"/>
        <w:spacing w:line="360" w:lineRule="auto"/>
        <w:rPr>
          <w:rFonts w:ascii="宋体" w:hAnsi="宋体"/>
          <w:b/>
        </w:rPr>
      </w:pPr>
      <w:r>
        <w:rPr>
          <w:rFonts w:ascii="宋体" w:hAnsi="宋体"/>
          <w:b/>
        </w:rPr>
        <w:t>3.2判定原则</w:t>
      </w:r>
    </w:p>
    <w:p>
      <w:pPr>
        <w:snapToGrid w:val="0"/>
        <w:spacing w:line="360" w:lineRule="auto"/>
        <w:ind w:firstLine="420" w:firstLineChars="200"/>
        <w:rPr>
          <w:szCs w:val="21"/>
        </w:rPr>
      </w:pPr>
      <w:r>
        <w:rPr>
          <w:szCs w:val="21"/>
        </w:rPr>
        <w:t>经检验，检验项目全部合格，判定为被抽查产品合格；检验项目中任一项或一项以上不合格，判定为被抽查产品不合格。</w:t>
      </w:r>
    </w:p>
    <w:p>
      <w:pPr>
        <w:snapToGrid w:val="0"/>
        <w:spacing w:line="360" w:lineRule="auto"/>
        <w:ind w:firstLine="417" w:firstLineChars="199"/>
        <w:rPr>
          <w:szCs w:val="21"/>
        </w:rPr>
      </w:pPr>
      <w:r>
        <w:rPr>
          <w:szCs w:val="21"/>
        </w:rPr>
        <w:t>若被检产品明示的质量要求高于本细则中检验项目依据的标准要求时，应按被检产品明示的质量要求判定。</w:t>
      </w:r>
    </w:p>
    <w:p>
      <w:pPr>
        <w:snapToGrid w:val="0"/>
        <w:spacing w:line="360" w:lineRule="auto"/>
        <w:ind w:firstLine="417" w:firstLineChars="199"/>
        <w:rPr>
          <w:szCs w:val="21"/>
        </w:rPr>
      </w:pPr>
      <w:r>
        <w:rPr>
          <w:szCs w:val="21"/>
        </w:rPr>
        <w:t>若被检产品明示的质量要求低于本细则中检验项目依据的强制性标准要求时，应按照强制性标准要求判定。</w:t>
      </w:r>
    </w:p>
    <w:p>
      <w:pPr>
        <w:snapToGrid w:val="0"/>
        <w:spacing w:line="360" w:lineRule="auto"/>
        <w:ind w:firstLine="417" w:firstLineChars="199"/>
        <w:rPr>
          <w:szCs w:val="21"/>
        </w:rPr>
      </w:pPr>
      <w:r>
        <w:rPr>
          <w:szCs w:val="21"/>
        </w:rPr>
        <w:t>若被检产品明示的质量要求低于或包含细则中检验项目依据的推荐性标准要求时，应以被检产品明示的质量要求判定，但应在检验报告备注中进行说明。</w:t>
      </w:r>
    </w:p>
    <w:p>
      <w:pPr>
        <w:snapToGrid w:val="0"/>
        <w:spacing w:line="360" w:lineRule="auto"/>
        <w:ind w:firstLine="417" w:firstLineChars="199"/>
        <w:rPr>
          <w:szCs w:val="21"/>
        </w:rPr>
      </w:pPr>
      <w:r>
        <w:rPr>
          <w:szCs w:val="21"/>
        </w:rPr>
        <w:t>若被检产品明示的质量要求缺少本细则中检验项目依据的强制性标准要求时，应按照强制性标准要求判定。</w:t>
      </w:r>
    </w:p>
    <w:p>
      <w:pPr>
        <w:snapToGrid w:val="0"/>
        <w:spacing w:line="360" w:lineRule="auto"/>
        <w:ind w:firstLine="417" w:firstLineChars="199"/>
        <w:rPr>
          <w:rFonts w:hint="eastAsia"/>
          <w:szCs w:val="21"/>
        </w:rPr>
      </w:pPr>
      <w:r>
        <w:rPr>
          <w:szCs w:val="21"/>
        </w:rPr>
        <w:t>若被检产品明示的质量要求缺少本细则中检验项目依据的推荐性标准要求时，该项目不参与判定，但应在检验报告备注中进行说明。</w:t>
      </w:r>
    </w:p>
    <w:p>
      <w:pPr>
        <w:snapToGrid w:val="0"/>
        <w:spacing w:line="360" w:lineRule="auto"/>
        <w:rPr>
          <w:rFonts w:hint="eastAsia" w:ascii="宋体" w:hAnsi="宋体"/>
          <w:szCs w:val="21"/>
        </w:rPr>
      </w:pPr>
      <w:r>
        <mc:AlternateContent>
          <mc:Choice Requires="wps">
            <w:drawing>
              <wp:anchor distT="0" distB="0" distL="114300" distR="114300" simplePos="0" relativeHeight="251677696"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20" name="直接箭头连接符 20"/>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77696;mso-width-relative:page;mso-height-relative:page;" filled="f" stroked="t" coordsize="21600,21600" o:gfxdata="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iyK4C1wAAAAkB&#10;AAAPAAAAAAAAAAEAIAAAACIAAABkcnMvZG93bnJldi54bWxQSwECFAAUAAAACACHTuJAcqG5uuMB&#10;AACgAwAADgAAAAAAAAABACAAAAAmAQAAZHJzL2Uyb0RvYy54bWxQSwUGAAAAAAYABgBZAQAAewUA&#10;AAAA&#10;">
                <v:fill on="f" focussize="0,0"/>
                <v:stroke color="#000000" joinstyle="round"/>
                <v:imagedata o:title=""/>
                <o:lock v:ext="edit" aspectratio="f"/>
              </v:shape>
            </w:pict>
          </mc:Fallback>
        </mc:AlternateContent>
      </w:r>
    </w:p>
    <w:p>
      <w:pPr>
        <w:pStyle w:val="4"/>
        <w:rPr>
          <w:rFonts w:hint="eastAsia" w:ascii="方正小标宋简体" w:hAnsi="方正小标宋简体" w:eastAsia="方正小标宋简体" w:cs="方正小标宋简体"/>
          <w:bCs/>
          <w:sz w:val="32"/>
          <w:szCs w:val="32"/>
          <w:lang w:val="en-US" w:eastAsia="zh-CN"/>
        </w:rPr>
      </w:pPr>
    </w:p>
    <w:p>
      <w:pPr>
        <w:tabs>
          <w:tab w:val="left" w:pos="6930"/>
        </w:tabs>
        <w:adjustRightInd w:val="0"/>
        <w:spacing w:line="360" w:lineRule="auto"/>
        <w:jc w:val="both"/>
        <w:rPr>
          <w:rFonts w:hint="eastAsia" w:ascii="方正小标宋简体" w:hAnsi="方正小标宋简体" w:eastAsia="方正小标宋简体" w:cs="方正小标宋简体"/>
          <w:bCs/>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525" w:firstLine="0"/>
      </w:pPr>
      <w:rPr>
        <w:rFonts w:hint="eastAsia" w:ascii="黑体" w:hAnsi="Times New Roman" w:eastAsia="黑体"/>
        <w:b w:val="0"/>
        <w:i w:val="0"/>
        <w:sz w:val="21"/>
      </w:rPr>
    </w:lvl>
    <w:lvl w:ilvl="2" w:tentative="0">
      <w:start w:val="1"/>
      <w:numFmt w:val="decimal"/>
      <w:pStyle w:val="15"/>
      <w:suff w:val="nothing"/>
      <w:lvlText w:val="%1%2.%3　"/>
      <w:lvlJc w:val="left"/>
      <w:pPr>
        <w:ind w:left="426" w:firstLine="0"/>
      </w:pPr>
      <w:rPr>
        <w:rFonts w:hint="eastAsia" w:ascii="黑体" w:hAnsi="Times New Roman" w:eastAsia="黑体"/>
        <w:b w:val="0"/>
        <w:i w:val="0"/>
        <w:sz w:val="21"/>
      </w:rPr>
    </w:lvl>
    <w:lvl w:ilvl="3" w:tentative="0">
      <w:start w:val="1"/>
      <w:numFmt w:val="decimal"/>
      <w:suff w:val="nothing"/>
      <w:lvlText w:val="%1%2.%3.%4　"/>
      <w:lvlJc w:val="left"/>
      <w:pPr>
        <w:ind w:left="31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3AF2C10"/>
    <w:multiLevelType w:val="multilevel"/>
    <w:tmpl w:val="23AF2C10"/>
    <w:lvl w:ilvl="0" w:tentative="0">
      <w:start w:val="1"/>
      <w:numFmt w:val="decimal"/>
      <w:lvlText w:val="(%1)"/>
      <w:lvlJc w:val="left"/>
      <w:pPr>
        <w:tabs>
          <w:tab w:val="left" w:pos="1290"/>
        </w:tabs>
        <w:ind w:left="1290" w:hanging="720"/>
      </w:pPr>
      <w:rPr>
        <w:rFonts w:hint="eastAsia"/>
      </w:rPr>
    </w:lvl>
    <w:lvl w:ilvl="1" w:tentative="0">
      <w:start w:val="1"/>
      <w:numFmt w:val="lowerLetter"/>
      <w:pStyle w:val="16"/>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2">
    <w:nsid w:val="7157FE44"/>
    <w:multiLevelType w:val="singleLevel"/>
    <w:tmpl w:val="7157FE44"/>
    <w:lvl w:ilvl="0" w:tentative="0">
      <w:start w:val="5"/>
      <w:numFmt w:val="decimalFullWidth"/>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ZmYjNhZjNlYmU5OTQzY2U3NzBiNDk1YTY3NGYifQ=="/>
  </w:docVars>
  <w:rsids>
    <w:rsidRoot w:val="00000000"/>
    <w:rsid w:val="00425A1B"/>
    <w:rsid w:val="02331ABF"/>
    <w:rsid w:val="0A6621D1"/>
    <w:rsid w:val="0E99714E"/>
    <w:rsid w:val="118714DF"/>
    <w:rsid w:val="163D4862"/>
    <w:rsid w:val="1C764B56"/>
    <w:rsid w:val="236B0C61"/>
    <w:rsid w:val="23B26890"/>
    <w:rsid w:val="241F41E9"/>
    <w:rsid w:val="24EF38E5"/>
    <w:rsid w:val="26BC5567"/>
    <w:rsid w:val="2CB573F1"/>
    <w:rsid w:val="2D697FF5"/>
    <w:rsid w:val="2FB43C50"/>
    <w:rsid w:val="31605B7D"/>
    <w:rsid w:val="31E3055C"/>
    <w:rsid w:val="32BE6D77"/>
    <w:rsid w:val="350F21D1"/>
    <w:rsid w:val="373D24BC"/>
    <w:rsid w:val="39D215E2"/>
    <w:rsid w:val="3C946AA2"/>
    <w:rsid w:val="400B75FC"/>
    <w:rsid w:val="47DC6AA8"/>
    <w:rsid w:val="4A46698A"/>
    <w:rsid w:val="4C6D0CF6"/>
    <w:rsid w:val="4EFF0B3F"/>
    <w:rsid w:val="51230FED"/>
    <w:rsid w:val="545A24A8"/>
    <w:rsid w:val="55526908"/>
    <w:rsid w:val="57C245EC"/>
    <w:rsid w:val="5DF63241"/>
    <w:rsid w:val="5FFFBDB9"/>
    <w:rsid w:val="652E2FEC"/>
    <w:rsid w:val="65994B7C"/>
    <w:rsid w:val="691C6E93"/>
    <w:rsid w:val="69A27DD9"/>
    <w:rsid w:val="6AFB3C45"/>
    <w:rsid w:val="6AFC79BD"/>
    <w:rsid w:val="6B6932A5"/>
    <w:rsid w:val="6BED6EA5"/>
    <w:rsid w:val="717B5AE0"/>
    <w:rsid w:val="73A86557"/>
    <w:rsid w:val="73FE30F0"/>
    <w:rsid w:val="7AD37390"/>
    <w:rsid w:val="A7FFF002"/>
    <w:rsid w:val="CB3F1E3A"/>
    <w:rsid w:val="F7F58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next w:val="1"/>
    <w:qFormat/>
    <w:uiPriority w:val="1"/>
    <w:rPr>
      <w:rFonts w:ascii="宋体" w:hAnsi="宋体" w:eastAsia="宋体" w:cs="宋体"/>
      <w:sz w:val="21"/>
      <w:szCs w:val="21"/>
      <w:lang w:val="zh-CN" w:eastAsia="zh-CN" w:bidi="zh-CN"/>
    </w:rPr>
  </w:style>
  <w:style w:type="paragraph" w:styleId="4">
    <w:name w:val="Plain Text"/>
    <w:basedOn w:val="1"/>
    <w:qFormat/>
    <w:uiPriority w:val="99"/>
    <w:rPr>
      <w:rFonts w:ascii="宋体" w:hAnsi="Courier New"/>
      <w:kern w:val="0"/>
      <w:sz w:val="2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0">
    <w:name w:val="List Paragraph"/>
    <w:basedOn w:val="1"/>
    <w:qFormat/>
    <w:uiPriority w:val="1"/>
    <w:pPr>
      <w:ind w:left="448" w:hanging="473"/>
    </w:pPr>
    <w:rPr>
      <w:rFonts w:ascii="宋体" w:hAnsi="宋体" w:eastAsia="宋体" w:cs="宋体"/>
      <w:lang w:val="zh-CN" w:eastAsia="zh-CN" w:bidi="zh-CN"/>
    </w:rPr>
  </w:style>
  <w:style w:type="paragraph" w:customStyle="1" w:styleId="11">
    <w:name w:val="Table Paragraph"/>
    <w:basedOn w:val="1"/>
    <w:qFormat/>
    <w:uiPriority w:val="1"/>
    <w:pPr>
      <w:ind w:left="6"/>
    </w:pPr>
    <w:rPr>
      <w:rFonts w:ascii="宋体" w:hAnsi="宋体" w:eastAsia="宋体" w:cs="宋体"/>
      <w:lang w:val="zh-CN" w:eastAsia="zh-CN" w:bidi="zh-CN"/>
    </w:r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unhideWhenUsed/>
    <w:qFormat/>
    <w:uiPriority w:val="0"/>
    <w:tblPr>
      <w:tblLayout w:type="fixed"/>
      <w:tblCellMar>
        <w:top w:w="0" w:type="dxa"/>
        <w:left w:w="0" w:type="dxa"/>
        <w:bottom w:w="0" w:type="dxa"/>
        <w:right w:w="0" w:type="dxa"/>
      </w:tblCellMar>
    </w:tblPr>
  </w:style>
  <w:style w:type="paragraph" w:customStyle="1" w:styleId="14">
    <w:name w:val="段"/>
    <w:qFormat/>
    <w:uiPriority w:val="99"/>
    <w:pPr>
      <w:autoSpaceDE w:val="0"/>
      <w:autoSpaceDN w:val="0"/>
      <w:ind w:firstLine="200" w:firstLineChars="200"/>
      <w:jc w:val="both"/>
    </w:pPr>
    <w:rPr>
      <w:rFonts w:ascii="宋体" w:hAnsi="Times New Roman" w:eastAsia="宋体" w:cs="Times New Roman"/>
      <w:sz w:val="22"/>
      <w:lang w:val="en-US" w:eastAsia="zh-CN" w:bidi="ar-SA"/>
    </w:rPr>
  </w:style>
  <w:style w:type="paragraph" w:customStyle="1" w:styleId="15">
    <w:name w:val="一级条标题"/>
    <w:next w:val="14"/>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16">
    <w:name w:val="章标题"/>
    <w:next w:val="14"/>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17">
    <w:name w:val="段 + (符号) 宋体"/>
    <w:basedOn w:val="14"/>
    <w:qFormat/>
    <w:uiPriority w:val="0"/>
    <w:pPr>
      <w:ind w:firstLine="735" w:firstLineChars="350"/>
    </w:pPr>
  </w:style>
  <w:style w:type="paragraph" w:customStyle="1" w:styleId="18">
    <w:name w:val="Other|1"/>
    <w:basedOn w:val="1"/>
    <w:qFormat/>
    <w:uiPriority w:val="0"/>
    <w:pPr>
      <w:jc w:val="center"/>
    </w:pPr>
    <w:rPr>
      <w:rFonts w:ascii="PMingLiU" w:hAnsi="PMingLiU" w:eastAsia="PMingLiU" w:cs="PMingLiU"/>
      <w:sz w:val="15"/>
      <w:szCs w:val="15"/>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3844</Words>
  <Characters>4898</Characters>
  <Lines>0</Lines>
  <Paragraphs>0</Paragraphs>
  <TotalTime>2</TotalTime>
  <ScaleCrop>false</ScaleCrop>
  <LinksUpToDate>false</LinksUpToDate>
  <CharactersWithSpaces>5160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2024-03-09T02:06:00Z</dcterms:created>
  <dc:creator>Administrator</dc:creator>
  <cp:lastModifiedBy>Administrator</cp:lastModifiedBy>
  <cp:lastPrinted>2026-06-30T18:12:00Z</cp:lastPrinted>
  <dcterms:modified xsi:type="dcterms:W3CDTF">2026-07-15T10:58:07Z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BE6FD046CD5F4A209EF7BCE3D457F7D9_13</vt:lpwstr>
  </property>
  <property fmtid="{D5CDD505-2E9C-101B-9397-08002B2CF9AE}" pid="4" name="KSOTemplateDocerSaveRecord">
    <vt:lpwstr>eyJoZGlkIjoiYjVlMTZmYjNhZjNlYmU5OTQzY2U3NzBiNDk1YTY3NGYiLCJ1c2VySWQiOiI0NjQwNjE1MzYifQ==</vt:lpwstr>
  </property>
</Properties>
</file>