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4D9220"/>
    <w:p w14:paraId="388DD1A5">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6F11781">
      <w:pPr>
        <w:spacing w:line="540" w:lineRule="exact"/>
        <w:jc w:val="center"/>
        <w:rPr>
          <w:rFonts w:ascii="华文中宋" w:hAnsi="华文中宋" w:eastAsia="华文中宋" w:cs="宋体"/>
          <w:b/>
          <w:kern w:val="0"/>
          <w:sz w:val="52"/>
          <w:szCs w:val="52"/>
        </w:rPr>
      </w:pPr>
    </w:p>
    <w:p w14:paraId="3ED8F3BB">
      <w:pPr>
        <w:spacing w:line="540" w:lineRule="exact"/>
        <w:jc w:val="center"/>
        <w:rPr>
          <w:rFonts w:ascii="华文中宋" w:hAnsi="华文中宋" w:eastAsia="华文中宋" w:cs="宋体"/>
          <w:b/>
          <w:kern w:val="0"/>
          <w:sz w:val="52"/>
          <w:szCs w:val="52"/>
        </w:rPr>
      </w:pPr>
    </w:p>
    <w:p w14:paraId="46AFADD7">
      <w:pPr>
        <w:spacing w:line="540" w:lineRule="exact"/>
        <w:jc w:val="center"/>
        <w:rPr>
          <w:rFonts w:ascii="华文中宋" w:hAnsi="华文中宋" w:eastAsia="华文中宋" w:cs="宋体"/>
          <w:b/>
          <w:kern w:val="0"/>
          <w:sz w:val="52"/>
          <w:szCs w:val="52"/>
        </w:rPr>
      </w:pPr>
    </w:p>
    <w:p w14:paraId="00F0F5E3">
      <w:pPr>
        <w:spacing w:line="540" w:lineRule="exact"/>
        <w:jc w:val="center"/>
        <w:rPr>
          <w:rFonts w:ascii="华文中宋" w:hAnsi="华文中宋" w:eastAsia="华文中宋" w:cs="宋体"/>
          <w:b/>
          <w:kern w:val="0"/>
          <w:sz w:val="52"/>
          <w:szCs w:val="52"/>
        </w:rPr>
      </w:pPr>
    </w:p>
    <w:p w14:paraId="6C2CB514">
      <w:pPr>
        <w:spacing w:line="540" w:lineRule="exact"/>
        <w:jc w:val="center"/>
        <w:rPr>
          <w:rFonts w:ascii="华文中宋" w:hAnsi="华文中宋" w:eastAsia="华文中宋" w:cs="宋体"/>
          <w:b/>
          <w:kern w:val="0"/>
          <w:sz w:val="52"/>
          <w:szCs w:val="52"/>
        </w:rPr>
      </w:pPr>
    </w:p>
    <w:p w14:paraId="24BD8951">
      <w:pPr>
        <w:spacing w:line="540" w:lineRule="exact"/>
        <w:jc w:val="center"/>
        <w:rPr>
          <w:rFonts w:ascii="华文中宋" w:hAnsi="华文中宋" w:eastAsia="华文中宋" w:cs="宋体"/>
          <w:b/>
          <w:kern w:val="0"/>
          <w:sz w:val="52"/>
          <w:szCs w:val="52"/>
        </w:rPr>
      </w:pPr>
    </w:p>
    <w:p w14:paraId="0697384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B5CBE43">
      <w:pPr>
        <w:spacing w:line="540" w:lineRule="exact"/>
        <w:jc w:val="center"/>
        <w:rPr>
          <w:rFonts w:ascii="华文中宋" w:hAnsi="华文中宋" w:eastAsia="华文中宋" w:cs="宋体"/>
          <w:b/>
          <w:kern w:val="0"/>
          <w:sz w:val="52"/>
          <w:szCs w:val="52"/>
        </w:rPr>
      </w:pPr>
    </w:p>
    <w:p w14:paraId="00A1F743">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3C10A4FB">
      <w:pPr>
        <w:spacing w:line="540" w:lineRule="exact"/>
        <w:jc w:val="center"/>
        <w:rPr>
          <w:rFonts w:hAnsi="宋体" w:eastAsia="仿宋_GB2312" w:cs="宋体"/>
          <w:kern w:val="0"/>
          <w:sz w:val="30"/>
          <w:szCs w:val="30"/>
        </w:rPr>
      </w:pPr>
    </w:p>
    <w:p w14:paraId="1329616D">
      <w:pPr>
        <w:spacing w:line="540" w:lineRule="exact"/>
        <w:jc w:val="center"/>
        <w:rPr>
          <w:rFonts w:hAnsi="宋体" w:eastAsia="仿宋_GB2312" w:cs="宋体"/>
          <w:kern w:val="0"/>
          <w:sz w:val="30"/>
          <w:szCs w:val="30"/>
        </w:rPr>
      </w:pPr>
    </w:p>
    <w:p w14:paraId="51F8FF0A">
      <w:pPr>
        <w:spacing w:line="540" w:lineRule="exact"/>
        <w:jc w:val="center"/>
        <w:rPr>
          <w:rFonts w:hAnsi="宋体" w:eastAsia="仿宋_GB2312" w:cs="宋体"/>
          <w:kern w:val="0"/>
          <w:sz w:val="30"/>
          <w:szCs w:val="30"/>
        </w:rPr>
      </w:pPr>
    </w:p>
    <w:p w14:paraId="0F495651">
      <w:pPr>
        <w:spacing w:line="540" w:lineRule="exact"/>
        <w:jc w:val="center"/>
        <w:rPr>
          <w:rFonts w:hAnsi="宋体" w:eastAsia="仿宋_GB2312" w:cs="宋体"/>
          <w:kern w:val="0"/>
          <w:sz w:val="30"/>
          <w:szCs w:val="30"/>
        </w:rPr>
      </w:pPr>
    </w:p>
    <w:p w14:paraId="6DEC8F1B">
      <w:pPr>
        <w:spacing w:line="540" w:lineRule="exact"/>
        <w:jc w:val="center"/>
        <w:rPr>
          <w:rFonts w:hAnsi="宋体" w:eastAsia="仿宋_GB2312" w:cs="宋体"/>
          <w:kern w:val="0"/>
          <w:sz w:val="30"/>
          <w:szCs w:val="30"/>
        </w:rPr>
      </w:pPr>
    </w:p>
    <w:p w14:paraId="0DCF6FFF">
      <w:pPr>
        <w:spacing w:line="540" w:lineRule="exact"/>
        <w:jc w:val="center"/>
        <w:rPr>
          <w:rFonts w:hAnsi="宋体" w:eastAsia="仿宋_GB2312" w:cs="宋体"/>
          <w:kern w:val="0"/>
          <w:sz w:val="30"/>
          <w:szCs w:val="30"/>
        </w:rPr>
      </w:pPr>
    </w:p>
    <w:p w14:paraId="36409CA8">
      <w:pPr>
        <w:spacing w:line="540" w:lineRule="exact"/>
        <w:rPr>
          <w:rFonts w:hAnsi="宋体" w:eastAsia="仿宋_GB2312" w:cs="宋体"/>
          <w:kern w:val="0"/>
          <w:sz w:val="30"/>
          <w:szCs w:val="30"/>
        </w:rPr>
      </w:pPr>
    </w:p>
    <w:p w14:paraId="3961C9CE">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B628858">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地区档案馆缺口资金（第二批）</w:t>
      </w:r>
    </w:p>
    <w:p w14:paraId="3DEF20A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新疆维吾尔自治区和田地区档案馆</w:t>
      </w:r>
    </w:p>
    <w:p w14:paraId="415FEC0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新疆维吾尔自治区和田地区档案馆</w:t>
      </w:r>
    </w:p>
    <w:p w14:paraId="64097C6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赵德甫</w:t>
      </w:r>
    </w:p>
    <w:p w14:paraId="28E17321">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2025年04月11日</w:t>
      </w:r>
    </w:p>
    <w:p w14:paraId="443F0DB4">
      <w:pPr>
        <w:spacing w:line="700" w:lineRule="exact"/>
        <w:ind w:firstLine="708" w:firstLineChars="236"/>
        <w:jc w:val="left"/>
        <w:rPr>
          <w:rFonts w:hAnsi="宋体" w:eastAsia="仿宋_GB2312" w:cs="宋体"/>
          <w:kern w:val="0"/>
          <w:sz w:val="30"/>
          <w:szCs w:val="30"/>
        </w:rPr>
      </w:pPr>
    </w:p>
    <w:p w14:paraId="0DA10E57">
      <w:pPr>
        <w:spacing w:line="540" w:lineRule="exact"/>
        <w:rPr>
          <w:rStyle w:val="19"/>
          <w:rFonts w:ascii="黑体" w:hAnsi="黑体" w:eastAsia="黑体"/>
          <w:b w:val="0"/>
          <w:spacing w:val="-4"/>
          <w:sz w:val="32"/>
          <w:szCs w:val="32"/>
        </w:rPr>
      </w:pPr>
    </w:p>
    <w:p w14:paraId="7C0526D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644647B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14:paraId="214BDC9B">
      <w:pPr>
        <w:spacing w:line="540" w:lineRule="exact"/>
        <w:ind w:left="0" w:leftChars="0" w:firstLine="639" w:firstLineChars="205"/>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p>
    <w:p w14:paraId="0B51931C">
      <w:pPr>
        <w:spacing w:line="540" w:lineRule="exact"/>
        <w:ind w:left="0" w:leftChars="0" w:firstLine="639" w:firstLineChars="205"/>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2020年2月，按照和田地区发改委通知，地区档案馆与地区发改委就和田地区档案馆建设项目进行对接，按照国家“十三五”期间地市级档案馆建设标准，开展项目建设，当年已完成建设内容，现特此申请在本年度进行偿还项目尾款。</w:t>
      </w:r>
    </w:p>
    <w:p w14:paraId="4F9638A1">
      <w:pPr>
        <w:numPr>
          <w:ilvl w:val="0"/>
          <w:numId w:val="0"/>
        </w:numPr>
        <w:spacing w:line="540" w:lineRule="exact"/>
        <w:ind w:left="430" w:leftChars="205" w:firstLine="312" w:firstLineChars="1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2.</w:t>
      </w:r>
      <w:r>
        <w:rPr>
          <w:rStyle w:val="19"/>
          <w:rFonts w:hint="eastAsia" w:ascii="楷体" w:hAnsi="楷体" w:eastAsia="楷体"/>
          <w:b w:val="0"/>
          <w:bCs w:val="0"/>
          <w:spacing w:val="-4"/>
          <w:sz w:val="32"/>
          <w:szCs w:val="32"/>
        </w:rPr>
        <w:t>主要内容</w:t>
      </w:r>
    </w:p>
    <w:p w14:paraId="3FDDC302">
      <w:pPr>
        <w:numPr>
          <w:ilvl w:val="0"/>
          <w:numId w:val="0"/>
        </w:numPr>
        <w:spacing w:line="540" w:lineRule="exact"/>
        <w:ind w:left="0" w:leftChars="0" w:firstLine="639" w:firstLineChars="205"/>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按照国家“十三五”期间地市级档案馆建设标准，结合和田发展实际和档案馆馆藏远景目标，项目总投资概算约2800万元，当年已完成项目建设，计划于2024年对地区档案馆建设缺口资金项目拨付尾款466.87万元。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3.实施情况</w:t>
      </w:r>
    </w:p>
    <w:p w14:paraId="194A5D3B">
      <w:pPr>
        <w:numPr>
          <w:ilvl w:val="0"/>
          <w:numId w:val="0"/>
        </w:numPr>
        <w:spacing w:line="540" w:lineRule="exact"/>
        <w:ind w:left="0" w:leftChars="0" w:firstLine="639" w:firstLineChars="205"/>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实施主体：地区档案馆。</w:t>
      </w:r>
    </w:p>
    <w:p w14:paraId="7094D25D">
      <w:pPr>
        <w:numPr>
          <w:ilvl w:val="0"/>
          <w:numId w:val="0"/>
        </w:numPr>
        <w:spacing w:line="540" w:lineRule="exact"/>
        <w:ind w:left="638" w:leftChars="304" w:firstLine="9" w:firstLineChars="3"/>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实施时间：本项目实施期限为2020年2月—2024年12月。</w:t>
      </w:r>
    </w:p>
    <w:p w14:paraId="6D0799B4">
      <w:pPr>
        <w:numPr>
          <w:ilvl w:val="0"/>
          <w:numId w:val="0"/>
        </w:numPr>
        <w:spacing w:line="540" w:lineRule="exact"/>
        <w:ind w:left="0" w:leftChars="0" w:firstLine="640" w:firstLineChars="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实施情况：为建设地区档案馆，安排中央预算内资金1000万元，地方配套1800万元，第一批次申请了地方配套缺口资金5331300元并已支付完成，本次申请缺口资金尾款466.87万元。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4.资金投入和使用情况</w:t>
      </w:r>
    </w:p>
    <w:p w14:paraId="6CD6E0A5">
      <w:pPr>
        <w:numPr>
          <w:ilvl w:val="0"/>
          <w:numId w:val="1"/>
        </w:numPr>
        <w:spacing w:line="540" w:lineRule="exact"/>
        <w:ind w:left="17" w:leftChars="8" w:firstLine="620" w:firstLineChars="19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项目资金安排落实、总投入等情况分析</w:t>
      </w:r>
    </w:p>
    <w:p w14:paraId="0B05BA5C">
      <w:pPr>
        <w:numPr>
          <w:ilvl w:val="0"/>
          <w:numId w:val="0"/>
        </w:numPr>
        <w:spacing w:line="540" w:lineRule="exact"/>
        <w:ind w:left="9" w:leftChars="0" w:firstLine="630" w:firstLineChars="202"/>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本项目预算安排总额为466.87万元，资金来源为本级部门预算，其中：财政资金466.87万元，其他资金0万元，2024年实际收到预算资金466.87万元，预算资金到位率为100%。</w:t>
      </w:r>
    </w:p>
    <w:p w14:paraId="5EEDC67C">
      <w:pPr>
        <w:numPr>
          <w:ilvl w:val="0"/>
          <w:numId w:val="0"/>
        </w:numPr>
        <w:spacing w:line="540" w:lineRule="exact"/>
        <w:ind w:left="9" w:leftChars="0" w:firstLine="630" w:firstLineChars="202"/>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本项目实际支付资金466.87万元，预算执行率100%，本项目资金主要用于支付地区档案馆建设缺口资金费用466.87万元。</w:t>
      </w:r>
    </w:p>
    <w:p w14:paraId="171FC99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（二）项目绩效目标</w:t>
      </w:r>
    </w:p>
    <w:p w14:paraId="759752F7">
      <w:pPr>
        <w:spacing w:line="540" w:lineRule="exact"/>
        <w:ind w:left="0" w:leftChars="0" w:firstLine="639" w:firstLineChars="205"/>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p>
    <w:p w14:paraId="58CBF773">
      <w:pPr>
        <w:spacing w:line="540" w:lineRule="exact"/>
        <w:ind w:left="0" w:leftChars="0" w:firstLine="639" w:firstLineChars="205"/>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本项目主要实施内容为：偿还1个往年基建项目的尾款，项目总投资466.87万元，通过本项目的实施，提升政府公信力，争取使受益企业满意度达到100%。</w:t>
      </w:r>
    </w:p>
    <w:p w14:paraId="66B4EF3C">
      <w:pPr>
        <w:spacing w:line="540" w:lineRule="exact"/>
        <w:ind w:left="0" w:leftChars="0" w:firstLine="639" w:firstLineChars="205"/>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2.阶段性目标</w:t>
      </w:r>
    </w:p>
    <w:p w14:paraId="341490D4">
      <w:pPr>
        <w:spacing w:line="540" w:lineRule="exact"/>
        <w:ind w:left="0" w:leftChars="0" w:firstLine="639" w:firstLineChars="205"/>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项目前期准备工作：符合和发改项目〔2021〕58号文件内容，根据还款需求，对于项目进行欠款还款工作。</w:t>
      </w:r>
    </w:p>
    <w:p w14:paraId="13D113E4">
      <w:pPr>
        <w:spacing w:line="540" w:lineRule="exact"/>
        <w:ind w:left="0" w:leftChars="0" w:firstLine="639" w:firstLineChars="205"/>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项目实施：截至2024年12月31日之前完成项目欠款还款的工作。通过本项目的实施，提升政府公信力，争取使受益企业满意度达到100%。</w:t>
      </w:r>
    </w:p>
    <w:p w14:paraId="254B2AA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05F9476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0429054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p>
    <w:p w14:paraId="146BE90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地区档案馆建设缺口资金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6F90986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0F18FE8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4380E58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2954CC8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496F8C3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2.绩效评价对象</w:t>
      </w:r>
    </w:p>
    <w:p w14:paraId="4245414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此次我单位根据《财政支出绩效评价管理暂行办法》（财预〔2020〕10号）文件要求实施评价工作，本次评价对象为地区档案馆建设缺口资金项目，评价核心为项目的资金投入、产出及效益。</w:t>
      </w:r>
    </w:p>
    <w:p w14:paraId="71D6C7B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3.绩效评价范围</w:t>
      </w:r>
    </w:p>
    <w:p w14:paraId="3C82335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1898E51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38C8229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p>
    <w:p w14:paraId="2922C64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依据《中华人民共和国预算法》《中共中央、国务院关于全面实施预算绩效管理的意见》（中发〔2018〕34号）《项目支出绩效评价管理办法》（财预〔2020〕10号）《自治区党委</w:t>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自治区人民政府关于全面实施预算绩效管理的实施意见》（新党发〔2018〕30号）《自治区财政支出绩效评价管理暂行办法》（新财预〔2018〕189号）等要求，绩效评价应遵循如下原则：</w:t>
      </w:r>
    </w:p>
    <w:p w14:paraId="503FCAA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p>
    <w:p w14:paraId="4DC2D07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5108072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p>
    <w:p w14:paraId="2E5273C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（4）公开透明。绩效评价结果应依法依规公开，并自觉接受社会监督。</w:t>
      </w:r>
    </w:p>
    <w:p w14:paraId="4E7666D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根据以上原则，绩效评价应遵循如下要求:</w:t>
      </w:r>
    </w:p>
    <w:p w14:paraId="654031C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p>
    <w:p w14:paraId="5F5E990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（2）保证评价结果的真实性、公正性，提高评价报告的公信力。</w:t>
      </w:r>
    </w:p>
    <w:p w14:paraId="5CBB616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5A39F23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2.绩效评价指标体系</w:t>
      </w:r>
    </w:p>
    <w:p w14:paraId="12869203">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66A4CA2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3.评价方法</w:t>
      </w:r>
    </w:p>
    <w:p w14:paraId="5D1F7FF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0325862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p>
    <w:p w14:paraId="6FC7CE8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E800623">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195792D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p>
    <w:p w14:paraId="1CDCA12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p>
    <w:p w14:paraId="11337E9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p>
    <w:p w14:paraId="4FF674F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p>
    <w:p w14:paraId="08DF9FA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p>
    <w:p w14:paraId="1C4C1647">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Style w:val="19"/>
          <w:rFonts w:hint="eastAsia" w:ascii="楷体" w:hAnsi="楷体" w:eastAsia="楷体"/>
          <w:b w:val="0"/>
          <w:bCs w:val="0"/>
          <w:spacing w:val="-4"/>
          <w:sz w:val="32"/>
          <w:szCs w:val="32"/>
          <w:lang w:eastAsia="zh-CN"/>
        </w:rPr>
        <w:t>。</w:t>
      </w:r>
    </w:p>
    <w:p w14:paraId="4D7083C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资金到位率：比较法，资金到位率预期指标值应为100%，通过实际计算，分析实际完成值和预期指标值之间的差距和原因。</w:t>
      </w:r>
    </w:p>
    <w:p w14:paraId="319A1A6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预算执行率：比较法，预算执行率预期指标值应为100%，通过实际计算，分析实际完成值和预期指标值之间的差距和原因。</w:t>
      </w:r>
    </w:p>
    <w:p w14:paraId="378FF1B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p>
    <w:p w14:paraId="3B532A93">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p>
    <w:p w14:paraId="4AC8B60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p>
    <w:p w14:paraId="6FC51C8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53CDEE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p>
    <w:p w14:paraId="50A7E70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4.评价标准</w:t>
      </w:r>
    </w:p>
    <w:p w14:paraId="6F4A126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8FAB67E">
      <w:pPr>
        <w:spacing w:line="540" w:lineRule="exact"/>
        <w:ind w:firstLine="567" w:firstLineChars="181"/>
        <w:rPr>
          <w:rStyle w:val="19"/>
          <w:rFonts w:hint="eastAsia" w:ascii="楷体" w:hAnsi="楷体" w:eastAsia="楷体"/>
          <w:spacing w:val="-4"/>
          <w:sz w:val="32"/>
          <w:szCs w:val="32"/>
        </w:rPr>
      </w:pPr>
      <w:r>
        <w:rPr>
          <w:rStyle w:val="19"/>
          <w:rFonts w:hint="eastAsia" w:ascii="楷体" w:hAnsi="楷体" w:eastAsia="楷体"/>
          <w:spacing w:val="-4"/>
          <w:sz w:val="32"/>
          <w:szCs w:val="32"/>
        </w:rPr>
        <w:t>（三）绩效评价工作过程</w:t>
      </w:r>
    </w:p>
    <w:p w14:paraId="2D55235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p>
    <w:p w14:paraId="50924E6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00E6F05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陈艳（评价小组组长）：主要负责审核并解决项目实施过程所有相关问题，复核绩效评价报告质量;</w:t>
      </w:r>
    </w:p>
    <w:p w14:paraId="0478071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eastAsia="zh-CN"/>
        </w:rPr>
        <w:t>居来提</w:t>
      </w:r>
      <w:r>
        <w:rPr>
          <w:rStyle w:val="19"/>
          <w:rFonts w:hint="eastAsia" w:ascii="楷体" w:hAnsi="楷体" w:eastAsia="楷体"/>
          <w:b w:val="0"/>
          <w:bCs w:val="0"/>
          <w:spacing w:val="-4"/>
          <w:sz w:val="32"/>
          <w:szCs w:val="32"/>
        </w:rPr>
        <w:t>（评价小组组员）：主要负责收集项目绩效相关所有资料，负责报告中数据的核实;</w:t>
      </w:r>
    </w:p>
    <w:p w14:paraId="16370A5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李霞（评价小组组员）：主要负责编制绩效评价报告，编制绩效评价附件表格。</w:t>
      </w:r>
    </w:p>
    <w:p w14:paraId="266489A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2.组织实施</w:t>
      </w:r>
    </w:p>
    <w:p w14:paraId="378F961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2025年1月1日—1月15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7EB2E8A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3.分析评价</w:t>
      </w:r>
    </w:p>
    <w:p w14:paraId="79FF23B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2025年1月16日—3月25日，评价小组按照绩效评价的原则和规范，对取得的资料进行审查核实，对采集的数据进行分析，按照绩效评价指标评分表逐项进行打分、分析、汇总各方评价结果。</w:t>
      </w:r>
    </w:p>
    <w:p w14:paraId="131FB50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4.撰写与提交评价报告</w:t>
      </w:r>
    </w:p>
    <w:p w14:paraId="1DE3CEA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2025年3月26日—4月1日评价小组撰写绩效评价报告，按照新疆维吾尔自治区财政绩效管理信息系统绩效评价模块中统一格式和文本框架撰写绩效评价报告并提交审核。</w:t>
      </w:r>
    </w:p>
    <w:p w14:paraId="3BB893A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5.问题整改</w:t>
      </w:r>
    </w:p>
    <w:p w14:paraId="4393E06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57E7C3C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6.档案整理</w:t>
      </w:r>
    </w:p>
    <w:p w14:paraId="708407D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1064579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634AC3D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p>
    <w:p w14:paraId="3114C2B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经评价，本项目达成年初设立的绩效目标，在实施过程中取得了良好的成效，具体表现在以下三方面：</w:t>
      </w:r>
    </w:p>
    <w:p w14:paraId="4EB2FE1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是：多方努力申请了基建项目的尾款。通过建立发改、财政、项目业主三方联席会议机制，运用项目进度可视化管理系统与资金拨付智能预警平台，协同开展工程验收资料标准化整理、支付要件合规性审查及资金流向穿透式监管。</w:t>
      </w:r>
    </w:p>
    <w:p w14:paraId="34276D1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二是：偿还了企业欠款，进一步提升政府公信力。推动本地区“政府信用”上升，同步构建“防拖欠长效机制+信用承诺公示制度+合同履约保险”三位一体的政务诚信建设体系。</w:t>
      </w:r>
    </w:p>
    <w:p w14:paraId="4B586E2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三是：建立发改、财政、档案三方联审联批机制，有效推进了地区档案馆建设进度。</w:t>
      </w:r>
    </w:p>
    <w:p w14:paraId="095E4C0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（二）评价结论</w:t>
      </w:r>
    </w:p>
    <w:p w14:paraId="45D1067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w:t>
      </w:r>
    </w:p>
    <w:p w14:paraId="461E8F7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项目决策类指标共设置6个，满分指标6个，权重分21分，得分21分，得分率100%；</w:t>
      </w:r>
    </w:p>
    <w:p w14:paraId="6F6BC27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过程管理类指标共设置5个，满分指标5个，权重分19分，得分19分，得分率100%；</w:t>
      </w:r>
    </w:p>
    <w:p w14:paraId="1758875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项目产出类指标共设置5个，满分指标5个，权重分20分，得分20分，得分率100%；</w:t>
      </w:r>
    </w:p>
    <w:p w14:paraId="19642AF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项目效益类指标共设置2个，满分指标2个，权重分40分，得分40分，得分率100%。</w:t>
      </w:r>
    </w:p>
    <w:p w14:paraId="0CD67014">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详细情况见“附件2：项目综合得分表”。</w:t>
      </w:r>
    </w:p>
    <w:p w14:paraId="6841B3A2">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3BEF54A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35F231C2">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项目决策类指标由3个二级指标和6个三级指标构成，权重分21分，实际得分21分。</w:t>
      </w:r>
    </w:p>
    <w:p w14:paraId="1EDB7DF5">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1.项目立项情况分析</w:t>
      </w:r>
    </w:p>
    <w:p w14:paraId="63CCE8A9">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（1）立项依据充分性</w:t>
      </w:r>
    </w:p>
    <w:p w14:paraId="18DF6203">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立项符合和发改项目〔2021〕58号文件内容，符合行业发展规划和政策要求；本项目立项符合《关于开展清理拖欠中小企业账款专项行动的通知》中“采购人应当按照合同约定及时向供应商支付资金，不得以机构变动、人员更替等理由延迟付款”,属于我单位履职所需；根据《财政资金直接支付申请书》，本项目资金性质为“公共财政预算”功能分类为“2012699档案事业费”经济分类为“309资本性支出（基本建设）”属于公共财政支持范围，符合中央、地方事权支出责任划分原则；经检查我单位财政应用平台指标，本项目不存在重复。</w:t>
      </w:r>
    </w:p>
    <w:p w14:paraId="12713D4D">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综上所述，本指标满分为5分，根据评分标准得5分，本项目立项依据充分。</w:t>
      </w:r>
    </w:p>
    <w:p w14:paraId="57092D95">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（2）立项程序规范性</w:t>
      </w:r>
    </w:p>
    <w:p w14:paraId="4761764B">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不涉及事前绩效评估、可行性研究以及风险评估，由我单位严格按照和发改项目〔2021〕58号文件要求实施项目。</w:t>
      </w:r>
    </w:p>
    <w:p w14:paraId="66F9280B">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综上所述，本指标满分为3分，根据评分标准得3分，本项目立项程序规范。</w:t>
      </w:r>
    </w:p>
    <w:p w14:paraId="0CD724CF">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2.绩效目标情况分析</w:t>
      </w:r>
    </w:p>
    <w:p w14:paraId="10573B2F">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（1）绩效目标合理性</w:t>
      </w:r>
    </w:p>
    <w:p w14:paraId="3C66496D">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已设置年度绩效目标，具体内容为“本项目主要实施内容为：偿还1个往年基建项目的尾款，项目总投资466.87万元，通过本项目的实施，提升政府公信力，争取使受益企业满意度达到100%”；本项目实际工作内容为：截止2024年12月31日，本项目实际支出资金466.87万元，预算执行率为100.00%。实际已于12月6日支付。绩效目标与实际工作内容一致，两者具有相关性;本项目按照绩效目标完成了数量指标、质量指标、时效指标、成本指标，有效提升政府公信力，年度绩效目标完成，预期产出效益和效果符合正常的业绩水平。</w:t>
      </w:r>
    </w:p>
    <w:p w14:paraId="12B86FE9">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综上所述，本指标满分为4分，根据评分标准得4分，本项目绩效目标设置合理。</w:t>
      </w:r>
    </w:p>
    <w:p w14:paraId="5BE3D5C9">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（2）绩效指标明确性</w:t>
      </w:r>
    </w:p>
    <w:p w14:paraId="24145CE3">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7个，定量指标5个，定性指标2个，指标量化率为71.43%，量化率达70.00%以上。</w:t>
      </w:r>
    </w:p>
    <w:p w14:paraId="63961288">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综上所述，本指标满分为3分，根据评分标准得3分，本项目所设置绩效指标明确。</w:t>
      </w:r>
    </w:p>
    <w:p w14:paraId="71A675B5">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3.资金投入情况分析</w:t>
      </w:r>
    </w:p>
    <w:p w14:paraId="7CEFD9D4">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（1）预算编制科学性</w:t>
      </w:r>
    </w:p>
    <w:p w14:paraId="1B517FDF">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本项目根据往年历史数据及市场询价情况编制预算，经单位内部会议及财政业务科室审核确定预算金额，即预算编制较科学且经过论证；</w:t>
      </w:r>
    </w:p>
    <w:p w14:paraId="5C2586A5">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预算申请内容为地区档案馆建设缺口资金项目（第二批），项目实际内容为偿还工程欠款，预算申请与《地区档案馆建设缺口资金项目项目实施方案》中涉及的项目内容匹配；</w:t>
      </w:r>
    </w:p>
    <w:p w14:paraId="6D619494">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本项目预算申请资金466.87万元，我单位在预算申请中严格按照单位标准和数量进行核算。本项目预算额度测算依据充分，严格按照标准编制，预算确定资金量与实际工作任务相匹配；</w:t>
      </w:r>
    </w:p>
    <w:p w14:paraId="0E5C63BD">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综上所述，本指标满分为4分，根据评分标准4分，本项目预算编制科学。</w:t>
      </w:r>
    </w:p>
    <w:p w14:paraId="5670E3DA">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（2）资金分配合理性</w:t>
      </w:r>
    </w:p>
    <w:p w14:paraId="4D122A23">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实际分配资金以《关于申请地区档案馆建设缺口资金项目资金的请示》和《地区档案馆建设缺口资金项目项目实施方案》为依据进行资金分配，预算资金分配依据充分。根据地区财政局文件显示，本项目实际到位资金466.87万元，实际分配资金与我单位提交申请的资金额度一致，资金分配额度合理，与我单位实际需求相适应。</w:t>
      </w:r>
    </w:p>
    <w:p w14:paraId="012B3A63">
      <w:pPr>
        <w:tabs>
          <w:tab w:val="center" w:pos="4295"/>
        </w:tabs>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综上所述，本指标满分为2分，根据评分标准得2分，本项目资金分配合理。</w:t>
      </w:r>
      <w:r>
        <w:rPr>
          <w:rStyle w:val="19"/>
          <w:rFonts w:hint="eastAsia" w:ascii="楷体" w:hAnsi="楷体" w:eastAsia="楷体"/>
          <w:b w:val="0"/>
          <w:bCs w:val="0"/>
          <w:spacing w:val="-4"/>
          <w:sz w:val="32"/>
          <w:szCs w:val="32"/>
          <w:lang w:eastAsia="zh-CN"/>
        </w:rPr>
        <w:tab/>
      </w:r>
    </w:p>
    <w:p w14:paraId="799B613A">
      <w:pPr>
        <w:spacing w:line="540" w:lineRule="exact"/>
        <w:ind w:firstLine="567" w:firstLineChars="181"/>
        <w:rPr>
          <w:rStyle w:val="19"/>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9"/>
          <w:rFonts w:hint="eastAsia" w:ascii="楷体" w:hAnsi="楷体" w:eastAsia="楷体"/>
          <w:spacing w:val="-4"/>
          <w:sz w:val="32"/>
          <w:szCs w:val="32"/>
        </w:rPr>
        <w:t>项目过程情况</w:t>
      </w:r>
    </w:p>
    <w:p w14:paraId="1391B85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项目过程管理类指标由2个二级指标和5个三级指标构成，权重分19分，实际得分19分。</w:t>
      </w:r>
    </w:p>
    <w:p w14:paraId="558DFCE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1.资金管理情况分析</w:t>
      </w:r>
    </w:p>
    <w:p w14:paraId="2348724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（1）资金到位率</w:t>
      </w:r>
    </w:p>
    <w:p w14:paraId="7DA0710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本项目预算资金为466.87万元，其中：本级财政安排资金466.87万元，其他资金0万元，实际到位资金466.87万元，资金到位率=（实际到位资金/预算资金）×100%=（466.87/466.87）*100%=100%。得分=资金到位率*分值=100%*4=4分。</w:t>
      </w:r>
    </w:p>
    <w:p w14:paraId="7FEA4F7F">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综上所述，本指标满分为4分，根据评分标准得4分，本项目资金分配合理。</w:t>
      </w:r>
    </w:p>
    <w:p w14:paraId="0C2AE383">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（2）预算执行率</w:t>
      </w:r>
    </w:p>
    <w:p w14:paraId="454E233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本项目实际支出资金466.87万元，预算执行率=（实际支出资金/实际到位资金）×100%=（466.87/466.87）*100%=100%。得分=预算执行率*分值=100%*5=5分。</w:t>
      </w:r>
    </w:p>
    <w:p w14:paraId="4157A93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综上所述，本指标满分为5分，根据评分标准得5分，本项目资金分配合理。</w:t>
      </w:r>
    </w:p>
    <w:p w14:paraId="000D41E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（3）资金使用合规性</w:t>
      </w:r>
    </w:p>
    <w:p w14:paraId="219C797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w:t>
      </w:r>
      <w:bookmarkStart w:id="0" w:name="_GoBack"/>
      <w:bookmarkEnd w:id="0"/>
      <w:r>
        <w:rPr>
          <w:rStyle w:val="19"/>
          <w:rFonts w:hint="eastAsia" w:ascii="楷体" w:hAnsi="楷体" w:eastAsia="楷体"/>
          <w:b w:val="0"/>
          <w:bCs w:val="0"/>
          <w:spacing w:val="-4"/>
          <w:sz w:val="32"/>
          <w:szCs w:val="32"/>
        </w:rPr>
        <w:t>《政府会计制度》，资金的拨付有完整的审批程序和手续，资金实际使用方向与预算批复用途一致，不存在截留、挤占、挪用、虚列支出的情况。</w:t>
      </w:r>
    </w:p>
    <w:p w14:paraId="25813D2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综上所述，本指标满分为4分，根据评分标准得4分，资金支出符合我单位财务管理制度规定。</w:t>
      </w:r>
    </w:p>
    <w:p w14:paraId="040E6BF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2.组织实施情况分析</w:t>
      </w:r>
    </w:p>
    <w:p w14:paraId="75FCF843">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（1）管理制度健全性</w:t>
      </w:r>
    </w:p>
    <w:p w14:paraId="6B8BF7FF">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我单位已制定《地区档案馆资金管理办法》《地区档案馆收支业务管理制度》，上述已建立的制度均符合行政事业单位内控管理要求，财务和业务管理制度合法、合规、完整，本项目执行符合上述制度规定。</w:t>
      </w:r>
    </w:p>
    <w:p w14:paraId="328C43D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综上所述，本指标满分为2分，根据评分标准得2分，项目制度建设健全。</w:t>
      </w:r>
    </w:p>
    <w:p w14:paraId="59335D0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（2）制度执行有效性</w:t>
      </w:r>
    </w:p>
    <w:p w14:paraId="32BEA97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地区档案馆建设缺口资金项目工作领导小组，由馆长周小龙任组长，负责项目的组织工作；组员包括：李欣然、李雪，主要负责项目监督管理、验收以及资金核拨等工作。</w:t>
      </w:r>
    </w:p>
    <w:p w14:paraId="71B49DD3">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综上所述，本指标满分为4分，根据评分标准得4分，本项目所建立制度执行有效。</w:t>
      </w:r>
    </w:p>
    <w:p w14:paraId="627ED10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9"/>
          <w:rFonts w:hint="eastAsia" w:ascii="楷体" w:hAnsi="楷体" w:eastAsia="楷体"/>
          <w:spacing w:val="-4"/>
          <w:sz w:val="32"/>
          <w:szCs w:val="32"/>
        </w:rPr>
        <w:t>项目产出情况</w:t>
      </w:r>
    </w:p>
    <w:p w14:paraId="1C7310E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项目产出类指标由4个二级指标和5个三级指标构成，权重分20分，实际得分20分。</w:t>
      </w:r>
    </w:p>
    <w:p w14:paraId="7818B91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1.数量指标完成情况分析</w:t>
      </w:r>
    </w:p>
    <w:p w14:paraId="6D3B5A4F">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“拟保障基建类项目数量”指标：预期指标值为≥1个，实际完成值为</w:t>
      </w:r>
      <w:r>
        <w:rPr>
          <w:rStyle w:val="19"/>
          <w:rFonts w:hint="eastAsia" w:ascii="楷体" w:hAnsi="楷体" w:eastAsia="楷体"/>
          <w:b w:val="0"/>
          <w:bCs w:val="0"/>
          <w:spacing w:val="-4"/>
          <w:sz w:val="32"/>
          <w:szCs w:val="32"/>
        </w:rPr>
        <w:tab/>
      </w:r>
      <w:r>
        <w:rPr>
          <w:rStyle w:val="19"/>
          <w:rFonts w:hint="eastAsia" w:ascii="楷体" w:hAnsi="楷体" w:eastAsia="楷体"/>
          <w:b w:val="0"/>
          <w:bCs w:val="0"/>
          <w:spacing w:val="-4"/>
          <w:sz w:val="32"/>
          <w:szCs w:val="32"/>
        </w:rPr>
        <w:t>1个,指标完成率为100%。</w:t>
      </w:r>
    </w:p>
    <w:p w14:paraId="52BE038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2.质量指标完成情况分析</w:t>
      </w:r>
    </w:p>
    <w:p w14:paraId="4A9184C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“欠款纠纷发案率”指标：预期指标值为≤5%，实际完成指标值为5%，指标完成率为100%。</w:t>
      </w:r>
    </w:p>
    <w:p w14:paraId="36996AC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3.时效指标完成情况分析</w:t>
      </w:r>
    </w:p>
    <w:p w14:paraId="01B4868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“资金支付及时率”指标：预期指标值为=100%，实际完成指标值为100%，指标完成率为100%。</w:t>
      </w:r>
    </w:p>
    <w:p w14:paraId="098B07E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“项目完成时间”指标：预期指标值为2024年12月底前，实际完成指标值为2024年12月6日，指标完成率为100%。</w:t>
      </w:r>
    </w:p>
    <w:p w14:paraId="13232AF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4.成本指标完成情况分析</w:t>
      </w:r>
    </w:p>
    <w:p w14:paraId="6B97BDA0">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“基建类项目尾款支出”指标：预期指标值为≤466.87万元，实际完成指标值为466.87万元，指标完成率为100%。</w:t>
      </w:r>
    </w:p>
    <w:p w14:paraId="0B8EA7E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9"/>
          <w:rFonts w:hint="eastAsia" w:ascii="楷体" w:hAnsi="楷体" w:eastAsia="楷体"/>
          <w:spacing w:val="-4"/>
          <w:sz w:val="32"/>
          <w:szCs w:val="32"/>
        </w:rPr>
        <w:t>项目效益情况</w:t>
      </w:r>
    </w:p>
    <w:p w14:paraId="61CD6A6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项目效益类指标由2个二级指标和2个三级指标构成，权重分40分，实际得分40分。</w:t>
      </w:r>
    </w:p>
    <w:p w14:paraId="6D47A9F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1.经济效益完成情况分析</w:t>
      </w:r>
    </w:p>
    <w:p w14:paraId="179762E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无。</w:t>
      </w:r>
    </w:p>
    <w:p w14:paraId="4569917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2.社会效益完成情况分析</w:t>
      </w:r>
    </w:p>
    <w:p w14:paraId="764072D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“提升政府公信力”指标：预期指标值为有效提升，实际完成指标值为基本达成目标，指标完成率为100%。</w:t>
      </w:r>
    </w:p>
    <w:p w14:paraId="19F4BBB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3.生态效益完成情况分析</w:t>
      </w:r>
    </w:p>
    <w:p w14:paraId="0906D9C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无。</w:t>
      </w:r>
    </w:p>
    <w:p w14:paraId="1FFC6D6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4.可持续影响完成情况分析</w:t>
      </w:r>
    </w:p>
    <w:p w14:paraId="478FEEC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无。</w:t>
      </w:r>
    </w:p>
    <w:p w14:paraId="35CFFF1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5.满意度指标完成情况分析</w:t>
      </w:r>
    </w:p>
    <w:p w14:paraId="41F80013">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“受益企业满意度”指标：预期指标值为≥95%，实际完成指标值为100%，指标完成率为100%。</w:t>
      </w:r>
    </w:p>
    <w:p w14:paraId="0EC5DD9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五、预算执行进度与绩效指标偏差</w:t>
      </w:r>
    </w:p>
    <w:p w14:paraId="3616AC2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本项目年初预算资金总额为466.87万元，全年预算数为466.87万元，全年执行数为466.87万元，预算执行率为100%。</w:t>
      </w:r>
    </w:p>
    <w:p w14:paraId="447FEC5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本项目共设置三级指标数量7个，满分指标数量7个，扣分指标数量0个，经分析计算所有三级指标完成率得出，本项目总体完成率为100%。</w:t>
      </w:r>
    </w:p>
    <w:p w14:paraId="50EAE5C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综上所述本项目预算执行率与总体完成率之间的偏差为0%。</w:t>
      </w:r>
    </w:p>
    <w:p w14:paraId="4ED592E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六、主要经验及做法、存在的问题及原因分析</w:t>
      </w:r>
    </w:p>
    <w:p w14:paraId="122E3F6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（一）主要经验及做法</w:t>
      </w:r>
    </w:p>
    <w:p w14:paraId="42B808C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1.完善制度体系，规范管理流程。建立档案馆建设项目管理专项制度，明确项目内容。构建规范化项目管理机制，内设机构分工明确，定期督促，动态监督。</w:t>
      </w:r>
    </w:p>
    <w:p w14:paraId="1E50CC3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2.强化过程管理与数字化建设，政策驱动数字化技术升级，结合项目进度，强化档案资源整合与集约化管理。</w:t>
      </w:r>
    </w:p>
    <w:p w14:paraId="52FE2063">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3.绩效目标导向与资金管理优化。严格按照项目预算批复和财政下达的资金，及时足额拨付，做到专款专用，专项核算。</w:t>
      </w:r>
    </w:p>
    <w:p w14:paraId="30A7BEF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4.充分发挥专项资金的使用效益，做好财务信息公开，自觉接受监督、审计、财政以及社会监督。</w:t>
      </w:r>
    </w:p>
    <w:p w14:paraId="2D5B4BE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5.实行专户封闭管理，封闭运行，直接转账支付到项目单位或个人，无虚假、挪用、变更使用财政专项资金行为。</w:t>
      </w:r>
    </w:p>
    <w:p w14:paraId="771E7C0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（二）存在的问题及原因分析</w:t>
      </w:r>
    </w:p>
    <w:p w14:paraId="491307D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1.自评价工作还存在自我审定的局限性，会影响评价质量；容易造成问题的疏漏，在客观性和公正性上说服力不强。</w:t>
      </w:r>
    </w:p>
    <w:p w14:paraId="4F4120C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2.对各项指标和指标值要进一步优化、完善，主要在细化、量化上改进</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现场评价的工作量少，后续效益评价具体措施和方法较少。</w:t>
      </w:r>
    </w:p>
    <w:p w14:paraId="34F81A49">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、有关建议</w:t>
      </w:r>
    </w:p>
    <w:p w14:paraId="58B39C3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w:t>
      </w:r>
    </w:p>
    <w:p w14:paraId="2BC8CA90">
      <w:pPr>
        <w:spacing w:line="540" w:lineRule="exact"/>
        <w:ind w:firstLine="567"/>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二）细化指标时，应将宏观目标分解为具体、可操作的子目标，确保每个指标都能精准反映项目或部门的核心工作内容和关键成果；对于难以量化的指标，可采用分层分类的方法，通过专家打分、公众评价等方式赋予其可衡量的数值；建立动态调整机制，根据实际情况和评价反馈，及时更新和优化指标体系，确保其始终贴合实际工作需求，有效指导绩效评价工作，提高评价的准确性和科学性。</w:t>
      </w:r>
    </w:p>
    <w:p w14:paraId="4BE0F93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八</w:t>
      </w:r>
      <w:r>
        <w:rPr>
          <w:rStyle w:val="19"/>
          <w:rFonts w:hint="eastAsia" w:ascii="黑体" w:hAnsi="黑体" w:eastAsia="黑体"/>
          <w:b w:val="0"/>
          <w:spacing w:val="-4"/>
          <w:sz w:val="32"/>
          <w:szCs w:val="32"/>
        </w:rPr>
        <w:t>、其他需要说明的问题</w:t>
      </w:r>
    </w:p>
    <w:p w14:paraId="35FB220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p>
    <w:p w14:paraId="21028A8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（二）评价结果作为安排政府预算、完善政策和改进管理的重要依据。</w:t>
      </w:r>
    </w:p>
    <w:p w14:paraId="3015269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（三）对使用财政资金严重低效无效并造成重大损失的责任人，要按照相关规定追责问责。</w:t>
      </w:r>
    </w:p>
    <w:p w14:paraId="0B7CEB9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w:t>
      </w:r>
      <w:r>
        <w:rPr>
          <w:rStyle w:val="19"/>
          <w:rFonts w:hint="eastAsia" w:ascii="楷体" w:hAnsi="楷体" w:eastAsia="楷体"/>
          <w:b w:val="0"/>
          <w:bCs w:val="0"/>
          <w:spacing w:val="-4"/>
          <w:sz w:val="32"/>
          <w:szCs w:val="32"/>
          <w:lang w:eastAsia="zh-CN"/>
        </w:rPr>
        <w:t>四</w:t>
      </w:r>
      <w:r>
        <w:rPr>
          <w:rStyle w:val="19"/>
          <w:rFonts w:hint="eastAsia" w:ascii="楷体" w:hAnsi="楷体" w:eastAsia="楷体"/>
          <w:b w:val="0"/>
          <w:bCs w:val="0"/>
          <w:spacing w:val="-4"/>
          <w:sz w:val="32"/>
          <w:szCs w:val="32"/>
        </w:rPr>
        <w:t>）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26EBB852">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2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2C7CCAAC">
        <w:pPr>
          <w:pStyle w:val="12"/>
          <w:jc w:val="center"/>
        </w:pPr>
        <w:r>
          <w:fldChar w:fldCharType="begin"/>
        </w:r>
        <w:r>
          <w:instrText xml:space="preserve">PAGE   \* MERGEFORMAT</w:instrText>
        </w:r>
        <w:r>
          <w:fldChar w:fldCharType="separate"/>
        </w:r>
        <w:r>
          <w:rPr>
            <w:lang w:val="zh-CN"/>
          </w:rPr>
          <w:t>1</w:t>
        </w:r>
        <w:r>
          <w:fldChar w:fldCharType="end"/>
        </w:r>
      </w:p>
    </w:sdtContent>
  </w:sdt>
  <w:p w14:paraId="3DCB78AF">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FF4C53"/>
    <w:rsid w:val="5B6D5099"/>
    <w:rsid w:val="FBBE4C3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pid="2" fmtid="{D5CDD505-2E9C-101B-9397-08002B2CF9AE}">
    <vt:lpwstr xmlns:vt="http://schemas.openxmlformats.org/officeDocument/2006/docPropsVTypes">2052-12.8.2.18205</vt:lpwstr>
  </property>
  <property xmlns="http://schemas.openxmlformats.org/officeDocument/2006/custom-properties" name="ICV" pid="3" fmtid="{D5CDD505-2E9C-101B-9397-08002B2CF9AE}">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9d9b733b-261c-43a4-afbd-4c02e8ef8e7c}">
  <ds:schemaRefs/>
</ds:datastoreItem>
</file>

<file path=docProps/app.xml><?xml version="1.0" encoding="utf-8"?>
<Properties xmlns="http://schemas.openxmlformats.org/officeDocument/2006/extended-properties" xmlns:vt="http://schemas.openxmlformats.org/officeDocument/2006/docPropsVTypes">
  <Template>Normal.dotm</Template>
  <Pages>19</Pages>
  <Words>7907</Words>
  <Characters>8295</Characters>
  <Lines>5</Lines>
  <Paragraphs>1</Paragraphs>
  <TotalTime>13</TotalTime>
  <ScaleCrop>false</ScaleCrop>
  <LinksUpToDate>false</LinksUpToDate>
  <CharactersWithSpaces>8324</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2018-08-15T18:06:00Z</dcterms:created>
  <dc:creator>赵 恺_xFF08_预算处_xFF09_</dc:creator>
  <cp:lastModifiedBy>sugon</cp:lastModifiedBy>
  <cp:lastPrinted>2025-10-09T10:42:59Z</cp:lastPrinted>
  <dcterms:modified xsi:type="dcterms:W3CDTF">2025-10-09T10:43:18Z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y fmtid="{D5CDD505-2E9C-101B-9397-08002B2CF9AE}" pid="4" name="KSOTemplateDocerSaveRecord">
    <vt:lpwstr>eyJoZGlkIjoiZjZjY2YzNDY3YWM4YThjNjdkZTk2MDAwYjE2OGQzNDQiLCJ1c2VySWQiOiIyNTk4NTcxMjUifQ==</vt:lpwstr>
  </property>
</Properties>
</file>