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B36A0"/>
    <w:p w14:paraId="4EED8B8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21CE0D5">
      <w:pPr>
        <w:spacing w:line="540" w:lineRule="exact"/>
        <w:jc w:val="center"/>
        <w:rPr>
          <w:rFonts w:ascii="华文中宋" w:hAnsi="华文中宋" w:eastAsia="华文中宋" w:cs="宋体"/>
          <w:b/>
          <w:kern w:val="0"/>
          <w:sz w:val="52"/>
          <w:szCs w:val="52"/>
        </w:rPr>
      </w:pPr>
    </w:p>
    <w:p w14:paraId="30F80482">
      <w:pPr>
        <w:spacing w:line="540" w:lineRule="exact"/>
        <w:jc w:val="center"/>
        <w:rPr>
          <w:rFonts w:ascii="华文中宋" w:hAnsi="华文中宋" w:eastAsia="华文中宋" w:cs="宋体"/>
          <w:b/>
          <w:kern w:val="0"/>
          <w:sz w:val="52"/>
          <w:szCs w:val="52"/>
        </w:rPr>
      </w:pPr>
    </w:p>
    <w:p w14:paraId="4FA484BA">
      <w:pPr>
        <w:spacing w:line="540" w:lineRule="exact"/>
        <w:jc w:val="center"/>
        <w:rPr>
          <w:rFonts w:ascii="华文中宋" w:hAnsi="华文中宋" w:eastAsia="华文中宋" w:cs="宋体"/>
          <w:b/>
          <w:kern w:val="0"/>
          <w:sz w:val="52"/>
          <w:szCs w:val="52"/>
        </w:rPr>
      </w:pPr>
    </w:p>
    <w:p w14:paraId="2A86221F">
      <w:pPr>
        <w:spacing w:line="540" w:lineRule="exact"/>
        <w:jc w:val="center"/>
        <w:rPr>
          <w:rFonts w:ascii="华文中宋" w:hAnsi="华文中宋" w:eastAsia="华文中宋" w:cs="宋体"/>
          <w:b/>
          <w:kern w:val="0"/>
          <w:sz w:val="52"/>
          <w:szCs w:val="52"/>
        </w:rPr>
      </w:pPr>
    </w:p>
    <w:p w14:paraId="53C8C228">
      <w:pPr>
        <w:spacing w:line="540" w:lineRule="exact"/>
        <w:jc w:val="center"/>
        <w:rPr>
          <w:rFonts w:ascii="华文中宋" w:hAnsi="华文中宋" w:eastAsia="华文中宋" w:cs="宋体"/>
          <w:b/>
          <w:kern w:val="0"/>
          <w:sz w:val="52"/>
          <w:szCs w:val="52"/>
        </w:rPr>
      </w:pPr>
    </w:p>
    <w:p w14:paraId="5363ADF2">
      <w:pPr>
        <w:spacing w:line="540" w:lineRule="exact"/>
        <w:jc w:val="center"/>
        <w:rPr>
          <w:rFonts w:ascii="华文中宋" w:hAnsi="华文中宋" w:eastAsia="华文中宋" w:cs="宋体"/>
          <w:b/>
          <w:kern w:val="0"/>
          <w:sz w:val="52"/>
          <w:szCs w:val="52"/>
        </w:rPr>
      </w:pPr>
    </w:p>
    <w:p w14:paraId="3E8FC93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73B0E9C">
      <w:pPr>
        <w:spacing w:line="540" w:lineRule="exact"/>
        <w:jc w:val="center"/>
        <w:rPr>
          <w:rFonts w:ascii="华文中宋" w:hAnsi="华文中宋" w:eastAsia="华文中宋" w:cs="宋体"/>
          <w:b/>
          <w:kern w:val="0"/>
          <w:sz w:val="52"/>
          <w:szCs w:val="52"/>
        </w:rPr>
      </w:pPr>
    </w:p>
    <w:p w14:paraId="48350341">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695B711D">
      <w:pPr>
        <w:spacing w:line="540" w:lineRule="exact"/>
        <w:jc w:val="center"/>
        <w:rPr>
          <w:rFonts w:hAnsi="宋体" w:eastAsia="仿宋_GB2312" w:cs="宋体"/>
          <w:kern w:val="0"/>
          <w:sz w:val="30"/>
          <w:szCs w:val="30"/>
        </w:rPr>
      </w:pPr>
    </w:p>
    <w:p w14:paraId="4E9844E9">
      <w:pPr>
        <w:spacing w:line="540" w:lineRule="exact"/>
        <w:jc w:val="center"/>
        <w:rPr>
          <w:rFonts w:hAnsi="宋体" w:eastAsia="仿宋_GB2312" w:cs="宋体"/>
          <w:kern w:val="0"/>
          <w:sz w:val="30"/>
          <w:szCs w:val="30"/>
        </w:rPr>
      </w:pPr>
    </w:p>
    <w:p w14:paraId="47C085AC">
      <w:pPr>
        <w:spacing w:line="540" w:lineRule="exact"/>
        <w:jc w:val="center"/>
        <w:rPr>
          <w:rFonts w:hAnsi="宋体" w:eastAsia="仿宋_GB2312" w:cs="宋体"/>
          <w:kern w:val="0"/>
          <w:sz w:val="30"/>
          <w:szCs w:val="30"/>
        </w:rPr>
      </w:pPr>
    </w:p>
    <w:p w14:paraId="4C1964E2">
      <w:pPr>
        <w:spacing w:line="540" w:lineRule="exact"/>
        <w:jc w:val="center"/>
        <w:rPr>
          <w:rFonts w:hAnsi="宋体" w:eastAsia="仿宋_GB2312" w:cs="宋体"/>
          <w:kern w:val="0"/>
          <w:sz w:val="30"/>
          <w:szCs w:val="30"/>
        </w:rPr>
      </w:pPr>
    </w:p>
    <w:p w14:paraId="64FABC83">
      <w:pPr>
        <w:spacing w:line="540" w:lineRule="exact"/>
        <w:jc w:val="center"/>
        <w:rPr>
          <w:rFonts w:hAnsi="宋体" w:eastAsia="仿宋_GB2312" w:cs="宋体"/>
          <w:kern w:val="0"/>
          <w:sz w:val="30"/>
          <w:szCs w:val="30"/>
        </w:rPr>
      </w:pPr>
    </w:p>
    <w:p w14:paraId="612802AD">
      <w:pPr>
        <w:spacing w:line="540" w:lineRule="exact"/>
        <w:jc w:val="center"/>
        <w:rPr>
          <w:rFonts w:hAnsi="宋体" w:eastAsia="仿宋_GB2312" w:cs="宋体"/>
          <w:kern w:val="0"/>
          <w:sz w:val="30"/>
          <w:szCs w:val="30"/>
        </w:rPr>
      </w:pPr>
    </w:p>
    <w:p w14:paraId="7EFC7BBF">
      <w:pPr>
        <w:spacing w:line="540" w:lineRule="exact"/>
        <w:rPr>
          <w:rFonts w:hAnsi="宋体" w:eastAsia="仿宋_GB2312" w:cs="宋体"/>
          <w:kern w:val="0"/>
          <w:sz w:val="30"/>
          <w:szCs w:val="30"/>
        </w:rPr>
      </w:pPr>
    </w:p>
    <w:p w14:paraId="57644FE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3683AD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2024年上半年自治区驻村工作专项项目</w:t>
      </w:r>
    </w:p>
    <w:p w14:paraId="12EEA7D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和田地区生态环境局于田县分局</w:t>
      </w:r>
    </w:p>
    <w:p w14:paraId="7B6265C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和田地区生态环境局于田县分局</w:t>
      </w:r>
    </w:p>
    <w:p w14:paraId="0ECE858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郑勇</w:t>
      </w:r>
    </w:p>
    <w:p w14:paraId="190326D5">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2025年03月21日</w:t>
      </w:r>
    </w:p>
    <w:p w14:paraId="2607C1C6">
      <w:pPr>
        <w:spacing w:line="700" w:lineRule="exact"/>
        <w:ind w:firstLine="708" w:firstLineChars="236"/>
        <w:jc w:val="left"/>
        <w:rPr>
          <w:rFonts w:hAnsi="宋体" w:eastAsia="仿宋_GB2312" w:cs="宋体"/>
          <w:kern w:val="0"/>
          <w:sz w:val="30"/>
          <w:szCs w:val="30"/>
        </w:rPr>
      </w:pPr>
    </w:p>
    <w:p w14:paraId="7D5360F6">
      <w:pPr>
        <w:spacing w:line="540" w:lineRule="exact"/>
        <w:rPr>
          <w:rStyle w:val="19"/>
          <w:rFonts w:ascii="黑体" w:hAnsi="黑体" w:eastAsia="黑体"/>
          <w:b w:val="0"/>
          <w:spacing w:val="-4"/>
          <w:sz w:val="32"/>
          <w:szCs w:val="32"/>
        </w:rPr>
      </w:pPr>
    </w:p>
    <w:p w14:paraId="3E5BBA9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A3342B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1F7A6B93">
      <w:pPr>
        <w:spacing w:line="540" w:lineRule="exact"/>
        <w:ind w:left="638" w:leftChars="304" w:firstLine="218" w:firstLineChars="7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p>
    <w:p w14:paraId="3C9421AC">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为深入贯彻落实新时代党的治疆方略，全面推进乡村振兴战略，和田地区生态环境局于田县分局立足职能定位，紧密结合自治区驻村工作部署，组织实施2024年上半年驻村工作专项项目。该项目的开展，旨在进一步巩固拓展脱贫攻坚成果，促进农村生态环境改善与经济社会协调发展，筑牢民族团结根基，助力乡村全面振兴。为持续发挥驻村工作队在脱贫攻坚成果巩固和乡村振兴工作中的作用，增强村党组织，推进强村富民，提升治理水平，为民办事服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于田县作为南疆重要县域，生态环境脆弱，农村基础设施和公共服务水平仍有提升空间。同时，当地群众对生态保护与绿色发展的需求日益增强。在此背景下，驻村工作专项项目以生态环保为抓手，聚焦农村人居环境整治、污染防治、生态修复及环保宣传教育等重点领域，推动绿色发展理念深入基层。通过项目落地，不仅能够提升农村生态环境质量，还能增强群众环保意识，促进生产生活方式绿色转型，为乡村可持续发展注入新动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此外，该项目也是深化民族团结、夯实基层治理的重要举措。通过驻村帮扶，进一步密切党群干群关系，凝聚乡村振兴合力，为实现社会稳定和长治久安总目标提供坚实支撑。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保障2个驻村工作队经费，按照为民办实事工作经费和管理要求，25%用于访贫问苦，为群众送信息、送服务、送温暖；50%用于困难群众房屋修缮，村道、桥涵、引水渠维修，小磨坊、小作坊修缮等；25%用于补充村级组织工作经费，积极开展各类活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3.实施情况</w:t>
      </w:r>
    </w:p>
    <w:p w14:paraId="445EC515">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实施主体：和田地区生态环境局于田县分局。</w:t>
      </w:r>
    </w:p>
    <w:p w14:paraId="2D30FEFC">
      <w:pPr>
        <w:spacing w:line="240" w:lineRule="auto"/>
        <w:ind w:left="0" w:leftChars="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实施时间：本项目实施期限为2024年6月—2024年12月。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实施情况：按照</w:t>
      </w:r>
      <w:r>
        <w:rPr>
          <w:rStyle w:val="19"/>
          <w:rFonts w:hint="eastAsia" w:ascii="楷体" w:hAnsi="楷体" w:eastAsia="楷体"/>
          <w:b w:val="0"/>
          <w:bCs w:val="0"/>
          <w:spacing w:val="-4"/>
          <w:sz w:val="32"/>
          <w:szCs w:val="32"/>
          <w:lang w:eastAsia="zh-CN"/>
        </w:rPr>
        <w:t>驻村工作队</w:t>
      </w:r>
      <w:r>
        <w:rPr>
          <w:rStyle w:val="19"/>
          <w:rFonts w:hint="eastAsia" w:ascii="楷体" w:hAnsi="楷体" w:eastAsia="楷体"/>
          <w:b w:val="0"/>
          <w:bCs w:val="0"/>
          <w:spacing w:val="-4"/>
          <w:sz w:val="32"/>
          <w:szCs w:val="32"/>
        </w:rPr>
        <w:t>工作队为民办实事3件.项目总投资为24万元，项目计划于2024年12月完成。通过本项目的实施，可有效改善群众生活质量，受益人群满意度100%。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4.资金投入和使用情况</w:t>
      </w:r>
    </w:p>
    <w:p w14:paraId="4B618693">
      <w:pPr>
        <w:numPr>
          <w:ilvl w:val="0"/>
          <w:numId w:val="0"/>
        </w:numPr>
        <w:spacing w:line="240" w:lineRule="auto"/>
        <w:ind w:left="638" w:leftChars="304" w:firstLine="0" w:firstLineChars="0"/>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（1）</w:t>
      </w:r>
      <w:r>
        <w:rPr>
          <w:rStyle w:val="19"/>
          <w:rFonts w:hint="eastAsia" w:ascii="楷体" w:hAnsi="楷体" w:eastAsia="楷体"/>
          <w:b w:val="0"/>
          <w:bCs w:val="0"/>
          <w:spacing w:val="-4"/>
          <w:sz w:val="32"/>
          <w:szCs w:val="32"/>
        </w:rPr>
        <w:t>项目资金安排落实、总投入等情况分析</w:t>
      </w:r>
    </w:p>
    <w:p w14:paraId="4EF20D63">
      <w:pPr>
        <w:numPr>
          <w:ilvl w:val="0"/>
          <w:numId w:val="0"/>
        </w:numPr>
        <w:spacing w:line="240" w:lineRule="auto"/>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本项目预算安排总额为24万元，资金来源为自治区专项资金，其中：财政资金24万元，其他资金0万元，2024年实际收到预算资金24万元，预算资金到位率为100%。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本项目实际支付资金24万元，预算执行率100%。本项目资金主要用于支付访贫问苦等费用5万元、补充村级组织工作经费费用5万元，第一书记经费费用4万元，为民办事经费10万元。</w:t>
      </w:r>
    </w:p>
    <w:p w14:paraId="67DCF52D">
      <w:pPr>
        <w:numPr>
          <w:ilvl w:val="0"/>
          <w:numId w:val="1"/>
        </w:num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项目绩效目标</w:t>
      </w:r>
    </w:p>
    <w:p w14:paraId="2B5D59CD">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p>
    <w:p w14:paraId="732AE377">
      <w:pPr>
        <w:spacing w:line="240" w:lineRule="auto"/>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到2024年底完成</w:t>
      </w:r>
      <w:r>
        <w:rPr>
          <w:rStyle w:val="19"/>
          <w:rFonts w:hint="eastAsia" w:ascii="楷体" w:hAnsi="楷体" w:eastAsia="楷体"/>
          <w:b w:val="0"/>
          <w:bCs w:val="0"/>
          <w:spacing w:val="-4"/>
          <w:sz w:val="32"/>
          <w:szCs w:val="32"/>
          <w:lang w:eastAsia="zh-CN"/>
        </w:rPr>
        <w:t>驻村工作队</w:t>
      </w:r>
      <w:r>
        <w:rPr>
          <w:rStyle w:val="19"/>
          <w:rFonts w:hint="eastAsia" w:ascii="楷体" w:hAnsi="楷体" w:eastAsia="楷体"/>
          <w:b w:val="0"/>
          <w:bCs w:val="0"/>
          <w:spacing w:val="-4"/>
          <w:sz w:val="32"/>
          <w:szCs w:val="32"/>
        </w:rPr>
        <w:t>工作队为民办实事3件。项目总投资为24万元，项目计划于2024年12月完成。通过本项目的实施，可有效改善群众生活质量，待项目实施完成，争取使受益人群满意度不低于95%。</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项目前期准备工作：根据村实际情况，谋划项目实施计划。</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项目实施：截止2024年9月30日，完成计划的80%，截止2024年底，完成100%。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项目完成：截止2024年底，完成为民办实事3件.项目总投资为24万元，项目计划于2024年12月完成。通过本项目的实施，可有效改善群众生活质量，项目实施完成，受益人群满意度100%。</w:t>
      </w:r>
    </w:p>
    <w:p w14:paraId="3648847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2E7B8FF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236C73F">
      <w:pPr>
        <w:spacing w:line="240" w:lineRule="auto"/>
        <w:ind w:left="638" w:leftChars="304" w:firstLine="0"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p>
    <w:p w14:paraId="15F4152C">
      <w:pPr>
        <w:spacing w:line="240" w:lineRule="auto"/>
        <w:ind w:left="0" w:leftChars="0"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上半年自治区驻村工作专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此次我单位根据《财政支出绩效评价管理暂行办法》（财预〔2020〕10号）文件要求实施评价工作，本次评价对象为2024年上半年自治区驻村工作专项项目，评价核心为项目的资金投入、产出及效益。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4DD735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7CA643FA">
      <w:pPr>
        <w:spacing w:line="540" w:lineRule="exact"/>
        <w:ind w:left="638" w:leftChars="304" w:firstLine="218" w:firstLineChars="7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p>
    <w:p w14:paraId="0EFCF6AB">
      <w:pPr>
        <w:spacing w:line="240" w:lineRule="auto"/>
        <w:ind w:firstLine="936" w:firstLineChars="3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依据《中华人民共和国预算法》《中共中央</w:t>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国务院关于全面实施预算绩效管理的意见》（中发〔2018〕34号）《项目支出绩效评价管理办法》（财预〔2020〕10号》《自治区党委</w:t>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自治区人民政府关于全面实施预算绩效管理的实施意见》（新党发〔2018〕30号）《自治区财政支出绩效评价管理暂行办法》（新财预〔2018〕189号）等要求，绩效评价应遵循如下原则：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（1）科学公正。绩效评价应当运用科学合理的方法，按照规范的程序，对项目绩效进行客观、公正的反映。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p>
    <w:p w14:paraId="4DACE8C9">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312" w:firstLineChars="100"/>
        <w:textAlignment w:val="auto"/>
        <w:rPr>
          <w:rStyle w:val="19"/>
          <w:rFonts w:hint="eastAsia" w:ascii="楷体" w:hAnsi="楷体" w:eastAsia="楷体"/>
          <w:b w:val="0"/>
          <w:bCs w:val="0"/>
          <w:spacing w:val="-4"/>
          <w:sz w:val="32"/>
          <w:szCs w:val="32"/>
          <w:lang w:val="en-US" w:eastAsia="zh-CN"/>
        </w:rPr>
      </w:pPr>
      <w:r>
        <w:rPr>
          <w:rStyle w:val="19"/>
          <w:rFonts w:hint="eastAsia" w:ascii="楷体" w:hAnsi="楷体" w:eastAsia="楷体"/>
          <w:b w:val="0"/>
          <w:bCs w:val="0"/>
          <w:spacing w:val="-4"/>
          <w:sz w:val="32"/>
          <w:szCs w:val="32"/>
        </w:rPr>
        <w:t>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D5396D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w:t>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p>
    <w:p w14:paraId="5483E5A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p>
    <w:p w14:paraId="62CF01E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p>
    <w:p w14:paraId="11B1E4B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4.评价标准</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26EC09C">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490FDC59">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p>
    <w:p w14:paraId="68B146F5">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于2025年1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840F00E">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胡涛（评价小组组长）：主要负责审核并解决项目实施过程所有相关问题，复核绩效评价报告质量;</w:t>
      </w:r>
    </w:p>
    <w:p w14:paraId="154DA47F">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王书平（评价小组组员）：主要负责收集项目绩效相关所有资料，负责报告中数据的核实</w:t>
      </w:r>
    </w:p>
    <w:p w14:paraId="49CD0AE7">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古丽尼沙·阿不都热和曼（评价小组组员）：主要负责编制绩效评价报告，编制绩效评价附件表格。</w:t>
      </w:r>
    </w:p>
    <w:p w14:paraId="02C761BF">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 xml:space="preserve">2. </w:t>
      </w:r>
      <w:r>
        <w:rPr>
          <w:rStyle w:val="19"/>
          <w:rFonts w:hint="eastAsia" w:ascii="楷体" w:hAnsi="楷体" w:eastAsia="楷体"/>
          <w:b w:val="0"/>
          <w:bCs w:val="0"/>
          <w:spacing w:val="-4"/>
          <w:sz w:val="32"/>
          <w:szCs w:val="32"/>
        </w:rPr>
        <w:t>组织实施</w:t>
      </w:r>
    </w:p>
    <w:p w14:paraId="6E62AA8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1月2日-2025年1月17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66E7931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20" w:leftChars="200"/>
        <w:textAlignment w:val="auto"/>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3.</w:t>
      </w:r>
      <w:r>
        <w:rPr>
          <w:rStyle w:val="19"/>
          <w:rFonts w:hint="eastAsia" w:ascii="楷体" w:hAnsi="楷体" w:eastAsia="楷体"/>
          <w:b w:val="0"/>
          <w:bCs w:val="0"/>
          <w:spacing w:val="-4"/>
          <w:sz w:val="32"/>
          <w:szCs w:val="32"/>
        </w:rPr>
        <w:t>分析评价</w:t>
      </w:r>
    </w:p>
    <w:p w14:paraId="6BBFC61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2025年1月18日-2月17日，评价小组按照绩效评价的原则和规范，对取得的资料进行审查核实，对采集的数据进行分析，按照绩效评价指标评分表逐项进行打分、分析、汇总各方评价结果。</w:t>
      </w:r>
    </w:p>
    <w:p w14:paraId="251BF31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4.撰写与提交评价报告</w:t>
      </w:r>
    </w:p>
    <w:p w14:paraId="6739DD1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2025年2月18日-3月25日评价小组撰写绩效评价报告，按照新疆维吾尔自治区财政绩效管理信息系统绩效评价模块中统一格式和文本框架撰写绩效评价报告并提交审核。</w:t>
      </w:r>
    </w:p>
    <w:p w14:paraId="1699C4D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20" w:leftChars="200" w:firstLine="312" w:firstLineChars="100"/>
        <w:textAlignment w:val="auto"/>
        <w:rPr>
          <w:rStyle w:val="19"/>
          <w:rFonts w:hint="eastAsia" w:ascii="楷体" w:hAnsi="楷体" w:eastAsia="楷体"/>
          <w:b w:val="0"/>
          <w:bCs w:val="0"/>
          <w:spacing w:val="-4"/>
          <w:sz w:val="32"/>
          <w:szCs w:val="32"/>
          <w:lang w:val="en-US" w:eastAsia="zh-CN"/>
        </w:rPr>
      </w:pPr>
      <w:r>
        <w:rPr>
          <w:rFonts w:hint="eastAsia" w:ascii="楷体" w:hAnsi="楷体" w:eastAsia="楷体" w:cs="Times New Roman"/>
          <w:b w:val="0"/>
          <w:bCs w:val="0"/>
          <w:spacing w:val="-4"/>
          <w:kern w:val="2"/>
          <w:sz w:val="32"/>
          <w:szCs w:val="32"/>
          <w:lang w:val="en-US" w:eastAsia="zh-CN" w:bidi="ar-SA"/>
        </w:rPr>
        <w:t>5.</w:t>
      </w:r>
      <w:r>
        <w:rPr>
          <w:rStyle w:val="19"/>
          <w:rFonts w:hint="eastAsia" w:ascii="楷体" w:hAnsi="楷体" w:eastAsia="楷体"/>
          <w:b w:val="0"/>
          <w:bCs w:val="0"/>
          <w:spacing w:val="-4"/>
          <w:sz w:val="32"/>
          <w:szCs w:val="32"/>
        </w:rPr>
        <w:t>问题整改</w:t>
      </w:r>
    </w:p>
    <w:p w14:paraId="6857DF7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77B00B39">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F8C5D3A">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327649D7">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p>
    <w:p w14:paraId="67C2E5DB">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经评价，本项目达成年初设立的绩效目标，在实施过程中取得了良好的成效，具体表现在以下三方面：</w:t>
      </w:r>
    </w:p>
    <w:p w14:paraId="7B39A624">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一是：落实政策，做好困难群众帮扶工作，解决了特殊群体的困难，有效提升了困难群众生活水平。</w:t>
      </w:r>
    </w:p>
    <w:p w14:paraId="4ABD69A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二是：为民办实事好事，切实解决群众困难诉求。</w:t>
      </w:r>
    </w:p>
    <w:p w14:paraId="3A4A01CE">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三是：补充村级工作经费，有利保障村级工作正常开展。</w:t>
      </w:r>
    </w:p>
    <w:p w14:paraId="4663595F">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567" w:firstLineChars="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w:t>
      </w:r>
    </w:p>
    <w:p w14:paraId="37D428A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项目决策类指标共设置6个，满分指标6个，权重分21分，得分21分，得分率100%；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过程管理类指标共设置5个，满分指标5个，权重分19分，得分19分，得分率100%；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项目产出类指标共设置5个，满分指标5个，权重分20分，得分20分，得分率100%；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项目效益类指标共设置2个，满分指标2个，权重分40分，得分40分，得分率100%。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详细情况见“附件2：项目综合得分表”。</w:t>
      </w:r>
    </w:p>
    <w:p w14:paraId="5BC2E598">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4A32FC43">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442E5BA0">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lang w:val="en-US" w:eastAsia="zh-CN"/>
        </w:rPr>
      </w:pPr>
      <w:r>
        <w:rPr>
          <w:rStyle w:val="19"/>
          <w:rFonts w:hint="eastAsia" w:ascii="楷体" w:hAnsi="楷体" w:eastAsia="楷体"/>
          <w:b w:val="0"/>
          <w:bCs w:val="0"/>
          <w:spacing w:val="-4"/>
          <w:sz w:val="32"/>
          <w:szCs w:val="32"/>
        </w:rPr>
        <w:t>项目决策类指标由3个二级指标和6个三级指标构成，权重分21分，实际得分21分。</w:t>
      </w:r>
    </w:p>
    <w:p w14:paraId="4BEB876F">
      <w:pPr>
        <w:keepNext w:val="0"/>
        <w:keepLines w:val="0"/>
        <w:pageBreakBefore w:val="0"/>
        <w:widowControl w:val="0"/>
        <w:tabs>
          <w:tab w:val="center" w:pos="4295"/>
        </w:tabs>
        <w:kinsoku/>
        <w:wordWrap/>
        <w:overflowPunct/>
        <w:topLinePunct w:val="0"/>
        <w:autoSpaceDE/>
        <w:autoSpaceDN/>
        <w:bidi w:val="0"/>
        <w:adjustRightInd/>
        <w:snapToGrid/>
        <w:spacing w:line="540" w:lineRule="exact"/>
        <w:ind w:left="319" w:leftChars="152"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p>
    <w:p w14:paraId="649B3C82">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立项符合《关于加强污染源监督性检测数据在环境执法中应用的通知》（环办〔2011〕123号）中：“强化生态环保驻村帮扶，推动农村人居环境改善和绿色发展”；本项目立项符合《新疆维吾尔自治区“十四五”生态环境保护规划》中：“加强乡村生态治理，提升农村环境质量，促进生态振兴”内容，符合行业发展规划和政策要求；本项目立项符合《和田地区生态环境局</w:t>
      </w:r>
      <w:r>
        <w:rPr>
          <w:rStyle w:val="19"/>
          <w:rFonts w:hint="eastAsia" w:ascii="楷体" w:hAnsi="楷体" w:eastAsia="楷体"/>
          <w:b w:val="0"/>
          <w:bCs w:val="0"/>
          <w:spacing w:val="-4"/>
          <w:sz w:val="32"/>
          <w:szCs w:val="32"/>
          <w:lang w:eastAsia="zh-CN"/>
        </w:rPr>
        <w:t>于田</w:t>
      </w:r>
      <w:r>
        <w:rPr>
          <w:rStyle w:val="19"/>
          <w:rFonts w:hint="eastAsia" w:ascii="楷体" w:hAnsi="楷体" w:eastAsia="楷体"/>
          <w:b w:val="0"/>
          <w:bCs w:val="0"/>
          <w:spacing w:val="-4"/>
          <w:sz w:val="32"/>
          <w:szCs w:val="32"/>
        </w:rPr>
        <w:t>县分局职能配置、内设机构和人员编制规定》中职责范围中的“负责辖区生态环境保护、污染防治及生态修复工作，指导农村环境综合整治”，属于我单位履职所需；根据《财政资金直接支付申请书》，本项目资金性质为“公共财政预算”，功能分类为“2110402农村环境保护”，经济分类为“310其他资本性支出”，属于公共财政支持范围，符合中央、地方事权支出责任划分原则；经检查我单位财政应用平台指标，本项目不存在重复申报或资金重叠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综上所述，本指标满分为5分，根据评分标准得5分，本项目立项依据充分。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综上所述，本指标满分为3分，根据评分标准得3分，本项目立项程序规范。</w:t>
      </w:r>
    </w:p>
    <w:p w14:paraId="1694DE81">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绩效目标情况分析</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已设置年度绩效目标，具体内容为“为民办实事3件，项目总投资为24万元，项目计划于2024年12月完成。通过本项目的实施，可有效做好群众工作，改善群众生活，项目实施完成，受益人群满意度不低于95%”；本项目实际工作内容为：本项目实际形成支出24万元，已完成</w:t>
      </w:r>
      <w:r>
        <w:rPr>
          <w:rStyle w:val="19"/>
          <w:rFonts w:hint="eastAsia" w:ascii="楷体" w:hAnsi="楷体" w:eastAsia="楷体"/>
          <w:b w:val="0"/>
          <w:bCs w:val="0"/>
          <w:spacing w:val="-4"/>
          <w:sz w:val="32"/>
          <w:szCs w:val="32"/>
          <w:lang w:eastAsia="zh-CN"/>
        </w:rPr>
        <w:t>驻村工作队</w:t>
      </w:r>
      <w:r>
        <w:rPr>
          <w:rStyle w:val="19"/>
          <w:rFonts w:hint="eastAsia" w:ascii="楷体" w:hAnsi="楷体" w:eastAsia="楷体"/>
          <w:b w:val="0"/>
          <w:bCs w:val="0"/>
          <w:spacing w:val="-4"/>
          <w:sz w:val="32"/>
          <w:szCs w:val="32"/>
        </w:rPr>
        <w:t>工作队为民办实事数量3件的任务，达到了有效解决当地群众的生活困难的效益，受益服务对象满意度达到100%。绩效目标与实际工作内容一致，两者具有相关性;本项目按照绩效目标完成了数量指标、质量指标、时效指标、成本指标，有效改善群众生活质量，年度绩效目标完成，预期产出效益和效果符合正常的业绩水平。</w:t>
      </w:r>
    </w:p>
    <w:p w14:paraId="1CC82075">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5个，定性指标2个，指标量化率为71.43%，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综上所述，本指标满分为3分，根据评分标准得3分，本项目所设置绩效指标明确。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（1）预算编制科学性</w:t>
      </w:r>
    </w:p>
    <w:p w14:paraId="539A8C34">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编制在项目开展前期，驻村工作队联合村两委深入调研，充分了解村里基础设施建设、产业发展、民生保障方面的需求。根据调研结果精准编制经费预算，建立健全预算项目管理制度，合理设置内部管理机构和岗位，明确职责权限，明确业务个环节流程、时间要求、审批权限等，即预算编制较科学且经过论证；</w:t>
      </w:r>
    </w:p>
    <w:p w14:paraId="2179D867">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预算申请内容为2024年上半年自治区驻村工作专项项目，项目实际内容为2024年上半年自治区驻村工作专项项目，预算申请与《2024年上半年自治区驻村工作专项项目项目实施方案》中涉及的项目内容匹配；</w:t>
      </w:r>
    </w:p>
    <w:p w14:paraId="4F94BA43">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本项目预算申请资金24万元，我单位在预算申请中严格按照单位标准和数量进行核算，其中：单位标准为计划标准。本项目预算额度测算依据充分，严格按照标准编制，预算确定资金量与实际工作任务相匹配；</w:t>
      </w:r>
    </w:p>
    <w:p w14:paraId="01BED068">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综上所述，本指标满分为4分，根据评分标准4分，本项目预算编制科学。</w:t>
      </w:r>
    </w:p>
    <w:p w14:paraId="2561A7C5">
      <w:pPr>
        <w:keepNext w:val="0"/>
        <w:keepLines w:val="0"/>
        <w:pageBreakBefore w:val="0"/>
        <w:widowControl w:val="0"/>
        <w:numPr>
          <w:ilvl w:val="0"/>
          <w:numId w:val="2"/>
        </w:numPr>
        <w:tabs>
          <w:tab w:val="center" w:pos="4295"/>
        </w:tabs>
        <w:kinsoku/>
        <w:wordWrap/>
        <w:overflowPunct/>
        <w:topLinePunct w:val="0"/>
        <w:autoSpaceDE/>
        <w:autoSpaceDN/>
        <w:bidi w:val="0"/>
        <w:adjustRightInd/>
        <w:snapToGrid/>
        <w:spacing w:line="540" w:lineRule="exact"/>
        <w:ind w:left="0" w:leftChars="0"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资金分配合理性</w:t>
      </w:r>
    </w:p>
    <w:p w14:paraId="7A1D5B77">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实际分配资金以《关于申请2024年上半年自治区驻村工作专项项目项目资金的请示》和《2024年上半年自治区驻村工作专项项目项目实施方案》为依据进行资金分配，预算资金分配依据充分。根据《2024年上半年自治区驻村工作专项项目》文件显示，本项目实际到位资金24万元，实际分配资金与我单位提交申请的资金额度一致，资金分配额度合理，与我单位实际需求相适应。</w:t>
      </w:r>
    </w:p>
    <w:p w14:paraId="6771E15D">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51948837">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7C342DC0">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项目过程管理类指标由2个二级指标和5个三级指标构成，权重分19分，实际得分19分。</w:t>
      </w:r>
    </w:p>
    <w:p w14:paraId="3503C87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1.</w:t>
      </w:r>
      <w:r>
        <w:rPr>
          <w:rStyle w:val="19"/>
          <w:rFonts w:hint="eastAsia" w:ascii="楷体" w:hAnsi="楷体" w:eastAsia="楷体"/>
          <w:b w:val="0"/>
          <w:bCs w:val="0"/>
          <w:spacing w:val="-4"/>
          <w:sz w:val="32"/>
          <w:szCs w:val="32"/>
        </w:rPr>
        <w:t>资金管理情况分析</w:t>
      </w:r>
    </w:p>
    <w:p w14:paraId="18C17C2C">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本项目预算资金为24万元，其中：本级财政安排资金24万元，其他资金0万元，实际到位资金24万元，资金到位率=（实际到位资金/预算资金）×100%=（24/24）*100%=100%。得分=资金到位率*分值=100%*4=4分。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本项目实际支出资金24万元，预算执行率=（实际支出资金/实际到位资金）×100%=（24/24）*100%=100%。得分=预算执行率*分值=100%*5=5分。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综上所述，本指标满分为5分，根据评分标准得5分，本项目资金分配合理。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生态环境局单位资金管理办法》《和田地区生态环境局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我单位已制定《和田地区生态环境局资金管理办法》、《和田地区生态环境局收支业务管理制度》、《和田地区生态环境局政府采购业务管理制度》、《和田地区生态环境局合同管理制度》，上述已建立的制度均符合行政事业单位内控管理要求，财务和业务管理制度合法、合规、完整，本项目执行符合上述制度规定。</w:t>
      </w:r>
    </w:p>
    <w:p w14:paraId="6267E8B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综上所述，本指标满分为2分，根据评分标准得2分，项目制度建设健全。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楷体" w:hAnsi="楷体" w:eastAsia="楷体"/>
          <w:b w:val="0"/>
          <w:bCs w:val="0"/>
          <w:spacing w:val="-4"/>
          <w:sz w:val="32"/>
          <w:szCs w:val="32"/>
        </w:rPr>
        <w:t>以及本单位资金管理办法执行，项目启动实施后，为了加快本项目的实施，成立了2024年上半年自治区驻村工作专项项目工作领导小组，由局长郑勇任组长，负责项目的组织工作；吐尔洪·吐松托乎提任副组长，负责项目的实施工作；组员包括：阿力木江·买买提明，主要负责项目监督管理、验收以及资金核拨等工作。</w:t>
      </w:r>
    </w:p>
    <w:p w14:paraId="3AF5F18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综上所述，本指标满分为4分，根据评分标准得4分，本项目所建立制度执行有效。</w:t>
      </w:r>
    </w:p>
    <w:p w14:paraId="1929AE28">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6F30FD9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项目产出类指标由4个二级指标和5个三级指标构成，权重分20分，实际得分20分。</w:t>
      </w:r>
    </w:p>
    <w:p w14:paraId="1AE89D5A">
      <w:pPr>
        <w:keepNext w:val="0"/>
        <w:keepLines w:val="0"/>
        <w:pageBreakBefore w:val="0"/>
        <w:widowControl w:val="0"/>
        <w:numPr>
          <w:ilvl w:val="0"/>
          <w:numId w:val="5"/>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数量指标完成情况分析</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w:t>
      </w:r>
      <w:r>
        <w:rPr>
          <w:rStyle w:val="19"/>
          <w:rFonts w:hint="eastAsia" w:ascii="楷体" w:hAnsi="楷体" w:eastAsia="楷体"/>
          <w:b w:val="0"/>
          <w:bCs w:val="0"/>
          <w:spacing w:val="-4"/>
          <w:sz w:val="32"/>
          <w:szCs w:val="32"/>
          <w:lang w:eastAsia="zh-CN"/>
        </w:rPr>
        <w:t>驻村工作队</w:t>
      </w:r>
      <w:r>
        <w:rPr>
          <w:rStyle w:val="19"/>
          <w:rFonts w:hint="eastAsia" w:ascii="楷体" w:hAnsi="楷体" w:eastAsia="楷体"/>
          <w:b w:val="0"/>
          <w:bCs w:val="0"/>
          <w:spacing w:val="-4"/>
          <w:sz w:val="32"/>
          <w:szCs w:val="32"/>
        </w:rPr>
        <w:t>工作队为民办实事数量”指标：预期指标值为≥3件，实际完成指标值为3件，指标完成率为100%。</w:t>
      </w:r>
    </w:p>
    <w:p w14:paraId="0D374F4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200"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质量指标完成情况分析</w:t>
      </w:r>
    </w:p>
    <w:p w14:paraId="3A35AC0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“工作任务完成率”指标：预期指标值为=100%，实际完成指标值为100%，指标完成率为100%。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“资金支付及时率”指标：预期指标值为=100%，实际完成指标值为100%，指标完成率为100%。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“项目完成时间”指标：预期指标值为2024年12月底前，实际完成指标值为2024年12月31日，指标完成率为100%。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4.成本指标完成情况分析</w:t>
      </w:r>
    </w:p>
    <w:p w14:paraId="18AB64D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w:t>
      </w:r>
      <w:r>
        <w:rPr>
          <w:rStyle w:val="19"/>
          <w:rFonts w:hint="eastAsia" w:ascii="楷体" w:hAnsi="楷体" w:eastAsia="楷体"/>
          <w:b w:val="0"/>
          <w:bCs w:val="0"/>
          <w:spacing w:val="-4"/>
          <w:sz w:val="32"/>
          <w:szCs w:val="32"/>
          <w:lang w:eastAsia="zh-CN"/>
        </w:rPr>
        <w:t>驻村工作队</w:t>
      </w:r>
      <w:r>
        <w:rPr>
          <w:rStyle w:val="19"/>
          <w:rFonts w:hint="eastAsia" w:ascii="楷体" w:hAnsi="楷体" w:eastAsia="楷体"/>
          <w:b w:val="0"/>
          <w:bCs w:val="0"/>
          <w:spacing w:val="-4"/>
          <w:sz w:val="32"/>
          <w:szCs w:val="32"/>
        </w:rPr>
        <w:t>工作为民办实事成本”指标：预期指标值为≤24万元，实际完成指标值为24万元，指标完成率为100%。</w:t>
      </w:r>
    </w:p>
    <w:p w14:paraId="439B1B02">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49626027">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项目效益类指标由2个二级指标和2个三级指标构成，权重分40分，实际得分40分。</w:t>
      </w:r>
    </w:p>
    <w:p w14:paraId="0E2D4662">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628" w:leftChars="299" w:firstLine="0" w:firstLineChars="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w:t>
      </w:r>
    </w:p>
    <w:p w14:paraId="58ADE314">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628" w:leftChars="299" w:firstLine="0" w:firstLineChars="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社会效益完成情况分析</w:t>
      </w:r>
    </w:p>
    <w:p w14:paraId="3BB31B2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“做好群众工作，改善群众生活质量”指标：预期指标值为有效改善，实际完成指标值为基本达成目标，指标完成率为100%。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4.可持续影响完成情况分析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p>
    <w:p w14:paraId="74F06D44">
      <w:pPr>
        <w:keepNext w:val="0"/>
        <w:keepLines w:val="0"/>
        <w:pageBreakBefore w:val="0"/>
        <w:widowControl w:val="0"/>
        <w:numPr>
          <w:ilvl w:val="0"/>
          <w:numId w:val="7"/>
        </w:numPr>
        <w:kinsoku/>
        <w:wordWrap/>
        <w:overflowPunct/>
        <w:topLinePunct w:val="0"/>
        <w:autoSpaceDE/>
        <w:autoSpaceDN/>
        <w:bidi w:val="0"/>
        <w:adjustRightInd/>
        <w:snapToGrid/>
        <w:spacing w:line="240" w:lineRule="auto"/>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满意度指标完成情况分析</w:t>
      </w:r>
    </w:p>
    <w:p w14:paraId="5EDE34E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4" w:firstLineChars="200"/>
        <w:textAlignment w:val="auto"/>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“受益服务对象满意度”指标：预期指标值为≥95%，实际完成指标值为100%，指标完成率为100%。</w:t>
      </w:r>
    </w:p>
    <w:p w14:paraId="08369E3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58272DF5">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本项目年初预算资金总额为24万元，全年预算数为24万元，全年执行数为24万元，预算执行率为100%。</w:t>
      </w:r>
    </w:p>
    <w:p w14:paraId="67743A84">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本项目共设置三级指标数量7个，满分指标数量7个，扣分指标数量0个，经分析计算所有三级指标完成率得出，本项目总体完成率为100%。</w:t>
      </w:r>
    </w:p>
    <w:p w14:paraId="27196D06">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综上所述本项目预算执行率与总体完成率之间的偏差为0%。</w:t>
      </w:r>
    </w:p>
    <w:p w14:paraId="02DE2800">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34AA4977">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（一）主要经验及做法</w:t>
      </w:r>
    </w:p>
    <w:p w14:paraId="2E557F23">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我单位以本次绩效评价为契机，建立健全预算项目管理制度，合理设置内部管理机构和岗位，明确职责权限，明确业务个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p>
    <w:p w14:paraId="69CEFF31">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我单位通过此次绩效评价，提升自评质量，加强制度建设，强化评价结果应用，对发现的问题现场反馈并要求改进，加强评价结果与项目资金安排的衔接，健全绩效管理工作机制，明确职责分工，组织专题培训，提高各级主管部门和基层单位绩效管理工作水平。</w:t>
      </w:r>
    </w:p>
    <w:p w14:paraId="507BE52E">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本年度，我单位认真贯彻落实科学发展观，以积极参加政府组成部门绩效评价工作为抓手，大抓财政绩效管理，建立了横向到边、纵向到底的绩效评价体系，并形成了评估实施统一组织、评估内容上下衔接、评估重点有所区分、评估方法综合利用、评估结果奖惩并用、行政过错责任追究的绩效管理机制，有力的推动财政科学发展。</w:t>
      </w:r>
    </w:p>
    <w:p w14:paraId="0B9A7BDC">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本年度，我单位以提升财政资金绩效为主线，以绩效目标实现为导向，以财政支出绩效评价为手段，以评价结果应用为保障，建立完善预算绩效管理体系，积极推进我单位预算绩效管理体系，通过加强制度建设，提升自评质量，预算绩效管理取得新成效。</w:t>
      </w:r>
    </w:p>
    <w:p w14:paraId="4E5BCDFE">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（二）存在的问题及原因分析</w:t>
      </w:r>
    </w:p>
    <w:p w14:paraId="5CDDBD96">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14:paraId="5BEB3F6F">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Fonts w:ascii="仿宋_GB2312" w:eastAsia="仿宋_GB2312"/>
          <w:spacing w:val="-4"/>
          <w:sz w:val="32"/>
          <w:szCs w:val="32"/>
        </w:rPr>
      </w:pPr>
      <w:r>
        <w:rPr>
          <w:rStyle w:val="19"/>
          <w:rFonts w:hint="eastAsia" w:ascii="楷体" w:hAnsi="楷体" w:eastAsia="楷体"/>
          <w:b w:val="0"/>
          <w:bCs w:val="0"/>
          <w:spacing w:val="-4"/>
          <w:sz w:val="32"/>
          <w:szCs w:val="32"/>
        </w:rPr>
        <w:t>2.项目实施方案中，项目绩效目标内容制定不够完整，对项目具体实施指导性不强资金使用合规，无截留、挪用等现象，资金使用产生效益。存在资金开支时间进度不均衡的问题。</w:t>
      </w:r>
    </w:p>
    <w:p w14:paraId="6F5F7F68">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535383D4">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14:paraId="2AD34DA6">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二）建立"全链条绩效目标管控机制"，制定《项目绩效目标编制技术规范》，明确将产出指标、效果指标、影响力指标三类一级指标细化为可量化、可监测的12项核心观测点，开发智能填报系统嵌入指标逻辑校验功能，并组织行业专家、财务人员、实施单位三方开展绩效目标可行性论证会；推行"波浪式预算执行法"，基于项目周期特性将年度预算拆解为季度执行单元，运用历史数据建模分析制定分阶段支出曲线图，在财政支付系统中设置进度偏离预警阈值，当实际支出与计划偏离超过10%时自动触发跨部门联席调整程序。</w:t>
      </w:r>
    </w:p>
    <w:p w14:paraId="4BAD714D">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239E4049">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0D084CE5">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6FDEA6B9">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p>
    <w:p w14:paraId="0585D949">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7CAE32C">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0C233CD">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4AEFC09">
        <w:pPr>
          <w:pStyle w:val="12"/>
          <w:jc w:val="center"/>
        </w:pPr>
        <w:r>
          <w:fldChar w:fldCharType="begin"/>
        </w:r>
        <w:r>
          <w:instrText xml:space="preserve">PAGE   \* MERGEFORMAT</w:instrText>
        </w:r>
        <w:r>
          <w:fldChar w:fldCharType="separate"/>
        </w:r>
        <w:r>
          <w:rPr>
            <w:lang w:val="zh-CN"/>
          </w:rPr>
          <w:t>1</w:t>
        </w:r>
        <w:r>
          <w:fldChar w:fldCharType="end"/>
        </w:r>
      </w:p>
    </w:sdtContent>
  </w:sdt>
  <w:p w14:paraId="4BAE15A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2"/>
      <w:numFmt w:val="decimal"/>
      <w:suff w:val="nothing"/>
      <w:lvlText w:val="（%1）"/>
      <w:lvlJc w:val="left"/>
    </w:lvl>
  </w:abstractNum>
  <w:abstractNum w:abstractNumId="1">
    <w:nsid w:val="0053208E"/>
    <w:multiLevelType w:val="singleLevel"/>
    <w:tmpl w:val="0053208E"/>
    <w:lvl w:ilvl="0" w:tentative="0">
      <w:start w:val="2"/>
      <w:numFmt w:val="chineseCounting"/>
      <w:suff w:val="nothing"/>
      <w:lvlText w:val="（%1）"/>
      <w:lvlJc w:val="left"/>
      <w:rPr>
        <w:rFonts w:hint="eastAsia"/>
      </w:rPr>
    </w:lvl>
  </w:abstractNum>
  <w:abstractNum w:abstractNumId="2">
    <w:nsid w:val="0248C179"/>
    <w:multiLevelType w:val="singleLevel"/>
    <w:tmpl w:val="0248C179"/>
    <w:lvl w:ilvl="0" w:tentative="0">
      <w:start w:val="5"/>
      <w:numFmt w:val="decimal"/>
      <w:lvlText w:val="%1."/>
      <w:lvlJc w:val="left"/>
      <w:pPr>
        <w:tabs>
          <w:tab w:val="left" w:pos="312"/>
        </w:tabs>
      </w:pPr>
    </w:lvl>
  </w:abstractNum>
  <w:abstractNum w:abstractNumId="3">
    <w:nsid w:val="03D62ECE"/>
    <w:multiLevelType w:val="singleLevel"/>
    <w:tmpl w:val="03D62ECE"/>
    <w:lvl w:ilvl="0" w:tentative="0">
      <w:start w:val="1"/>
      <w:numFmt w:val="decimal"/>
      <w:suff w:val="nothing"/>
      <w:lvlText w:val="（%1）"/>
      <w:lvlJc w:val="left"/>
    </w:lvl>
  </w:abstractNum>
  <w:abstractNum w:abstractNumId="4">
    <w:nsid w:val="25B654F3"/>
    <w:multiLevelType w:val="singleLevel"/>
    <w:tmpl w:val="25B654F3"/>
    <w:lvl w:ilvl="0" w:tentative="0">
      <w:start w:val="1"/>
      <w:numFmt w:val="decimal"/>
      <w:lvlText w:val="%1."/>
      <w:lvlJc w:val="left"/>
      <w:pPr>
        <w:tabs>
          <w:tab w:val="left" w:pos="312"/>
        </w:tabs>
      </w:pPr>
    </w:lvl>
  </w:abstractNum>
  <w:abstractNum w:abstractNumId="5">
    <w:nsid w:val="59ADCABA"/>
    <w:multiLevelType w:val="singleLevel"/>
    <w:tmpl w:val="59ADCABA"/>
    <w:lvl w:ilvl="0" w:tentative="0">
      <w:start w:val="6"/>
      <w:numFmt w:val="decimal"/>
      <w:lvlText w:val="%1."/>
      <w:lvlJc w:val="left"/>
      <w:pPr>
        <w:tabs>
          <w:tab w:val="left" w:pos="312"/>
        </w:tabs>
      </w:pPr>
    </w:lvl>
  </w:abstractNum>
  <w:abstractNum w:abstractNumId="6">
    <w:nsid w:val="72183CF9"/>
    <w:multiLevelType w:val="singleLevel"/>
    <w:tmpl w:val="72183CF9"/>
    <w:lvl w:ilvl="0" w:tentative="0">
      <w:start w:val="1"/>
      <w:numFmt w:val="decimal"/>
      <w:lvlText w:val="%1."/>
      <w:lvlJc w:val="left"/>
      <w:pPr>
        <w:tabs>
          <w:tab w:val="left" w:pos="312"/>
        </w:tabs>
      </w:pPr>
    </w:lvl>
  </w:abstractNum>
  <w:num w:numId="1">
    <w:abstractNumId w:val="1"/>
  </w:num>
  <w:num w:numId="2">
    <w:abstractNumId w:val="0"/>
  </w:num>
  <w:num w:numId="3">
    <w:abstractNumId w:val="5"/>
  </w:num>
  <w:num w:numId="4">
    <w:abstractNumId w:val="3"/>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A46058"/>
    <w:rsid w:val="4E5A75F4"/>
    <w:rsid w:val="73374E39"/>
    <w:rsid w:val="FEFFFB1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pid="2" fmtid="{D5CDD505-2E9C-101B-9397-08002B2CF9AE}">
    <vt:lpwstr xmlns:vt="http://schemas.openxmlformats.org/officeDocument/2006/docPropsVTypes">2052-12.8.2.18205</vt:lpwstr>
  </property>
  <property xmlns="http://schemas.openxmlformats.org/officeDocument/2006/custom-properties" name="ICV" pid="3" fmtid="{D5CDD505-2E9C-101B-9397-08002B2CF9AE}">
    <vt:lpwstr xmlns:vt="http://schemas.openxmlformats.org/officeDocument/2006/docPropsVTypes">0D24CA8799A842748D905F2C62AEF29E_13</vt:lpwstr>
  </property>
</Properties>
</file>

<file path=customXml/itemProps1.xml><?xml version="1.0" encoding="utf-8"?>
<ds:datastoreItem xmlns:ds="http://schemas.openxmlformats.org/officeDocument/2006/customXml" ds:itemID="{257f4661-8acd-4d07-88bd-687252a6c54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273</Words>
  <Characters>581</Characters>
  <Lines>5</Lines>
  <Paragraphs>1</Paragraphs>
  <TotalTime>171</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2025-09-28T16:13:37Z</cp:lastPrinted>
  <dcterms:modified xsi:type="dcterms:W3CDTF">2025-09-28T16:13:40Z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0D24CA8799A842748D905F2C62AEF29E_13</vt:lpwstr>
  </property>
</Properties>
</file>