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C1" w:rsidRDefault="009B23C1" w:rsidP="009B23C1">
      <w:pPr>
        <w:rPr>
          <w:rFonts w:ascii="Times New Roman" w:eastAsia="黑体" w:hAnsi="Times New Roman" w:cs="Times New Roman"/>
          <w:sz w:val="28"/>
          <w:szCs w:val="28"/>
        </w:rPr>
      </w:pPr>
      <w:r w:rsidRPr="009A74AD">
        <w:rPr>
          <w:rFonts w:ascii="Times New Roman" w:eastAsia="黑体" w:hAnsi="黑体" w:cs="Times New Roman"/>
          <w:sz w:val="28"/>
          <w:szCs w:val="28"/>
        </w:rPr>
        <w:t>附件</w:t>
      </w:r>
      <w:r w:rsidRPr="009A74AD">
        <w:rPr>
          <w:rFonts w:ascii="Times New Roman" w:eastAsia="黑体" w:hAnsi="Times New Roman" w:cs="Times New Roman"/>
          <w:sz w:val="28"/>
          <w:szCs w:val="28"/>
        </w:rPr>
        <w:t>2</w:t>
      </w:r>
      <w:r>
        <w:rPr>
          <w:rFonts w:ascii="Times New Roman" w:eastAsia="黑体" w:hAnsi="Times New Roman" w:cs="Times New Roman" w:hint="eastAsia"/>
          <w:sz w:val="28"/>
          <w:szCs w:val="28"/>
        </w:rPr>
        <w:t xml:space="preserve">                              </w:t>
      </w:r>
    </w:p>
    <w:p w:rsidR="009B23C1" w:rsidRDefault="009B23C1" w:rsidP="009B23C1">
      <w:pPr>
        <w:ind w:firstLineChars="1300" w:firstLine="4680"/>
        <w:rPr>
          <w:rFonts w:ascii="Times New Roman" w:eastAsia="方正小标宋简体" w:hAnsi="Times New Roman" w:cs="Times New Roman"/>
          <w:sz w:val="36"/>
          <w:szCs w:val="36"/>
        </w:rPr>
      </w:pPr>
      <w:r w:rsidRPr="009A74AD">
        <w:rPr>
          <w:rFonts w:ascii="Times New Roman" w:eastAsia="方正小标宋简体" w:hAnsi="Times New Roman" w:cs="Times New Roman"/>
          <w:sz w:val="36"/>
          <w:szCs w:val="36"/>
        </w:rPr>
        <w:t>修订医疗服务项目价格表</w:t>
      </w:r>
    </w:p>
    <w:p w:rsidR="009B23C1" w:rsidRPr="00CF0A86" w:rsidRDefault="009B23C1" w:rsidP="009B23C1">
      <w:pPr>
        <w:spacing w:line="240" w:lineRule="exact"/>
        <w:ind w:firstLineChars="1300" w:firstLine="4680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426"/>
        <w:gridCol w:w="532"/>
        <w:gridCol w:w="1416"/>
        <w:gridCol w:w="2265"/>
        <w:gridCol w:w="1841"/>
        <w:gridCol w:w="1708"/>
        <w:gridCol w:w="709"/>
        <w:gridCol w:w="709"/>
        <w:gridCol w:w="708"/>
        <w:gridCol w:w="706"/>
        <w:gridCol w:w="2696"/>
      </w:tblGrid>
      <w:tr w:rsidR="009B23C1" w:rsidRPr="00EC5979" w:rsidTr="000E2201">
        <w:trPr>
          <w:trHeight w:val="348"/>
        </w:trPr>
        <w:tc>
          <w:tcPr>
            <w:tcW w:w="426" w:type="dxa"/>
            <w:vMerge w:val="restart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序号</w:t>
            </w:r>
          </w:p>
        </w:tc>
        <w:tc>
          <w:tcPr>
            <w:tcW w:w="532" w:type="dxa"/>
            <w:vMerge w:val="restart"/>
            <w:vAlign w:val="center"/>
            <w:hideMark/>
          </w:tcPr>
          <w:p w:rsidR="009B23C1" w:rsidRPr="00EC5979" w:rsidRDefault="009B23C1" w:rsidP="000E2201">
            <w:pPr>
              <w:ind w:rightChars="-51" w:right="-1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财务</w:t>
            </w:r>
            <w:r w:rsidRPr="00EC5979">
              <w:rPr>
                <w:rFonts w:ascii="Times New Roman" w:hAnsi="Times New Roman" w:cs="Times New Roman"/>
                <w:b/>
                <w:bCs/>
              </w:rPr>
              <w:br/>
            </w:r>
            <w:r w:rsidRPr="00EC5979">
              <w:rPr>
                <w:rFonts w:ascii="Times New Roman" w:cs="Times New Roman"/>
                <w:b/>
                <w:bCs/>
              </w:rPr>
              <w:t>分类</w:t>
            </w:r>
          </w:p>
        </w:tc>
        <w:tc>
          <w:tcPr>
            <w:tcW w:w="1416" w:type="dxa"/>
            <w:vMerge w:val="restart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编码</w:t>
            </w:r>
          </w:p>
        </w:tc>
        <w:tc>
          <w:tcPr>
            <w:tcW w:w="2265" w:type="dxa"/>
            <w:vMerge w:val="restart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项目名称</w:t>
            </w:r>
          </w:p>
        </w:tc>
        <w:tc>
          <w:tcPr>
            <w:tcW w:w="1841" w:type="dxa"/>
            <w:vMerge w:val="restart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项目内涵</w:t>
            </w:r>
          </w:p>
        </w:tc>
        <w:tc>
          <w:tcPr>
            <w:tcW w:w="1708" w:type="dxa"/>
            <w:vMerge w:val="restart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除外内容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9B23C1" w:rsidRDefault="009B23C1" w:rsidP="000E2201">
            <w:pPr>
              <w:jc w:val="center"/>
              <w:rPr>
                <w:rFonts w:asci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计价</w:t>
            </w:r>
          </w:p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 w:hint="eastAsia"/>
                <w:b/>
                <w:bCs/>
              </w:rPr>
              <w:t>单</w:t>
            </w:r>
            <w:r w:rsidRPr="00EC5979">
              <w:rPr>
                <w:rFonts w:ascii="Times New Roman" w:cs="Times New Roman"/>
                <w:b/>
                <w:bCs/>
              </w:rPr>
              <w:t>位</w:t>
            </w:r>
          </w:p>
        </w:tc>
        <w:tc>
          <w:tcPr>
            <w:tcW w:w="2123" w:type="dxa"/>
            <w:gridSpan w:val="3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收费标准</w:t>
            </w:r>
            <w:r w:rsidRPr="00EC5979">
              <w:rPr>
                <w:rFonts w:ascii="Times New Roman" w:hAnsi="Times New Roman" w:cs="Times New Roman"/>
                <w:b/>
                <w:bCs/>
              </w:rPr>
              <w:t>(</w:t>
            </w:r>
            <w:r w:rsidRPr="00EC5979">
              <w:rPr>
                <w:rFonts w:ascii="Times New Roman" w:cs="Times New Roman"/>
                <w:b/>
                <w:bCs/>
              </w:rPr>
              <w:t>元</w:t>
            </w:r>
            <w:r w:rsidRPr="00EC597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696" w:type="dxa"/>
            <w:vMerge w:val="restart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说</w:t>
            </w:r>
            <w:r>
              <w:rPr>
                <w:rFonts w:ascii="Times New Roman" w:cs="Times New Roman" w:hint="eastAsia"/>
                <w:b/>
                <w:bCs/>
              </w:rPr>
              <w:t xml:space="preserve">  </w:t>
            </w:r>
            <w:r w:rsidRPr="00EC5979">
              <w:rPr>
                <w:rFonts w:ascii="Times New Roman" w:cs="Times New Roman"/>
                <w:b/>
                <w:bCs/>
              </w:rPr>
              <w:t>明</w:t>
            </w:r>
          </w:p>
        </w:tc>
      </w:tr>
      <w:tr w:rsidR="009B23C1" w:rsidRPr="00EC5979" w:rsidTr="000E2201">
        <w:trPr>
          <w:trHeight w:val="231"/>
        </w:trPr>
        <w:tc>
          <w:tcPr>
            <w:tcW w:w="426" w:type="dxa"/>
            <w:vMerge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32" w:type="dxa"/>
            <w:vMerge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265" w:type="dxa"/>
            <w:vMerge/>
          </w:tcPr>
          <w:p w:rsidR="009B23C1" w:rsidRPr="00EC5979" w:rsidRDefault="009B23C1" w:rsidP="000E2201">
            <w:pPr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1841" w:type="dxa"/>
            <w:vMerge/>
          </w:tcPr>
          <w:p w:rsidR="009B23C1" w:rsidRPr="00EC5979" w:rsidRDefault="009B23C1" w:rsidP="000E2201">
            <w:pPr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1708" w:type="dxa"/>
            <w:vMerge/>
          </w:tcPr>
          <w:p w:rsidR="009B23C1" w:rsidRPr="00EC5979" w:rsidRDefault="009B23C1" w:rsidP="000E2201">
            <w:pPr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9B23C1" w:rsidRPr="00EC5979" w:rsidRDefault="009B23C1" w:rsidP="000E2201">
            <w:pPr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9B23C1" w:rsidRPr="00EC5979" w:rsidRDefault="009B23C1" w:rsidP="000E2201">
            <w:pPr>
              <w:rPr>
                <w:rFonts w:asci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三级</w:t>
            </w:r>
          </w:p>
        </w:tc>
        <w:tc>
          <w:tcPr>
            <w:tcW w:w="708" w:type="dxa"/>
          </w:tcPr>
          <w:p w:rsidR="009B23C1" w:rsidRPr="00EC5979" w:rsidRDefault="009B23C1" w:rsidP="000E2201">
            <w:pPr>
              <w:rPr>
                <w:rFonts w:asci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二级</w:t>
            </w:r>
          </w:p>
        </w:tc>
        <w:tc>
          <w:tcPr>
            <w:tcW w:w="706" w:type="dxa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cs="Times New Roman"/>
                <w:b/>
                <w:bCs/>
              </w:rPr>
              <w:t>一级</w:t>
            </w:r>
          </w:p>
        </w:tc>
        <w:tc>
          <w:tcPr>
            <w:tcW w:w="2696" w:type="dxa"/>
            <w:vMerge/>
          </w:tcPr>
          <w:p w:rsidR="009B23C1" w:rsidRPr="00EC5979" w:rsidRDefault="009B23C1" w:rsidP="000E2201">
            <w:pPr>
              <w:rPr>
                <w:rFonts w:ascii="Times New Roman" w:cs="Times New Roman"/>
                <w:b/>
                <w:bCs/>
              </w:rPr>
            </w:pPr>
          </w:p>
        </w:tc>
      </w:tr>
      <w:tr w:rsidR="009B23C1" w:rsidRPr="00EC5979" w:rsidTr="000E2201">
        <w:trPr>
          <w:trHeight w:val="42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</w:t>
            </w:r>
            <w:r w:rsidRPr="00EC5979">
              <w:rPr>
                <w:rFonts w:ascii="Times New Roman" w:cs="Times New Roman"/>
              </w:rPr>
              <w:t>．护理费</w:t>
            </w:r>
          </w:p>
        </w:tc>
        <w:tc>
          <w:tcPr>
            <w:tcW w:w="1841" w:type="dxa"/>
            <w:noWrap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7D51D4" w:rsidRDefault="009B23C1" w:rsidP="000E2201">
            <w:pPr>
              <w:rPr>
                <w:rFonts w:ascii="Times New Roman" w:hAnsi="Times New Roman" w:cs="Times New Roman"/>
              </w:rPr>
            </w:pPr>
            <w:r w:rsidRPr="007D51D4">
              <w:rPr>
                <w:rFonts w:ascii="Times New Roman" w:cs="Times New Roman"/>
              </w:rPr>
              <w:t>药物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70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2696" w:type="dxa"/>
            <w:noWrap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</w:tr>
      <w:tr w:rsidR="009B23C1" w:rsidRPr="00EC5979" w:rsidTr="000E2201">
        <w:trPr>
          <w:trHeight w:val="1365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120100007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新生儿护理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含新生儿洗浴、脐部残端处理、口腔、皮肤会阴护理</w:t>
            </w:r>
            <w:r>
              <w:rPr>
                <w:rFonts w:ascii="Times New Roman" w:cs="Times New Roman"/>
              </w:rPr>
              <w:t>，一次性尿布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日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6" w:type="dxa"/>
            <w:noWrap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不再收取</w:t>
            </w:r>
            <w:r w:rsidRPr="00EC5979">
              <w:rPr>
                <w:rFonts w:ascii="Times New Roman" w:cs="Times New Roman"/>
              </w:rPr>
              <w:t>Ⅰ</w:t>
            </w:r>
            <w:r w:rsidRPr="00EC5979">
              <w:rPr>
                <w:rFonts w:ascii="Times New Roman" w:cs="Times New Roman"/>
              </w:rPr>
              <w:t>级、</w:t>
            </w:r>
            <w:r w:rsidRPr="00EC5979">
              <w:rPr>
                <w:rFonts w:ascii="Times New Roman" w:cs="Times New Roman"/>
              </w:rPr>
              <w:t>Ⅱ</w:t>
            </w:r>
            <w:r w:rsidRPr="00EC5979">
              <w:rPr>
                <w:rFonts w:ascii="Times New Roman" w:cs="Times New Roman"/>
              </w:rPr>
              <w:t>级、</w:t>
            </w:r>
            <w:r w:rsidRPr="00EC5979">
              <w:rPr>
                <w:rFonts w:ascii="Times New Roman" w:cs="Times New Roman"/>
              </w:rPr>
              <w:t>Ⅲ</w:t>
            </w:r>
            <w:r w:rsidRPr="00EC5979">
              <w:rPr>
                <w:rFonts w:ascii="Times New Roman" w:cs="Times New Roman"/>
              </w:rPr>
              <w:t>级护理费</w:t>
            </w:r>
          </w:p>
        </w:tc>
      </w:tr>
      <w:tr w:rsidR="009B23C1" w:rsidRPr="00EC5979" w:rsidTr="000E2201">
        <w:trPr>
          <w:trHeight w:val="1965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</w:t>
            </w:r>
            <w:r w:rsidRPr="00EC5979">
              <w:rPr>
                <w:rFonts w:ascii="Times New Roman" w:cs="Times New Roman"/>
              </w:rPr>
              <w:t>．注射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含用药指导与观察、药物的配置，一次性注射器、一次性输液器。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ind w:rightChars="-51" w:right="-107"/>
              <w:rPr>
                <w:rFonts w:ascii="Times New Roman" w:hAnsi="Times New Roman" w:cs="Times New Roman"/>
              </w:rPr>
            </w:pPr>
            <w:r w:rsidRPr="006017E2">
              <w:rPr>
                <w:rFonts w:ascii="Times New Roman" w:cs="Times New Roman"/>
              </w:rPr>
              <w:t>一次性避光注射器、</w:t>
            </w:r>
            <w:r w:rsidRPr="00EC5979">
              <w:rPr>
                <w:rFonts w:ascii="Times New Roman" w:cs="Times New Roman"/>
              </w:rPr>
              <w:t>过滤器、采血器、输液</w:t>
            </w:r>
            <w:r>
              <w:rPr>
                <w:rFonts w:ascii="Times New Roman" w:cs="Times New Roman"/>
              </w:rPr>
              <w:t>接头、留置针</w:t>
            </w:r>
            <w:r w:rsidRPr="00EC5979">
              <w:rPr>
                <w:rFonts w:ascii="Times New Roman" w:cs="Times New Roman"/>
              </w:rPr>
              <w:t>、胰岛素笔专用针头；药物、血液和血制品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一次性</w:t>
            </w:r>
            <w:r w:rsidRPr="00EC5979">
              <w:rPr>
                <w:rFonts w:ascii="Times New Roman" w:cs="Times New Roman"/>
              </w:rPr>
              <w:t>避光注射器</w:t>
            </w:r>
            <w:r>
              <w:rPr>
                <w:rFonts w:ascii="Times New Roman" w:cs="Times New Roman" w:hint="eastAsia"/>
              </w:rPr>
              <w:t>(</w:t>
            </w:r>
            <w:r>
              <w:rPr>
                <w:rFonts w:ascii="Times New Roman" w:cs="Times New Roman" w:hint="eastAsia"/>
              </w:rPr>
              <w:t>输液器</w:t>
            </w:r>
            <w:r>
              <w:rPr>
                <w:rFonts w:ascii="Times New Roman" w:cs="Times New Roman" w:hint="eastAsia"/>
              </w:rPr>
              <w:t>)</w:t>
            </w:r>
            <w:r>
              <w:rPr>
                <w:rFonts w:ascii="Times New Roman" w:cs="Times New Roman" w:hint="eastAsia"/>
              </w:rPr>
              <w:t>适用于有避光要求药物的注射。</w:t>
            </w:r>
          </w:p>
        </w:tc>
      </w:tr>
      <w:tr w:rsidR="009B23C1" w:rsidRPr="00EC5979" w:rsidTr="000E2201">
        <w:trPr>
          <w:trHeight w:val="584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120800002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鼻饲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proofErr w:type="gramStart"/>
            <w:r w:rsidRPr="00EC5979">
              <w:rPr>
                <w:rFonts w:ascii="Times New Roman" w:cs="Times New Roman"/>
              </w:rPr>
              <w:t>食材费</w:t>
            </w:r>
            <w:proofErr w:type="gramEnd"/>
            <w:r w:rsidRPr="00EC5979">
              <w:rPr>
                <w:rFonts w:ascii="Times New Roman" w:cs="Times New Roman"/>
              </w:rPr>
              <w:t>按成本收取，每日收费最多不超过</w:t>
            </w:r>
            <w:r w:rsidRPr="00EC5979">
              <w:rPr>
                <w:rFonts w:ascii="Times New Roman" w:hAnsi="Times New Roman" w:cs="Times New Roman"/>
              </w:rPr>
              <w:t>5</w:t>
            </w:r>
            <w:r w:rsidRPr="00EC5979">
              <w:rPr>
                <w:rFonts w:ascii="Times New Roman" w:cs="Times New Roman"/>
              </w:rPr>
              <w:t>次。</w:t>
            </w:r>
          </w:p>
        </w:tc>
      </w:tr>
      <w:tr w:rsidR="009B23C1" w:rsidRPr="00EC5979" w:rsidTr="000E2201">
        <w:trPr>
          <w:trHeight w:val="496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130700001a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出诊</w:t>
            </w:r>
            <w:r w:rsidRPr="00EC5979">
              <w:rPr>
                <w:rFonts w:ascii="Times New Roman" w:hAnsi="Times New Roman" w:cs="Times New Roman"/>
              </w:rPr>
              <w:t>(</w:t>
            </w:r>
            <w:r w:rsidRPr="00EC5979">
              <w:rPr>
                <w:rFonts w:ascii="Times New Roman" w:cs="Times New Roman"/>
              </w:rPr>
              <w:t>副高</w:t>
            </w:r>
            <w:r w:rsidRPr="00E108A1">
              <w:rPr>
                <w:rFonts w:ascii="Times New Roman" w:cs="Times New Roman"/>
                <w:color w:val="000000" w:themeColor="text1"/>
              </w:rPr>
              <w:t>职称及以</w:t>
            </w:r>
            <w:r w:rsidRPr="00EC5979">
              <w:rPr>
                <w:rFonts w:ascii="Times New Roman" w:cs="Times New Roman"/>
              </w:rPr>
              <w:t>上</w:t>
            </w:r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noWrap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次</w:t>
            </w:r>
            <w:r w:rsidRPr="00EC5979">
              <w:rPr>
                <w:rFonts w:ascii="Times New Roman" w:hAnsi="Times New Roman" w:cs="Times New Roman"/>
              </w:rPr>
              <w:t>/</w:t>
            </w:r>
            <w:r w:rsidRPr="00EC5979">
              <w:rPr>
                <w:rFonts w:ascii="Times New Roman" w:cs="Times New Roman"/>
              </w:rPr>
              <w:t>人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1258"/>
        </w:trPr>
        <w:tc>
          <w:tcPr>
            <w:tcW w:w="42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6</w:t>
            </w:r>
          </w:p>
        </w:tc>
        <w:tc>
          <w:tcPr>
            <w:tcW w:w="532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1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210200003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磁共振功能成像</w:t>
            </w:r>
          </w:p>
        </w:tc>
        <w:tc>
          <w:tcPr>
            <w:tcW w:w="1841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指颅脑、乳腺、腹部、骨关节等功能成像</w:t>
            </w:r>
            <w:r>
              <w:rPr>
                <w:rFonts w:ascii="Times New Roman" w:cs="Times New Roman"/>
              </w:rPr>
              <w:t>；</w:t>
            </w:r>
            <w:r w:rsidRPr="00EC5979">
              <w:rPr>
                <w:rFonts w:ascii="Times New Roman" w:cs="Times New Roman"/>
              </w:rPr>
              <w:t>含平扫</w:t>
            </w: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550"/>
        </w:trPr>
        <w:tc>
          <w:tcPr>
            <w:tcW w:w="42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532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1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210200003a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弥散成像</w:t>
            </w:r>
          </w:p>
        </w:tc>
        <w:tc>
          <w:tcPr>
            <w:tcW w:w="1841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70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1258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</w:t>
            </w:r>
            <w:r w:rsidRPr="00EC5979">
              <w:rPr>
                <w:rFonts w:ascii="Times New Roman" w:cs="Times New Roman"/>
              </w:rPr>
              <w:t>．</w:t>
            </w:r>
            <w:r w:rsidRPr="00EC5979">
              <w:rPr>
                <w:rFonts w:ascii="Times New Roman" w:hAnsi="Times New Roman" w:cs="Times New Roman"/>
              </w:rPr>
              <w:t>X</w:t>
            </w:r>
            <w:r w:rsidRPr="00EC5979">
              <w:rPr>
                <w:rFonts w:ascii="Times New Roman" w:cs="Times New Roman"/>
              </w:rPr>
              <w:t>线计算机体层</w:t>
            </w:r>
            <w:r w:rsidRPr="00EC5979">
              <w:rPr>
                <w:rFonts w:ascii="Times New Roman" w:hAnsi="Times New Roman" w:cs="Times New Roman"/>
              </w:rPr>
              <w:t>(CT)</w:t>
            </w:r>
            <w:r w:rsidRPr="00EC5979">
              <w:rPr>
                <w:rFonts w:ascii="Times New Roman" w:cs="Times New Roman"/>
              </w:rPr>
              <w:t>扫描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含麻醉、造影剂过敏试验、造影剂注射、胶片及冲洗、数据存储介质、一次性注射器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造影剂、麻醉药物、一次性高压注射器针筒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  <w:hideMark/>
          </w:tcPr>
          <w:p w:rsidR="009B23C1" w:rsidRPr="00CF0A86" w:rsidRDefault="009B23C1" w:rsidP="000E2201">
            <w:pPr>
              <w:ind w:leftChars="-50" w:left="-6" w:hangingChars="50" w:hanging="99"/>
              <w:rPr>
                <w:rFonts w:ascii="Times New Roman" w:hAnsi="Times New Roman" w:cs="Times New Roman"/>
                <w:spacing w:val="-6"/>
              </w:rPr>
            </w:pPr>
            <w:r w:rsidRPr="00CF0A86">
              <w:rPr>
                <w:rFonts w:ascii="Times New Roman" w:cs="Times New Roman"/>
                <w:spacing w:val="-6"/>
              </w:rPr>
              <w:t>计价部位分为</w:t>
            </w:r>
            <w:r>
              <w:rPr>
                <w:rFonts w:ascii="Times New Roman" w:cs="Times New Roman"/>
                <w:spacing w:val="-6"/>
              </w:rPr>
              <w:t>头部（</w:t>
            </w:r>
            <w:r w:rsidRPr="00CF0A86">
              <w:rPr>
                <w:rFonts w:ascii="Times New Roman" w:cs="Times New Roman"/>
                <w:spacing w:val="-6"/>
              </w:rPr>
              <w:t>颅脑、眼眶、视神经管、颞骨、鞍区、副鼻窦、鼻骨</w:t>
            </w:r>
            <w:r>
              <w:rPr>
                <w:rFonts w:ascii="Times New Roman" w:cs="Times New Roman"/>
                <w:spacing w:val="-6"/>
              </w:rPr>
              <w:t>）</w:t>
            </w:r>
            <w:r w:rsidRPr="00CF0A86">
              <w:rPr>
                <w:rFonts w:ascii="Times New Roman" w:cs="Times New Roman"/>
                <w:spacing w:val="-6"/>
              </w:rPr>
              <w:t>、颈部、胸部、心脏、上腹部（肝、胆、脾、肾上腺、肾、胃、十二指肠）、下腹部（输尿管、后腹膜、阑尾）、盆腔（膀胱、直肠、精囊腺、前列腺、卵巢、子宫及附件）、颈椎或椎间盘、胸椎或椎间盘</w:t>
            </w:r>
            <w:r w:rsidRPr="00CF0A86">
              <w:rPr>
                <w:rFonts w:ascii="Times New Roman" w:hAnsi="Times New Roman" w:cs="Times New Roman"/>
                <w:spacing w:val="-6"/>
              </w:rPr>
              <w:t>(</w:t>
            </w:r>
            <w:r w:rsidRPr="00CF0A86">
              <w:rPr>
                <w:rFonts w:ascii="Times New Roman" w:cs="Times New Roman"/>
                <w:spacing w:val="-6"/>
              </w:rPr>
              <w:t>每三个椎体或椎间盘为一个部位</w:t>
            </w:r>
            <w:r w:rsidRPr="00CF0A86">
              <w:rPr>
                <w:rFonts w:ascii="Times New Roman" w:hAnsi="Times New Roman" w:cs="Times New Roman"/>
                <w:spacing w:val="-6"/>
              </w:rPr>
              <w:t>)</w:t>
            </w:r>
            <w:r w:rsidRPr="00CF0A86">
              <w:rPr>
                <w:rFonts w:ascii="Times New Roman" w:cs="Times New Roman"/>
                <w:spacing w:val="-6"/>
              </w:rPr>
              <w:t>、腰椎或椎间盘、双髋关节、膝关节、肢体。</w:t>
            </w:r>
          </w:p>
        </w:tc>
      </w:tr>
      <w:tr w:rsidR="009B23C1" w:rsidRPr="00EC5979" w:rsidTr="000E2201">
        <w:trPr>
          <w:trHeight w:val="27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210300001a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X</w:t>
            </w:r>
            <w:r w:rsidRPr="00EC5979">
              <w:rPr>
                <w:rFonts w:ascii="Times New Roman" w:cs="Times New Roman"/>
              </w:rPr>
              <w:t>线计算机体层</w:t>
            </w:r>
            <w:r w:rsidRPr="00EC5979">
              <w:rPr>
                <w:rFonts w:ascii="Times New Roman" w:hAnsi="Times New Roman" w:cs="Times New Roman"/>
              </w:rPr>
              <w:t>(CT)</w:t>
            </w:r>
            <w:r w:rsidRPr="00EC5979">
              <w:rPr>
                <w:rFonts w:ascii="Times New Roman" w:cs="Times New Roman"/>
              </w:rPr>
              <w:t>平扫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每部位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08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单次</w:t>
            </w:r>
            <w:r w:rsidRPr="00EC5979">
              <w:rPr>
                <w:rFonts w:ascii="Times New Roman" w:hAnsi="Times New Roman" w:cs="Times New Roman"/>
              </w:rPr>
              <w:t>16</w:t>
            </w:r>
            <w:r w:rsidRPr="00EC5979">
              <w:rPr>
                <w:rFonts w:ascii="Times New Roman" w:cs="Times New Roman"/>
              </w:rPr>
              <w:t>排以下螺旋</w:t>
            </w:r>
            <w:r w:rsidRPr="00EC5979">
              <w:rPr>
                <w:rFonts w:ascii="Times New Roman" w:hAnsi="Times New Roman" w:cs="Times New Roman"/>
              </w:rPr>
              <w:t>CT</w:t>
            </w:r>
            <w:r w:rsidRPr="00EC5979">
              <w:rPr>
                <w:rFonts w:ascii="Times New Roman" w:cs="Times New Roman"/>
              </w:rPr>
              <w:t>按此标准计价</w:t>
            </w:r>
          </w:p>
        </w:tc>
      </w:tr>
      <w:tr w:rsidR="009B23C1" w:rsidRPr="00EC5979" w:rsidTr="000E2201">
        <w:trPr>
          <w:trHeight w:val="27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210300001b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X</w:t>
            </w:r>
            <w:r w:rsidRPr="00EC5979">
              <w:rPr>
                <w:rFonts w:ascii="Times New Roman" w:cs="Times New Roman"/>
              </w:rPr>
              <w:t>线计算机体层</w:t>
            </w:r>
            <w:r w:rsidRPr="00EC5979">
              <w:rPr>
                <w:rFonts w:ascii="Times New Roman" w:hAnsi="Times New Roman" w:cs="Times New Roman"/>
              </w:rPr>
              <w:t>(CT)</w:t>
            </w:r>
            <w:r w:rsidRPr="00EC5979">
              <w:rPr>
                <w:rFonts w:ascii="Times New Roman" w:cs="Times New Roman"/>
              </w:rPr>
              <w:t>增强扫描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每部位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0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单次</w:t>
            </w:r>
            <w:r w:rsidRPr="00EC5979">
              <w:rPr>
                <w:rFonts w:ascii="Times New Roman" w:hAnsi="Times New Roman" w:cs="Times New Roman"/>
              </w:rPr>
              <w:t>16</w:t>
            </w:r>
            <w:r w:rsidRPr="00EC5979">
              <w:rPr>
                <w:rFonts w:ascii="Times New Roman" w:cs="Times New Roman"/>
              </w:rPr>
              <w:t>排以下螺旋</w:t>
            </w:r>
            <w:r w:rsidRPr="00EC5979">
              <w:rPr>
                <w:rFonts w:ascii="Times New Roman" w:hAnsi="Times New Roman" w:cs="Times New Roman"/>
              </w:rPr>
              <w:t>CT</w:t>
            </w:r>
            <w:r w:rsidRPr="00EC5979">
              <w:rPr>
                <w:rFonts w:ascii="Times New Roman" w:cs="Times New Roman"/>
              </w:rPr>
              <w:t>增强按此标准计价</w:t>
            </w:r>
          </w:p>
        </w:tc>
      </w:tr>
      <w:tr w:rsidR="009B23C1" w:rsidRPr="00EC5979" w:rsidTr="000E2201">
        <w:trPr>
          <w:trHeight w:val="108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(</w:t>
            </w:r>
            <w:r w:rsidRPr="00EC5979">
              <w:rPr>
                <w:rFonts w:ascii="Times New Roman" w:cs="Times New Roman"/>
              </w:rPr>
              <w:t>三</w:t>
            </w:r>
            <w:r w:rsidRPr="00EC5979">
              <w:rPr>
                <w:rFonts w:ascii="Times New Roman" w:hAnsi="Times New Roman" w:cs="Times New Roman"/>
              </w:rPr>
              <w:t>)</w:t>
            </w:r>
            <w:r w:rsidRPr="00EC5979">
              <w:rPr>
                <w:rFonts w:ascii="Times New Roman" w:cs="Times New Roman"/>
              </w:rPr>
              <w:t>核医学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含核素药物制备和注射、临床穿刺插管和介入性操作；不含必要时使</w:t>
            </w:r>
            <w:r w:rsidRPr="00EC5979">
              <w:rPr>
                <w:rFonts w:ascii="Times New Roman" w:cs="Times New Roman"/>
              </w:rPr>
              <w:lastRenderedPageBreak/>
              <w:t>用的心电监护和抢救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lastRenderedPageBreak/>
              <w:t>药物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放射免疫分析见检验科项目</w:t>
            </w:r>
          </w:p>
        </w:tc>
      </w:tr>
      <w:tr w:rsidR="009B23C1" w:rsidRPr="00EC5979" w:rsidTr="000E2201">
        <w:trPr>
          <w:trHeight w:val="502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</w:t>
            </w:r>
            <w:r w:rsidRPr="00EC5979">
              <w:rPr>
                <w:rFonts w:ascii="Times New Roman" w:cs="Times New Roman"/>
              </w:rPr>
              <w:t>．模具设计及制作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指</w:t>
            </w:r>
            <w:proofErr w:type="gramStart"/>
            <w:r w:rsidRPr="00EC5979">
              <w:rPr>
                <w:rFonts w:ascii="Times New Roman" w:cs="Times New Roman"/>
              </w:rPr>
              <w:t>斗蓬</w:t>
            </w:r>
            <w:proofErr w:type="gramEnd"/>
            <w:r w:rsidRPr="00EC5979">
              <w:rPr>
                <w:rFonts w:ascii="Times New Roman" w:cs="Times New Roman"/>
              </w:rPr>
              <w:t>野、倒</w:t>
            </w:r>
            <w:r w:rsidRPr="00EC5979">
              <w:rPr>
                <w:rFonts w:ascii="Times New Roman" w:hAnsi="Times New Roman" w:cs="Times New Roman"/>
              </w:rPr>
              <w:t>Y</w:t>
            </w:r>
            <w:r w:rsidRPr="00EC5979">
              <w:rPr>
                <w:rFonts w:ascii="Times New Roman" w:cs="Times New Roman"/>
              </w:rPr>
              <w:t>野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240600005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高强度精确聚焦</w:t>
            </w:r>
            <w:proofErr w:type="gramStart"/>
            <w:r w:rsidRPr="00EC5979">
              <w:rPr>
                <w:rFonts w:ascii="Times New Roman" w:cs="Times New Roman"/>
              </w:rPr>
              <w:t>超声热</w:t>
            </w:r>
            <w:proofErr w:type="gramEnd"/>
            <w:r w:rsidRPr="00EC5979">
              <w:rPr>
                <w:rFonts w:ascii="Times New Roman" w:cs="Times New Roman"/>
              </w:rPr>
              <w:t>消融肿瘤治疗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麻醉、药品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疗程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ind w:leftChars="-51" w:left="-107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10296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9100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250102029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阿尔茨海默相关神经丝蛋白（</w:t>
            </w:r>
            <w:r w:rsidRPr="00EC5979">
              <w:rPr>
                <w:rFonts w:ascii="Times New Roman" w:hAnsi="Times New Roman" w:cs="Times New Roman"/>
              </w:rPr>
              <w:t>AD7C-NTP</w:t>
            </w:r>
            <w:r w:rsidRPr="00EC5979">
              <w:rPr>
                <w:rFonts w:ascii="Times New Roman" w:cs="Times New Roman"/>
              </w:rPr>
              <w:t>）检测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指各种标本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人次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696" w:type="dxa"/>
            <w:noWrap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124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250104029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精液白细胞过氧化物酶染色检查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项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27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250307002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肌</w:t>
            </w:r>
            <w:proofErr w:type="gramStart"/>
            <w:r w:rsidRPr="00EC5979">
              <w:rPr>
                <w:rFonts w:ascii="Times New Roman" w:cs="Times New Roman"/>
              </w:rPr>
              <w:t>酐</w:t>
            </w:r>
            <w:proofErr w:type="gramEnd"/>
            <w:r w:rsidRPr="00EC5979">
              <w:rPr>
                <w:rFonts w:ascii="Times New Roman" w:cs="Times New Roman"/>
              </w:rPr>
              <w:t>测定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52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250307005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尿酸测定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542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250307005a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尿酸测定</w:t>
            </w:r>
            <w:r w:rsidRPr="00EC5979">
              <w:rPr>
                <w:rFonts w:ascii="Times New Roman" w:hAnsi="Times New Roman" w:cs="Times New Roman"/>
              </w:rPr>
              <w:t>(</w:t>
            </w:r>
            <w:r w:rsidRPr="00EC5979">
              <w:rPr>
                <w:rFonts w:ascii="Times New Roman" w:cs="Times New Roman"/>
              </w:rPr>
              <w:t>干化学法</w:t>
            </w:r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项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564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250307005b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尿酸测定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项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423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16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250401014a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各种白介素测定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cs="Times New Roman"/>
              </w:rPr>
              <w:t>项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6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40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16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250401014b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各种白介素受体测定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项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6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250403005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乙型肝炎表面抗体测定</w:t>
            </w:r>
            <w:r w:rsidRPr="00EC5979">
              <w:rPr>
                <w:rFonts w:ascii="Times New Roman" w:hAnsi="Times New Roman" w:cs="Times New Roman"/>
              </w:rPr>
              <w:t>(Anti-HBs)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项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dxa"/>
            <w:noWrap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27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250403006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乙型肝炎</w:t>
            </w:r>
            <w:r w:rsidRPr="00EC5979">
              <w:rPr>
                <w:rFonts w:ascii="Times New Roman" w:hAnsi="Times New Roman" w:cs="Times New Roman"/>
              </w:rPr>
              <w:t>e</w:t>
            </w:r>
            <w:r w:rsidRPr="00EC5979">
              <w:rPr>
                <w:rFonts w:ascii="Times New Roman" w:hAnsi="Times New Roman" w:cs="Times New Roman"/>
              </w:rPr>
              <w:t>抗原测定</w:t>
            </w:r>
            <w:r w:rsidRPr="00EC5979">
              <w:rPr>
                <w:rFonts w:ascii="Times New Roman" w:hAnsi="Times New Roman" w:cs="Times New Roman"/>
              </w:rPr>
              <w:t>(</w:t>
            </w:r>
            <w:proofErr w:type="spellStart"/>
            <w:r w:rsidRPr="00EC5979">
              <w:rPr>
                <w:rFonts w:ascii="Times New Roman" w:hAnsi="Times New Roman" w:cs="Times New Roman"/>
              </w:rPr>
              <w:t>HBeAg</w:t>
            </w:r>
            <w:proofErr w:type="spellEnd"/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项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dxa"/>
            <w:noWrap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250403007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乙型肝炎</w:t>
            </w:r>
            <w:r w:rsidRPr="00EC5979">
              <w:rPr>
                <w:rFonts w:ascii="Times New Roman" w:hAnsi="Times New Roman" w:cs="Times New Roman"/>
              </w:rPr>
              <w:t>e</w:t>
            </w:r>
            <w:r w:rsidRPr="00EC5979">
              <w:rPr>
                <w:rFonts w:ascii="Times New Roman" w:hAnsi="Times New Roman" w:cs="Times New Roman"/>
              </w:rPr>
              <w:t>抗体测定</w:t>
            </w:r>
            <w:r w:rsidRPr="00EC5979">
              <w:rPr>
                <w:rFonts w:ascii="Times New Roman" w:hAnsi="Times New Roman" w:cs="Times New Roman"/>
              </w:rPr>
              <w:t>(Anti-</w:t>
            </w:r>
            <w:proofErr w:type="spellStart"/>
            <w:r w:rsidRPr="00EC5979">
              <w:rPr>
                <w:rFonts w:ascii="Times New Roman" w:hAnsi="Times New Roman" w:cs="Times New Roman"/>
              </w:rPr>
              <w:t>HBe</w:t>
            </w:r>
            <w:proofErr w:type="spellEnd"/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项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250403009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乙型肝炎核心抗体测定</w:t>
            </w:r>
            <w:r w:rsidRPr="00EC5979">
              <w:rPr>
                <w:rFonts w:ascii="Times New Roman" w:hAnsi="Times New Roman" w:cs="Times New Roman"/>
              </w:rPr>
              <w:t>(Anti-</w:t>
            </w:r>
            <w:proofErr w:type="spellStart"/>
            <w:r w:rsidRPr="00EC5979">
              <w:rPr>
                <w:rFonts w:ascii="Times New Roman" w:hAnsi="Times New Roman" w:cs="Times New Roman"/>
              </w:rPr>
              <w:t>HBc</w:t>
            </w:r>
            <w:proofErr w:type="spellEnd"/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项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dxa"/>
            <w:noWrap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629"/>
        </w:trPr>
        <w:tc>
          <w:tcPr>
            <w:tcW w:w="426" w:type="dxa"/>
            <w:noWrap/>
            <w:vAlign w:val="center"/>
          </w:tcPr>
          <w:p w:rsidR="009B23C1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532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1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250403014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丙型肝炎抗体测定</w:t>
            </w:r>
            <w:r w:rsidRPr="00EC5979">
              <w:rPr>
                <w:rFonts w:ascii="Times New Roman" w:hAnsi="Times New Roman" w:cs="Times New Roman"/>
              </w:rPr>
              <w:t>(Anti-HCV)</w:t>
            </w:r>
          </w:p>
        </w:tc>
        <w:tc>
          <w:tcPr>
            <w:tcW w:w="1841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项</w:t>
            </w: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6" w:type="dxa"/>
            <w:noWrap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629"/>
        </w:trPr>
        <w:tc>
          <w:tcPr>
            <w:tcW w:w="42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532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1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250503013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B</w:t>
            </w:r>
            <w:r w:rsidRPr="00EC5979">
              <w:rPr>
                <w:rFonts w:ascii="Times New Roman" w:hAnsi="Times New Roman" w:cs="Times New Roman"/>
              </w:rPr>
              <w:t>族链球菌检测</w:t>
            </w:r>
          </w:p>
        </w:tc>
        <w:tc>
          <w:tcPr>
            <w:tcW w:w="1841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6" w:type="dxa"/>
            <w:noWrap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310100033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肉毒素注射治疗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含神经、肌肉等各部位治疗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药物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480"/>
        </w:trPr>
        <w:tc>
          <w:tcPr>
            <w:tcW w:w="426" w:type="dxa"/>
            <w:noWrap/>
            <w:vAlign w:val="center"/>
          </w:tcPr>
          <w:p w:rsidR="009B23C1" w:rsidRPr="00337FBA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337FBA">
              <w:rPr>
                <w:rFonts w:ascii="Times New Roman" w:hAnsi="Times New Roman" w:cs="Times New Roman" w:hint="eastAsia"/>
              </w:rPr>
              <w:t>29</w:t>
            </w:r>
          </w:p>
        </w:tc>
        <w:tc>
          <w:tcPr>
            <w:tcW w:w="532" w:type="dxa"/>
            <w:vAlign w:val="center"/>
          </w:tcPr>
          <w:p w:rsidR="009B23C1" w:rsidRPr="00337FBA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337FB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16" w:type="dxa"/>
            <w:noWrap/>
            <w:vAlign w:val="center"/>
          </w:tcPr>
          <w:p w:rsidR="009B23C1" w:rsidRPr="00337FBA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337FBA">
              <w:rPr>
                <w:rFonts w:ascii="Times New Roman" w:hAnsi="Times New Roman" w:cs="Times New Roman" w:hint="eastAsia"/>
              </w:rPr>
              <w:t>310205008</w:t>
            </w:r>
          </w:p>
        </w:tc>
        <w:tc>
          <w:tcPr>
            <w:tcW w:w="2265" w:type="dxa"/>
            <w:vAlign w:val="center"/>
          </w:tcPr>
          <w:p w:rsidR="009B23C1" w:rsidRPr="00337FBA" w:rsidRDefault="009B23C1" w:rsidP="000E2201">
            <w:pPr>
              <w:rPr>
                <w:rFonts w:ascii="Times New Roman" w:hAnsi="Times New Roman" w:cs="Times New Roman"/>
              </w:rPr>
            </w:pPr>
            <w:r w:rsidRPr="00337FBA">
              <w:rPr>
                <w:rFonts w:ascii="Times New Roman" w:hAnsi="Times New Roman" w:cs="Times New Roman" w:hint="eastAsia"/>
              </w:rPr>
              <w:t>电脑血糖监测</w:t>
            </w:r>
          </w:p>
        </w:tc>
        <w:tc>
          <w:tcPr>
            <w:tcW w:w="1841" w:type="dxa"/>
            <w:vAlign w:val="center"/>
          </w:tcPr>
          <w:p w:rsidR="009B23C1" w:rsidRPr="00337FBA" w:rsidRDefault="009B23C1" w:rsidP="000E2201">
            <w:pPr>
              <w:rPr>
                <w:rFonts w:ascii="Times New Roman" w:hAnsi="Times New Roman" w:cs="Times New Roman"/>
              </w:rPr>
            </w:pPr>
            <w:r w:rsidRPr="00337FBA">
              <w:rPr>
                <w:rFonts w:ascii="Times New Roman" w:hAnsi="Times New Roman" w:cs="Times New Roman" w:hint="eastAsia"/>
              </w:rPr>
              <w:t>含床旁血糖监测</w:t>
            </w:r>
          </w:p>
        </w:tc>
        <w:tc>
          <w:tcPr>
            <w:tcW w:w="1708" w:type="dxa"/>
            <w:vAlign w:val="center"/>
          </w:tcPr>
          <w:p w:rsidR="009B23C1" w:rsidRPr="00337FBA" w:rsidRDefault="009B23C1" w:rsidP="000E2201">
            <w:pPr>
              <w:rPr>
                <w:rFonts w:ascii="Times New Roman" w:hAnsi="Times New Roman" w:cs="Times New Roman"/>
              </w:rPr>
            </w:pPr>
            <w:r w:rsidRPr="00337FBA">
              <w:rPr>
                <w:rFonts w:ascii="Times New Roman" w:hAnsi="Times New Roman" w:cs="Times New Roman" w:hint="eastAsia"/>
              </w:rPr>
              <w:t>一次性探测头或一次性传感器</w:t>
            </w:r>
          </w:p>
        </w:tc>
        <w:tc>
          <w:tcPr>
            <w:tcW w:w="709" w:type="dxa"/>
            <w:vAlign w:val="center"/>
          </w:tcPr>
          <w:p w:rsidR="009B23C1" w:rsidRPr="00337FBA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337FBA">
              <w:rPr>
                <w:rFonts w:ascii="Times New Roman" w:hAnsi="Times New Roman" w:cs="Times New Roman" w:hint="eastAsia"/>
              </w:rPr>
              <w:t>小时</w:t>
            </w:r>
          </w:p>
        </w:tc>
        <w:tc>
          <w:tcPr>
            <w:tcW w:w="709" w:type="dxa"/>
            <w:noWrap/>
            <w:vAlign w:val="center"/>
          </w:tcPr>
          <w:p w:rsidR="009B23C1" w:rsidRPr="00337FBA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9B23C1" w:rsidRPr="00337FBA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6" w:type="dxa"/>
            <w:noWrap/>
            <w:vAlign w:val="center"/>
          </w:tcPr>
          <w:p w:rsidR="009B23C1" w:rsidRPr="00337FBA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696" w:type="dxa"/>
            <w:vAlign w:val="center"/>
          </w:tcPr>
          <w:p w:rsidR="009B23C1" w:rsidRPr="00337FBA" w:rsidRDefault="009B23C1" w:rsidP="000E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最长连续监测</w:t>
            </w:r>
            <w:r>
              <w:rPr>
                <w:rFonts w:ascii="Times New Roman" w:hAnsi="Times New Roman" w:cs="Times New Roman" w:hint="eastAsia"/>
              </w:rPr>
              <w:t>72</w:t>
            </w:r>
            <w:r>
              <w:rPr>
                <w:rFonts w:ascii="Times New Roman" w:hAnsi="Times New Roman" w:cs="Times New Roman" w:hint="eastAsia"/>
              </w:rPr>
              <w:t>小时</w:t>
            </w:r>
          </w:p>
        </w:tc>
      </w:tr>
      <w:tr w:rsidR="009B23C1" w:rsidRPr="00EC5979" w:rsidTr="000E2201">
        <w:trPr>
          <w:trHeight w:val="48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310605003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经</w:t>
            </w:r>
            <w:proofErr w:type="gramStart"/>
            <w:r w:rsidRPr="00EC5979">
              <w:rPr>
                <w:rFonts w:ascii="Times New Roman" w:hAnsi="Times New Roman" w:cs="Times New Roman"/>
              </w:rPr>
              <w:t>纤</w:t>
            </w:r>
            <w:proofErr w:type="gramEnd"/>
            <w:r w:rsidRPr="00EC5979">
              <w:rPr>
                <w:rFonts w:ascii="Times New Roman" w:hAnsi="Times New Roman" w:cs="Times New Roman"/>
              </w:rPr>
              <w:t>支</w:t>
            </w:r>
            <w:proofErr w:type="gramStart"/>
            <w:r w:rsidRPr="00EC5979">
              <w:rPr>
                <w:rFonts w:ascii="Times New Roman" w:hAnsi="Times New Roman" w:cs="Times New Roman"/>
              </w:rPr>
              <w:t>镜治疗</w:t>
            </w:r>
            <w:proofErr w:type="gramEnd"/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含吸痰护理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药物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471"/>
        </w:trPr>
        <w:tc>
          <w:tcPr>
            <w:tcW w:w="42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532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1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310702001c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经外周动脉连续心排出量监测</w:t>
            </w:r>
          </w:p>
        </w:tc>
        <w:tc>
          <w:tcPr>
            <w:tcW w:w="1841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漂浮导管、传感器及其套件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小时</w:t>
            </w: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适用</w:t>
            </w:r>
            <w:r w:rsidRPr="00EC5979">
              <w:rPr>
                <w:rFonts w:ascii="Times New Roman" w:hAnsi="Times New Roman" w:cs="Times New Roman"/>
              </w:rPr>
              <w:t>于重症</w:t>
            </w:r>
            <w:r>
              <w:rPr>
                <w:rFonts w:ascii="Times New Roman" w:hAnsi="Times New Roman" w:cs="Times New Roman"/>
              </w:rPr>
              <w:t>患者</w:t>
            </w:r>
            <w:r w:rsidRPr="00EC5979">
              <w:rPr>
                <w:rFonts w:ascii="Times New Roman" w:hAnsi="Times New Roman" w:cs="Times New Roman"/>
              </w:rPr>
              <w:t>及麻醉</w:t>
            </w:r>
            <w:r>
              <w:rPr>
                <w:rFonts w:ascii="Times New Roman" w:hAnsi="Times New Roman" w:cs="Times New Roman"/>
              </w:rPr>
              <w:t>患者</w:t>
            </w:r>
            <w:r w:rsidRPr="00EC5979">
              <w:rPr>
                <w:rFonts w:ascii="Times New Roman" w:hAnsi="Times New Roman" w:cs="Times New Roman"/>
              </w:rPr>
              <w:t>监测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 w:hint="eastAsia"/>
              </w:rPr>
              <w:t>24</w:t>
            </w:r>
            <w:r>
              <w:rPr>
                <w:rFonts w:ascii="Times New Roman" w:hAnsi="Times New Roman" w:cs="Times New Roman" w:hint="eastAsia"/>
              </w:rPr>
              <w:t>小时</w:t>
            </w:r>
            <w:r w:rsidRPr="00EC5979">
              <w:rPr>
                <w:rFonts w:ascii="Times New Roman" w:hAnsi="Times New Roman" w:cs="Times New Roman"/>
              </w:rPr>
              <w:t>最高不超过</w:t>
            </w:r>
            <w:r w:rsidRPr="00EC5979">
              <w:rPr>
                <w:rFonts w:ascii="Times New Roman" w:hAnsi="Times New Roman" w:cs="Times New Roman"/>
              </w:rPr>
              <w:t>80</w:t>
            </w:r>
            <w:r w:rsidRPr="00EC5979">
              <w:rPr>
                <w:rFonts w:ascii="Times New Roman" w:hAnsi="Times New Roman" w:cs="Times New Roman"/>
              </w:rPr>
              <w:t>元</w:t>
            </w:r>
          </w:p>
        </w:tc>
      </w:tr>
      <w:tr w:rsidR="009B23C1" w:rsidRPr="00EC5979" w:rsidTr="000E2201">
        <w:trPr>
          <w:trHeight w:val="471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532" w:type="dxa"/>
            <w:vAlign w:val="center"/>
            <w:hideMark/>
          </w:tcPr>
          <w:p w:rsidR="009B23C1" w:rsidRPr="00570EEE" w:rsidRDefault="009B23C1" w:rsidP="000E2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noWrap/>
            <w:vAlign w:val="center"/>
            <w:hideMark/>
          </w:tcPr>
          <w:p w:rsidR="009B23C1" w:rsidRPr="00570EEE" w:rsidRDefault="009B23C1" w:rsidP="000E2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EEE">
              <w:rPr>
                <w:rFonts w:ascii="Times New Roman" w:hAnsi="Times New Roman" w:cs="Times New Roman"/>
                <w:color w:val="000000" w:themeColor="text1"/>
              </w:rPr>
              <w:t>310903004</w:t>
            </w:r>
          </w:p>
        </w:tc>
        <w:tc>
          <w:tcPr>
            <w:tcW w:w="2265" w:type="dxa"/>
            <w:vAlign w:val="center"/>
            <w:hideMark/>
          </w:tcPr>
          <w:p w:rsidR="009B23C1" w:rsidRPr="00570EEE" w:rsidRDefault="009B23C1" w:rsidP="000E22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0EEE">
              <w:rPr>
                <w:rFonts w:ascii="Times New Roman" w:hAnsi="Times New Roman" w:cs="Times New Roman"/>
                <w:color w:val="000000" w:themeColor="text1"/>
              </w:rPr>
              <w:t>小肠镜检查</w:t>
            </w:r>
          </w:p>
        </w:tc>
        <w:tc>
          <w:tcPr>
            <w:tcW w:w="1841" w:type="dxa"/>
            <w:vAlign w:val="center"/>
            <w:hideMark/>
          </w:tcPr>
          <w:p w:rsidR="009B23C1" w:rsidRPr="00570EEE" w:rsidRDefault="009B23C1" w:rsidP="000E22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0EEE">
              <w:rPr>
                <w:rFonts w:ascii="Times New Roman" w:hAnsi="Times New Roman" w:cs="Times New Roman"/>
                <w:color w:val="000000" w:themeColor="text1"/>
              </w:rPr>
              <w:t>含活检</w:t>
            </w:r>
          </w:p>
        </w:tc>
        <w:tc>
          <w:tcPr>
            <w:tcW w:w="1708" w:type="dxa"/>
            <w:vAlign w:val="center"/>
            <w:hideMark/>
          </w:tcPr>
          <w:p w:rsidR="009B23C1" w:rsidRPr="00570EEE" w:rsidRDefault="009B23C1" w:rsidP="000E22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0EEE">
              <w:rPr>
                <w:rFonts w:ascii="Times New Roman" w:hAnsi="Times New Roman" w:cs="Times New Roman"/>
                <w:color w:val="000000" w:themeColor="text1"/>
              </w:rPr>
              <w:t>一次性活检钳</w:t>
            </w:r>
          </w:p>
        </w:tc>
        <w:tc>
          <w:tcPr>
            <w:tcW w:w="709" w:type="dxa"/>
            <w:vAlign w:val="center"/>
            <w:hideMark/>
          </w:tcPr>
          <w:p w:rsidR="009B23C1" w:rsidRPr="00570EEE" w:rsidRDefault="009B23C1" w:rsidP="000E2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B23C1" w:rsidRPr="00570EEE" w:rsidRDefault="009B23C1" w:rsidP="000E2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9B23C1" w:rsidRPr="00570EEE" w:rsidRDefault="009B23C1" w:rsidP="000E2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:rsidR="009B23C1" w:rsidRPr="00570EEE" w:rsidRDefault="009B23C1" w:rsidP="000E2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vAlign w:val="center"/>
            <w:hideMark/>
          </w:tcPr>
          <w:p w:rsidR="009B23C1" w:rsidRPr="00570EEE" w:rsidRDefault="009B23C1" w:rsidP="000E22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23C1" w:rsidRPr="00EC5979" w:rsidTr="000E2201">
        <w:trPr>
          <w:trHeight w:val="27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311201062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盆底定量肌电图测试治疗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一次性治疗电极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男性</w:t>
            </w:r>
            <w:r>
              <w:rPr>
                <w:rFonts w:ascii="Times New Roman" w:hAnsi="Times New Roman" w:cs="Times New Roman"/>
              </w:rPr>
              <w:t>亦可适用</w:t>
            </w:r>
          </w:p>
        </w:tc>
      </w:tr>
      <w:tr w:rsidR="009B23C1" w:rsidRPr="00EC5979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311400006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皮损取材检查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ind w:leftChars="-52" w:left="-109" w:rightChars="-51" w:right="-107" w:firstLine="1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每个取材部位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81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311600002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经皮穿刺肿瘤</w:t>
            </w:r>
            <w:proofErr w:type="gramStart"/>
            <w:r w:rsidRPr="00EC5979">
              <w:rPr>
                <w:rFonts w:ascii="Times New Roman" w:hAnsi="Times New Roman" w:cs="Times New Roman"/>
              </w:rPr>
              <w:t>氩氦刀靶向治疗</w:t>
            </w:r>
            <w:proofErr w:type="gramEnd"/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指各种肿瘤治疗；含麻醉、监测费；不含</w:t>
            </w:r>
            <w:r w:rsidRPr="00EC5979">
              <w:rPr>
                <w:rFonts w:ascii="Times New Roman" w:hAnsi="Times New Roman" w:cs="Times New Roman"/>
              </w:rPr>
              <w:t>CT</w:t>
            </w:r>
            <w:r w:rsidRPr="00EC5979">
              <w:rPr>
                <w:rFonts w:ascii="Times New Roman" w:hAnsi="Times New Roman" w:cs="Times New Roman"/>
              </w:rPr>
              <w:t>、</w:t>
            </w:r>
            <w:r w:rsidRPr="00EC5979">
              <w:rPr>
                <w:rFonts w:ascii="Times New Roman" w:hAnsi="Times New Roman" w:cs="Times New Roman"/>
              </w:rPr>
              <w:t>X</w:t>
            </w:r>
            <w:r w:rsidRPr="00EC5979">
              <w:rPr>
                <w:rFonts w:ascii="Times New Roman" w:hAnsi="Times New Roman" w:cs="Times New Roman"/>
              </w:rPr>
              <w:t>线、</w:t>
            </w:r>
            <w:r w:rsidRPr="00EC5979">
              <w:rPr>
                <w:rFonts w:ascii="Times New Roman" w:hAnsi="Times New Roman" w:cs="Times New Roman"/>
              </w:rPr>
              <w:t>B</w:t>
            </w:r>
            <w:r w:rsidRPr="00EC5979">
              <w:rPr>
                <w:rFonts w:ascii="Times New Roman" w:hAnsi="Times New Roman" w:cs="Times New Roman"/>
              </w:rPr>
              <w:t>超引导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疗程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ind w:leftChars="-51" w:hangingChars="51" w:hanging="107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17160</w:t>
            </w:r>
          </w:p>
        </w:tc>
        <w:tc>
          <w:tcPr>
            <w:tcW w:w="708" w:type="dxa"/>
            <w:vAlign w:val="center"/>
            <w:hideMark/>
          </w:tcPr>
          <w:p w:rsidR="009B23C1" w:rsidRPr="00EC5979" w:rsidRDefault="009B23C1" w:rsidP="000E2201">
            <w:pPr>
              <w:ind w:rightChars="-50" w:right="-105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70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452"/>
        </w:trPr>
        <w:tc>
          <w:tcPr>
            <w:tcW w:w="426" w:type="dxa"/>
            <w:noWrap/>
            <w:vAlign w:val="center"/>
          </w:tcPr>
          <w:p w:rsidR="009B23C1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36</w:t>
            </w:r>
          </w:p>
        </w:tc>
        <w:tc>
          <w:tcPr>
            <w:tcW w:w="532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</w:tcPr>
          <w:p w:rsidR="009B23C1" w:rsidRPr="00D12EBA" w:rsidRDefault="009B23C1" w:rsidP="000E2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EBA">
              <w:rPr>
                <w:rFonts w:ascii="Times New Roman" w:hAnsi="Times New Roman" w:cs="Times New Roman"/>
                <w:color w:val="000000" w:themeColor="text1"/>
              </w:rPr>
              <w:t>330100015a</w:t>
            </w:r>
          </w:p>
        </w:tc>
        <w:tc>
          <w:tcPr>
            <w:tcW w:w="2265" w:type="dxa"/>
            <w:vAlign w:val="center"/>
          </w:tcPr>
          <w:p w:rsidR="009B23C1" w:rsidRPr="00D12EBA" w:rsidRDefault="009B23C1" w:rsidP="000E22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2EBA">
              <w:rPr>
                <w:rFonts w:ascii="Times New Roman" w:hAnsi="Times New Roman" w:cs="Times New Roman"/>
                <w:color w:val="000000" w:themeColor="text1"/>
              </w:rPr>
              <w:t>脑氧饱和度监测</w:t>
            </w:r>
          </w:p>
        </w:tc>
        <w:tc>
          <w:tcPr>
            <w:tcW w:w="1841" w:type="dxa"/>
            <w:vAlign w:val="center"/>
          </w:tcPr>
          <w:p w:rsidR="009B23C1" w:rsidRPr="00D12EBA" w:rsidRDefault="009B23C1" w:rsidP="000E22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2EB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9B23C1" w:rsidRPr="00D12EBA" w:rsidRDefault="009B23C1" w:rsidP="000E22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2EBA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D12EBA" w:rsidRDefault="009B23C1" w:rsidP="000E2201">
            <w:pPr>
              <w:ind w:leftChars="-51" w:rightChars="-51" w:right="-107" w:hangingChars="51" w:hanging="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EBA">
              <w:rPr>
                <w:rFonts w:ascii="Times New Roman" w:hAnsi="Times New Roman" w:cs="Times New Roman"/>
                <w:color w:val="000000" w:themeColor="text1"/>
              </w:rPr>
              <w:t>小时</w:t>
            </w:r>
          </w:p>
        </w:tc>
        <w:tc>
          <w:tcPr>
            <w:tcW w:w="709" w:type="dxa"/>
            <w:noWrap/>
            <w:vAlign w:val="center"/>
          </w:tcPr>
          <w:p w:rsidR="009B23C1" w:rsidRPr="00337FBA" w:rsidRDefault="009B23C1" w:rsidP="000E2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7FBA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708" w:type="dxa"/>
            <w:noWrap/>
            <w:vAlign w:val="center"/>
          </w:tcPr>
          <w:p w:rsidR="009B23C1" w:rsidRPr="00337FBA" w:rsidRDefault="009B23C1" w:rsidP="000E2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7FBA">
              <w:rPr>
                <w:rFonts w:ascii="Times New Roman" w:hAnsi="Times New Roman" w:cs="Times New Roman" w:hint="eastAsia"/>
                <w:color w:val="000000" w:themeColor="text1"/>
              </w:rPr>
              <w:t>45</w:t>
            </w:r>
          </w:p>
        </w:tc>
        <w:tc>
          <w:tcPr>
            <w:tcW w:w="706" w:type="dxa"/>
            <w:vAlign w:val="center"/>
          </w:tcPr>
          <w:p w:rsidR="009B23C1" w:rsidRPr="00337FBA" w:rsidRDefault="009B23C1" w:rsidP="000E2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  <w:vAlign w:val="center"/>
          </w:tcPr>
          <w:p w:rsidR="009B23C1" w:rsidRPr="00D12EBA" w:rsidRDefault="009B23C1" w:rsidP="000E22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2EBA">
              <w:rPr>
                <w:rFonts w:ascii="Times New Roman" w:hAnsi="Times New Roman" w:cs="Times New Roman"/>
                <w:color w:val="000000" w:themeColor="text1"/>
              </w:rPr>
              <w:t>仅限全麻状态下使用</w:t>
            </w:r>
          </w:p>
        </w:tc>
      </w:tr>
      <w:tr w:rsidR="009B23C1" w:rsidRPr="00EC5979" w:rsidTr="000E2201">
        <w:trPr>
          <w:trHeight w:val="452"/>
        </w:trPr>
        <w:tc>
          <w:tcPr>
            <w:tcW w:w="426" w:type="dxa"/>
            <w:noWrap/>
            <w:vAlign w:val="center"/>
          </w:tcPr>
          <w:p w:rsidR="009B23C1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</w:t>
            </w:r>
          </w:p>
        </w:tc>
        <w:tc>
          <w:tcPr>
            <w:tcW w:w="532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331204019g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阴茎静脉结扎术</w:t>
            </w:r>
            <w:r w:rsidRPr="00EC5979">
              <w:rPr>
                <w:rFonts w:ascii="Times New Roman" w:hAnsi="Times New Roman" w:cs="Times New Roman"/>
              </w:rPr>
              <w:t>(</w:t>
            </w:r>
            <w:r w:rsidRPr="00EC5979">
              <w:rPr>
                <w:rFonts w:ascii="Times New Roman" w:hAnsi="Times New Roman" w:cs="Times New Roman"/>
              </w:rPr>
              <w:t>再次手术加收</w:t>
            </w:r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6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696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452"/>
        </w:trPr>
        <w:tc>
          <w:tcPr>
            <w:tcW w:w="426" w:type="dxa"/>
            <w:noWrap/>
            <w:vAlign w:val="center"/>
          </w:tcPr>
          <w:p w:rsidR="009B23C1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</w:t>
            </w:r>
          </w:p>
        </w:tc>
        <w:tc>
          <w:tcPr>
            <w:tcW w:w="532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331506020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骨关节清理术</w:t>
            </w:r>
          </w:p>
        </w:tc>
        <w:tc>
          <w:tcPr>
            <w:tcW w:w="1841" w:type="dxa"/>
            <w:vAlign w:val="center"/>
          </w:tcPr>
          <w:p w:rsidR="009B23C1" w:rsidRPr="0060093D" w:rsidRDefault="009B23C1" w:rsidP="000E2201">
            <w:pPr>
              <w:ind w:rightChars="-54" w:right="-113"/>
              <w:rPr>
                <w:rFonts w:ascii="Times New Roman" w:hAnsi="Times New Roman" w:cs="Times New Roman"/>
                <w:spacing w:val="-10"/>
              </w:rPr>
            </w:pPr>
            <w:r w:rsidRPr="0060093D">
              <w:rPr>
                <w:rFonts w:ascii="Times New Roman" w:hAnsi="Times New Roman" w:cs="Times New Roman"/>
                <w:spacing w:val="-10"/>
              </w:rPr>
              <w:t>指直视下滑膜切除、软骨下骨修整、游离体摘除、骨质增生清除及踝、肩、肘、髋、足、膝等关节清理术</w:t>
            </w: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452"/>
        </w:trPr>
        <w:tc>
          <w:tcPr>
            <w:tcW w:w="426" w:type="dxa"/>
            <w:noWrap/>
            <w:vAlign w:val="center"/>
          </w:tcPr>
          <w:p w:rsidR="009B23C1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</w:t>
            </w:r>
          </w:p>
        </w:tc>
        <w:tc>
          <w:tcPr>
            <w:tcW w:w="532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331506020a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骨关节清理术</w:t>
            </w:r>
          </w:p>
        </w:tc>
        <w:tc>
          <w:tcPr>
            <w:tcW w:w="1841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706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696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452"/>
        </w:trPr>
        <w:tc>
          <w:tcPr>
            <w:tcW w:w="426" w:type="dxa"/>
            <w:noWrap/>
            <w:vAlign w:val="center"/>
          </w:tcPr>
          <w:p w:rsidR="009B23C1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</w:t>
            </w:r>
          </w:p>
        </w:tc>
        <w:tc>
          <w:tcPr>
            <w:tcW w:w="532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331506020b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骨关节激光清理术</w:t>
            </w:r>
          </w:p>
        </w:tc>
        <w:tc>
          <w:tcPr>
            <w:tcW w:w="1841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2370</w:t>
            </w: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6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2696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452"/>
        </w:trPr>
        <w:tc>
          <w:tcPr>
            <w:tcW w:w="426" w:type="dxa"/>
            <w:noWrap/>
            <w:vAlign w:val="center"/>
          </w:tcPr>
          <w:p w:rsidR="009B23C1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532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331506020c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骨关节清理术</w:t>
            </w:r>
            <w:r w:rsidRPr="00EC5979">
              <w:rPr>
                <w:rFonts w:ascii="Times New Roman" w:hAnsi="Times New Roman" w:cs="Times New Roman"/>
              </w:rPr>
              <w:t>(</w:t>
            </w:r>
            <w:r w:rsidRPr="00EC5979">
              <w:rPr>
                <w:rFonts w:ascii="Times New Roman" w:hAnsi="Times New Roman" w:cs="Times New Roman"/>
              </w:rPr>
              <w:t>同一切口下另</w:t>
            </w:r>
            <w:proofErr w:type="gramStart"/>
            <w:r w:rsidRPr="00EC5979">
              <w:rPr>
                <w:rFonts w:ascii="Times New Roman" w:hAnsi="Times New Roman" w:cs="Times New Roman"/>
              </w:rPr>
              <w:t>一手术</w:t>
            </w:r>
            <w:proofErr w:type="gramEnd"/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706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696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452"/>
        </w:trPr>
        <w:tc>
          <w:tcPr>
            <w:tcW w:w="426" w:type="dxa"/>
            <w:noWrap/>
            <w:vAlign w:val="center"/>
          </w:tcPr>
          <w:p w:rsidR="009B23C1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532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331506020d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骨关节激光清理术</w:t>
            </w:r>
            <w:r w:rsidRPr="00EC5979">
              <w:rPr>
                <w:rFonts w:ascii="Times New Roman" w:hAnsi="Times New Roman" w:cs="Times New Roman"/>
              </w:rPr>
              <w:t>(</w:t>
            </w:r>
            <w:r w:rsidRPr="00EC5979">
              <w:rPr>
                <w:rFonts w:ascii="Times New Roman" w:hAnsi="Times New Roman" w:cs="Times New Roman"/>
              </w:rPr>
              <w:t>同一切口下另</w:t>
            </w:r>
            <w:proofErr w:type="gramStart"/>
            <w:r w:rsidRPr="00EC5979">
              <w:rPr>
                <w:rFonts w:ascii="Times New Roman" w:hAnsi="Times New Roman" w:cs="Times New Roman"/>
              </w:rPr>
              <w:t>一手术</w:t>
            </w:r>
            <w:proofErr w:type="gramEnd"/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6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2696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452"/>
        </w:trPr>
        <w:tc>
          <w:tcPr>
            <w:tcW w:w="426" w:type="dxa"/>
            <w:noWrap/>
            <w:vAlign w:val="center"/>
          </w:tcPr>
          <w:p w:rsidR="009B23C1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532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331506020e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骨关节清理术</w:t>
            </w:r>
            <w:r w:rsidRPr="00EC5979">
              <w:rPr>
                <w:rFonts w:ascii="Times New Roman" w:hAnsi="Times New Roman" w:cs="Times New Roman"/>
              </w:rPr>
              <w:t>(</w:t>
            </w:r>
            <w:r w:rsidRPr="00EC5979">
              <w:rPr>
                <w:rFonts w:ascii="Times New Roman" w:hAnsi="Times New Roman" w:cs="Times New Roman"/>
              </w:rPr>
              <w:t>再次手术加收</w:t>
            </w:r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06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696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452"/>
        </w:trPr>
        <w:tc>
          <w:tcPr>
            <w:tcW w:w="426" w:type="dxa"/>
            <w:noWrap/>
            <w:vAlign w:val="center"/>
          </w:tcPr>
          <w:p w:rsidR="009B23C1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44</w:t>
            </w:r>
          </w:p>
        </w:tc>
        <w:tc>
          <w:tcPr>
            <w:tcW w:w="532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331506020f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骨关节激光清理术</w:t>
            </w:r>
            <w:r w:rsidRPr="00EC5979">
              <w:rPr>
                <w:rFonts w:ascii="Times New Roman" w:hAnsi="Times New Roman" w:cs="Times New Roman"/>
              </w:rPr>
              <w:t>(</w:t>
            </w:r>
            <w:r w:rsidRPr="00EC5979">
              <w:rPr>
                <w:rFonts w:ascii="Times New Roman" w:hAnsi="Times New Roman" w:cs="Times New Roman"/>
              </w:rPr>
              <w:t>再次手术加收</w:t>
            </w:r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6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2696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452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532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331521021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手（足）部皮肤撕脱伤修复术</w:t>
            </w:r>
          </w:p>
        </w:tc>
        <w:tc>
          <w:tcPr>
            <w:tcW w:w="1841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23C1" w:rsidRPr="00EC5979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532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331521021a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手（足）部皮肤撕脱伤修复术</w:t>
            </w:r>
          </w:p>
        </w:tc>
        <w:tc>
          <w:tcPr>
            <w:tcW w:w="1841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706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696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23C1" w:rsidRPr="00EC5979" w:rsidTr="000E2201">
        <w:trPr>
          <w:trHeight w:val="27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47</w:t>
            </w:r>
          </w:p>
        </w:tc>
        <w:tc>
          <w:tcPr>
            <w:tcW w:w="532" w:type="dxa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331521021b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手（足）部皮肤撕脱伤修复术</w:t>
            </w:r>
            <w:r w:rsidRPr="00EC5979">
              <w:rPr>
                <w:rFonts w:ascii="Times New Roman" w:hAnsi="Times New Roman" w:cs="Times New Roman"/>
              </w:rPr>
              <w:t>(</w:t>
            </w:r>
            <w:r w:rsidRPr="00EC5979">
              <w:rPr>
                <w:rFonts w:ascii="Times New Roman" w:hAnsi="Times New Roman" w:cs="Times New Roman"/>
              </w:rPr>
              <w:t>同一切口下另</w:t>
            </w:r>
            <w:proofErr w:type="gramStart"/>
            <w:r w:rsidRPr="00EC5979">
              <w:rPr>
                <w:rFonts w:ascii="Times New Roman" w:hAnsi="Times New Roman" w:cs="Times New Roman"/>
              </w:rPr>
              <w:lastRenderedPageBreak/>
              <w:t>一手术</w:t>
            </w:r>
            <w:proofErr w:type="gramEnd"/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06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696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23C1" w:rsidRPr="00EC5979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48</w:t>
            </w:r>
          </w:p>
        </w:tc>
        <w:tc>
          <w:tcPr>
            <w:tcW w:w="532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331521021c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手（足）部皮肤撕脱伤修复术</w:t>
            </w:r>
            <w:r w:rsidRPr="00EC5979">
              <w:rPr>
                <w:rFonts w:ascii="Times New Roman" w:hAnsi="Times New Roman" w:cs="Times New Roman"/>
              </w:rPr>
              <w:t>(</w:t>
            </w:r>
            <w:r w:rsidRPr="00EC5979">
              <w:rPr>
                <w:rFonts w:ascii="Times New Roman" w:hAnsi="Times New Roman" w:cs="Times New Roman"/>
              </w:rPr>
              <w:t>再次手术加收</w:t>
            </w:r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06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696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23C1" w:rsidRPr="00EC5979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532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331521029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proofErr w:type="gramStart"/>
            <w:r w:rsidRPr="00EC5979">
              <w:rPr>
                <w:rFonts w:ascii="Times New Roman" w:hAnsi="Times New Roman" w:cs="Times New Roman"/>
              </w:rPr>
              <w:t>屈伸指</w:t>
            </w:r>
            <w:proofErr w:type="gramEnd"/>
            <w:r w:rsidRPr="00EC5979">
              <w:rPr>
                <w:rFonts w:ascii="Times New Roman" w:hAnsi="Times New Roman" w:cs="Times New Roman"/>
              </w:rPr>
              <w:t>肌腱吻合术</w:t>
            </w:r>
          </w:p>
        </w:tc>
        <w:tc>
          <w:tcPr>
            <w:tcW w:w="1841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488"/>
        </w:trPr>
        <w:tc>
          <w:tcPr>
            <w:tcW w:w="42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532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331521029d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proofErr w:type="gramStart"/>
            <w:r w:rsidRPr="00EC5979">
              <w:rPr>
                <w:rFonts w:ascii="Times New Roman" w:hAnsi="Times New Roman" w:cs="Times New Roman"/>
              </w:rPr>
              <w:t>屈伸指</w:t>
            </w:r>
            <w:proofErr w:type="gramEnd"/>
            <w:r w:rsidRPr="00EC5979">
              <w:rPr>
                <w:rFonts w:ascii="Times New Roman" w:hAnsi="Times New Roman" w:cs="Times New Roman"/>
              </w:rPr>
              <w:t>肌腱吻合术每增加一根肌腱加收</w:t>
            </w:r>
          </w:p>
        </w:tc>
        <w:tc>
          <w:tcPr>
            <w:tcW w:w="1841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每根肌腱</w:t>
            </w: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696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488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532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331521030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proofErr w:type="gramStart"/>
            <w:r w:rsidRPr="00EC5979">
              <w:rPr>
                <w:rFonts w:ascii="Times New Roman" w:hAnsi="Times New Roman" w:cs="Times New Roman"/>
              </w:rPr>
              <w:t>屈伸指</w:t>
            </w:r>
            <w:proofErr w:type="gramEnd"/>
            <w:r w:rsidRPr="00EC5979">
              <w:rPr>
                <w:rFonts w:ascii="Times New Roman" w:hAnsi="Times New Roman" w:cs="Times New Roman"/>
              </w:rPr>
              <w:t>肌腱游离移植术</w:t>
            </w:r>
          </w:p>
        </w:tc>
        <w:tc>
          <w:tcPr>
            <w:tcW w:w="1841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424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532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331521030d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ind w:rightChars="-53" w:right="-111"/>
              <w:rPr>
                <w:rFonts w:ascii="Times New Roman" w:hAnsi="Times New Roman" w:cs="Times New Roman"/>
              </w:rPr>
            </w:pPr>
            <w:proofErr w:type="gramStart"/>
            <w:r w:rsidRPr="00EC5979">
              <w:rPr>
                <w:rFonts w:ascii="Times New Roman" w:hAnsi="Times New Roman" w:cs="Times New Roman"/>
              </w:rPr>
              <w:t>屈伸指</w:t>
            </w:r>
            <w:proofErr w:type="gramEnd"/>
            <w:r w:rsidRPr="00EC5979">
              <w:rPr>
                <w:rFonts w:ascii="Times New Roman" w:hAnsi="Times New Roman" w:cs="Times New Roman"/>
              </w:rPr>
              <w:t>肌腱游离移植术每增加一根肌腱加收</w:t>
            </w:r>
          </w:p>
        </w:tc>
        <w:tc>
          <w:tcPr>
            <w:tcW w:w="1841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每根肌腱</w:t>
            </w: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70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696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331523007b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石膏固定术</w:t>
            </w:r>
            <w:r w:rsidRPr="00EC5979">
              <w:rPr>
                <w:rFonts w:ascii="Times New Roman" w:hAnsi="Times New Roman" w:cs="Times New Roman"/>
              </w:rPr>
              <w:t>(</w:t>
            </w:r>
            <w:r w:rsidRPr="00EC5979">
              <w:rPr>
                <w:rFonts w:ascii="Times New Roman" w:hAnsi="Times New Roman" w:cs="Times New Roman"/>
              </w:rPr>
              <w:t>大</w:t>
            </w:r>
            <w:r w:rsidRPr="00EC5979">
              <w:rPr>
                <w:rFonts w:ascii="Times New Roman" w:hAnsi="Times New Roman" w:cs="Times New Roman"/>
              </w:rPr>
              <w:t>)(</w:t>
            </w:r>
            <w:r w:rsidRPr="00EC5979">
              <w:rPr>
                <w:rFonts w:ascii="Times New Roman" w:hAnsi="Times New Roman" w:cs="Times New Roman"/>
              </w:rPr>
              <w:t>同一切口下另</w:t>
            </w:r>
            <w:proofErr w:type="gramStart"/>
            <w:r w:rsidRPr="00EC5979">
              <w:rPr>
                <w:rFonts w:ascii="Times New Roman" w:hAnsi="Times New Roman" w:cs="Times New Roman"/>
              </w:rPr>
              <w:t>一手术</w:t>
            </w:r>
            <w:proofErr w:type="gramEnd"/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331523007c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石膏固定术</w:t>
            </w:r>
            <w:r w:rsidRPr="00EC5979">
              <w:rPr>
                <w:rFonts w:ascii="Times New Roman" w:hAnsi="Times New Roman" w:cs="Times New Roman"/>
              </w:rPr>
              <w:t>(</w:t>
            </w:r>
            <w:r w:rsidRPr="00EC5979">
              <w:rPr>
                <w:rFonts w:ascii="Times New Roman" w:hAnsi="Times New Roman" w:cs="Times New Roman"/>
              </w:rPr>
              <w:t>大</w:t>
            </w:r>
            <w:r w:rsidRPr="00EC5979">
              <w:rPr>
                <w:rFonts w:ascii="Times New Roman" w:hAnsi="Times New Roman" w:cs="Times New Roman"/>
              </w:rPr>
              <w:t>)(</w:t>
            </w:r>
            <w:r w:rsidRPr="00EC5979">
              <w:rPr>
                <w:rFonts w:ascii="Times New Roman" w:hAnsi="Times New Roman" w:cs="Times New Roman"/>
              </w:rPr>
              <w:t>再次手术加收</w:t>
            </w:r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331601001e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乳腺立体定位肿物穿刺术</w:t>
            </w:r>
            <w:r w:rsidRPr="00EC5979">
              <w:rPr>
                <w:rFonts w:ascii="Times New Roman" w:hAnsi="Times New Roman" w:cs="Times New Roman"/>
              </w:rPr>
              <w:t>(</w:t>
            </w:r>
            <w:r w:rsidRPr="00EC5979">
              <w:rPr>
                <w:rFonts w:ascii="Times New Roman" w:hAnsi="Times New Roman" w:cs="Times New Roman"/>
              </w:rPr>
              <w:t>同一切口下另</w:t>
            </w:r>
            <w:proofErr w:type="gramStart"/>
            <w:r w:rsidRPr="00EC5979">
              <w:rPr>
                <w:rFonts w:ascii="Times New Roman" w:hAnsi="Times New Roman" w:cs="Times New Roman"/>
              </w:rPr>
              <w:t>一手术</w:t>
            </w:r>
            <w:proofErr w:type="gramEnd"/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331601001f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乳腺立体定位肿物染色术</w:t>
            </w:r>
            <w:r w:rsidRPr="00EC5979">
              <w:rPr>
                <w:rFonts w:ascii="Times New Roman" w:hAnsi="Times New Roman" w:cs="Times New Roman"/>
              </w:rPr>
              <w:t>(</w:t>
            </w:r>
            <w:r w:rsidRPr="00EC5979">
              <w:rPr>
                <w:rFonts w:ascii="Times New Roman" w:hAnsi="Times New Roman" w:cs="Times New Roman"/>
              </w:rPr>
              <w:t>同一切口下另</w:t>
            </w:r>
            <w:proofErr w:type="gramStart"/>
            <w:r w:rsidRPr="00EC5979">
              <w:rPr>
                <w:rFonts w:ascii="Times New Roman" w:hAnsi="Times New Roman" w:cs="Times New Roman"/>
              </w:rPr>
              <w:t>一手术</w:t>
            </w:r>
            <w:proofErr w:type="gramEnd"/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331601001h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乳腺立体定位肿物穿刺术</w:t>
            </w:r>
            <w:r w:rsidRPr="00EC5979">
              <w:rPr>
                <w:rFonts w:ascii="Times New Roman" w:hAnsi="Times New Roman" w:cs="Times New Roman"/>
              </w:rPr>
              <w:t>(</w:t>
            </w:r>
            <w:r w:rsidRPr="00EC5979">
              <w:rPr>
                <w:rFonts w:ascii="Times New Roman" w:hAnsi="Times New Roman" w:cs="Times New Roman"/>
              </w:rPr>
              <w:t>再次手术加收</w:t>
            </w:r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532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331601001i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乳腺立体定位肿物染色术</w:t>
            </w:r>
            <w:r w:rsidRPr="00EC5979">
              <w:rPr>
                <w:rFonts w:ascii="Times New Roman" w:hAnsi="Times New Roman" w:cs="Times New Roman"/>
              </w:rPr>
              <w:t>(</w:t>
            </w:r>
            <w:r w:rsidRPr="00EC5979">
              <w:rPr>
                <w:rFonts w:ascii="Times New Roman" w:hAnsi="Times New Roman" w:cs="Times New Roman"/>
              </w:rPr>
              <w:t>再次手术加收</w:t>
            </w:r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noWrap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489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59</w:t>
            </w:r>
          </w:p>
        </w:tc>
        <w:tc>
          <w:tcPr>
            <w:tcW w:w="532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331601002a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乳腺肿物切除术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一次性旋切探针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单侧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436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532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331601002b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乳腺乳头状瘤切除术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单侧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52B02" w:rsidTr="000E2201">
        <w:trPr>
          <w:trHeight w:val="492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532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vAlign w:val="center"/>
            <w:hideMark/>
          </w:tcPr>
          <w:p w:rsidR="009B23C1" w:rsidRPr="00E52B02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331513009</w:t>
            </w:r>
          </w:p>
        </w:tc>
        <w:tc>
          <w:tcPr>
            <w:tcW w:w="2265" w:type="dxa"/>
            <w:vAlign w:val="center"/>
            <w:hideMark/>
          </w:tcPr>
          <w:p w:rsidR="009B23C1" w:rsidRPr="00E52B02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截指</w:t>
            </w:r>
            <w:r>
              <w:rPr>
                <w:rFonts w:ascii="Times New Roman" w:hAnsi="Times New Roman" w:cs="Times New Roman" w:hint="eastAsia"/>
              </w:rPr>
              <w:t>（</w:t>
            </w:r>
            <w:proofErr w:type="gramStart"/>
            <w:r w:rsidRPr="00E52B02">
              <w:rPr>
                <w:rFonts w:ascii="Times New Roman" w:hAnsi="Times New Roman" w:cs="Times New Roman" w:hint="eastAsia"/>
              </w:rPr>
              <w:t>趾</w:t>
            </w:r>
            <w:proofErr w:type="gramEnd"/>
            <w:r>
              <w:rPr>
                <w:rFonts w:ascii="Times New Roman" w:hAnsi="Times New Roman" w:cs="Times New Roman" w:hint="eastAsia"/>
              </w:rPr>
              <w:t>）</w:t>
            </w:r>
            <w:r w:rsidRPr="00E52B02">
              <w:rPr>
                <w:rFonts w:ascii="Times New Roman" w:hAnsi="Times New Roman" w:cs="Times New Roman" w:hint="eastAsia"/>
              </w:rPr>
              <w:t>术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3C1" w:rsidRPr="00E52B02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532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vAlign w:val="center"/>
            <w:hideMark/>
          </w:tcPr>
          <w:p w:rsidR="009B23C1" w:rsidRPr="00E52B02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331513009a</w:t>
            </w:r>
          </w:p>
        </w:tc>
        <w:tc>
          <w:tcPr>
            <w:tcW w:w="2265" w:type="dxa"/>
            <w:vAlign w:val="center"/>
            <w:hideMark/>
          </w:tcPr>
          <w:p w:rsidR="009B23C1" w:rsidRPr="00E52B02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截指术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ind w:leftChars="-51" w:left="-107" w:firstLineChars="51" w:firstLine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每指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 w:hint="eastAsia"/>
              </w:rPr>
              <w:t>00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Pr="00EC59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3C1" w:rsidRPr="00E52B02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532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vAlign w:val="center"/>
            <w:hideMark/>
          </w:tcPr>
          <w:p w:rsidR="009B23C1" w:rsidRPr="00E52B02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331513009b</w:t>
            </w:r>
          </w:p>
        </w:tc>
        <w:tc>
          <w:tcPr>
            <w:tcW w:w="2265" w:type="dxa"/>
            <w:vAlign w:val="center"/>
            <w:hideMark/>
          </w:tcPr>
          <w:p w:rsidR="009B23C1" w:rsidRPr="00E52B02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截</w:t>
            </w:r>
            <w:proofErr w:type="gramStart"/>
            <w:r w:rsidRPr="00E52B02">
              <w:rPr>
                <w:rFonts w:ascii="Times New Roman" w:hAnsi="Times New Roman" w:cs="Times New Roman" w:hint="eastAsia"/>
              </w:rPr>
              <w:t>趾</w:t>
            </w:r>
            <w:proofErr w:type="gramEnd"/>
            <w:r w:rsidRPr="00E52B02">
              <w:rPr>
                <w:rFonts w:ascii="Times New Roman" w:hAnsi="Times New Roman" w:cs="Times New Roman" w:hint="eastAsia"/>
              </w:rPr>
              <w:t>术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ind w:leftChars="-51" w:left="-107" w:firstLineChars="51" w:firstLine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每</w:t>
            </w:r>
            <w:proofErr w:type="gramStart"/>
            <w:r>
              <w:rPr>
                <w:rFonts w:ascii="Times New Roman" w:hAnsi="Times New Roman" w:cs="Times New Roman"/>
              </w:rPr>
              <w:t>趾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 w:hint="eastAsia"/>
              </w:rPr>
              <w:t>00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Pr="00EC59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3C1" w:rsidRPr="00E52B02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532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vAlign w:val="center"/>
            <w:hideMark/>
          </w:tcPr>
          <w:p w:rsidR="009B23C1" w:rsidRPr="00E52B02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331513009c</w:t>
            </w:r>
          </w:p>
        </w:tc>
        <w:tc>
          <w:tcPr>
            <w:tcW w:w="2265" w:type="dxa"/>
            <w:vAlign w:val="center"/>
            <w:hideMark/>
          </w:tcPr>
          <w:p w:rsidR="009B23C1" w:rsidRPr="00E52B02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截指术</w:t>
            </w:r>
            <w:r w:rsidRPr="00E52B02">
              <w:rPr>
                <w:rFonts w:ascii="Times New Roman" w:hAnsi="Times New Roman" w:cs="Times New Roman" w:hint="eastAsia"/>
              </w:rPr>
              <w:t>(</w:t>
            </w:r>
            <w:r w:rsidRPr="00E52B02">
              <w:rPr>
                <w:rFonts w:ascii="Times New Roman" w:hAnsi="Times New Roman" w:cs="Times New Roman" w:hint="eastAsia"/>
              </w:rPr>
              <w:t>同一切口下另</w:t>
            </w:r>
            <w:proofErr w:type="gramStart"/>
            <w:r w:rsidRPr="00E52B02">
              <w:rPr>
                <w:rFonts w:ascii="Times New Roman" w:hAnsi="Times New Roman" w:cs="Times New Roman" w:hint="eastAsia"/>
              </w:rPr>
              <w:t>一手术</w:t>
            </w:r>
            <w:proofErr w:type="gramEnd"/>
            <w:r w:rsidRPr="00E52B02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ind w:leftChars="-51" w:left="-107" w:firstLineChars="51" w:firstLine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每指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137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116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3C1" w:rsidRPr="00E52B02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532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vAlign w:val="center"/>
            <w:hideMark/>
          </w:tcPr>
          <w:p w:rsidR="009B23C1" w:rsidRPr="00E52B02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331513009d</w:t>
            </w:r>
          </w:p>
        </w:tc>
        <w:tc>
          <w:tcPr>
            <w:tcW w:w="2265" w:type="dxa"/>
            <w:vAlign w:val="center"/>
            <w:hideMark/>
          </w:tcPr>
          <w:p w:rsidR="009B23C1" w:rsidRPr="00E52B02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截</w:t>
            </w:r>
            <w:proofErr w:type="gramStart"/>
            <w:r w:rsidRPr="00E52B02">
              <w:rPr>
                <w:rFonts w:ascii="Times New Roman" w:hAnsi="Times New Roman" w:cs="Times New Roman" w:hint="eastAsia"/>
              </w:rPr>
              <w:t>趾</w:t>
            </w:r>
            <w:proofErr w:type="gramEnd"/>
            <w:r w:rsidRPr="00E52B02">
              <w:rPr>
                <w:rFonts w:ascii="Times New Roman" w:hAnsi="Times New Roman" w:cs="Times New Roman" w:hint="eastAsia"/>
              </w:rPr>
              <w:t>术</w:t>
            </w:r>
            <w:r w:rsidRPr="00E52B02">
              <w:rPr>
                <w:rFonts w:ascii="Times New Roman" w:hAnsi="Times New Roman" w:cs="Times New Roman" w:hint="eastAsia"/>
              </w:rPr>
              <w:t>(</w:t>
            </w:r>
            <w:r w:rsidRPr="00E52B02">
              <w:rPr>
                <w:rFonts w:ascii="Times New Roman" w:hAnsi="Times New Roman" w:cs="Times New Roman" w:hint="eastAsia"/>
              </w:rPr>
              <w:t>同一切口下另</w:t>
            </w:r>
            <w:proofErr w:type="gramStart"/>
            <w:r w:rsidRPr="00E52B02">
              <w:rPr>
                <w:rFonts w:ascii="Times New Roman" w:hAnsi="Times New Roman" w:cs="Times New Roman" w:hint="eastAsia"/>
              </w:rPr>
              <w:t>一手术</w:t>
            </w:r>
            <w:proofErr w:type="gramEnd"/>
            <w:r w:rsidRPr="00E52B02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ind w:leftChars="-51" w:left="-107" w:firstLineChars="51" w:firstLine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每</w:t>
            </w:r>
            <w:proofErr w:type="gramStart"/>
            <w:r>
              <w:rPr>
                <w:rFonts w:ascii="Times New Roman" w:hAnsi="Times New Roman" w:cs="Times New Roman"/>
              </w:rPr>
              <w:t>趾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137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116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3C1" w:rsidRPr="00E52B02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532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vAlign w:val="center"/>
            <w:hideMark/>
          </w:tcPr>
          <w:p w:rsidR="009B23C1" w:rsidRPr="00E52B02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331513009e</w:t>
            </w:r>
          </w:p>
        </w:tc>
        <w:tc>
          <w:tcPr>
            <w:tcW w:w="2265" w:type="dxa"/>
            <w:vAlign w:val="center"/>
            <w:hideMark/>
          </w:tcPr>
          <w:p w:rsidR="009B23C1" w:rsidRPr="00E52B02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截指术</w:t>
            </w:r>
            <w:r w:rsidRPr="00E52B02">
              <w:rPr>
                <w:rFonts w:ascii="Times New Roman" w:hAnsi="Times New Roman" w:cs="Times New Roman"/>
              </w:rPr>
              <w:t>(</w:t>
            </w:r>
            <w:r w:rsidRPr="00E52B02">
              <w:rPr>
                <w:rFonts w:ascii="Times New Roman" w:hAnsi="Times New Roman" w:cs="Times New Roman" w:hint="eastAsia"/>
              </w:rPr>
              <w:t>再次手术加收</w:t>
            </w:r>
            <w:r w:rsidRPr="00E52B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ind w:leftChars="-51" w:left="-107" w:firstLineChars="51" w:firstLine="107"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每指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3C1" w:rsidRPr="00E52B02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532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vAlign w:val="center"/>
            <w:hideMark/>
          </w:tcPr>
          <w:p w:rsidR="009B23C1" w:rsidRPr="00E52B02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331513009f</w:t>
            </w:r>
          </w:p>
        </w:tc>
        <w:tc>
          <w:tcPr>
            <w:tcW w:w="2265" w:type="dxa"/>
            <w:vAlign w:val="center"/>
            <w:hideMark/>
          </w:tcPr>
          <w:p w:rsidR="009B23C1" w:rsidRPr="00E52B02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截</w:t>
            </w:r>
            <w:proofErr w:type="gramStart"/>
            <w:r w:rsidRPr="00E52B02">
              <w:rPr>
                <w:rFonts w:ascii="Times New Roman" w:hAnsi="Times New Roman" w:cs="Times New Roman" w:hint="eastAsia"/>
              </w:rPr>
              <w:t>趾</w:t>
            </w:r>
            <w:proofErr w:type="gramEnd"/>
            <w:r w:rsidRPr="00E52B02">
              <w:rPr>
                <w:rFonts w:ascii="Times New Roman" w:hAnsi="Times New Roman" w:cs="Times New Roman" w:hint="eastAsia"/>
              </w:rPr>
              <w:t>术</w:t>
            </w:r>
            <w:r w:rsidRPr="00E52B02">
              <w:rPr>
                <w:rFonts w:ascii="Times New Roman" w:hAnsi="Times New Roman" w:cs="Times New Roman"/>
              </w:rPr>
              <w:t>(</w:t>
            </w:r>
            <w:r w:rsidRPr="00E52B02">
              <w:rPr>
                <w:rFonts w:ascii="Times New Roman" w:hAnsi="Times New Roman" w:cs="Times New Roman" w:hint="eastAsia"/>
              </w:rPr>
              <w:t>再次手术加收</w:t>
            </w:r>
            <w:r w:rsidRPr="00E52B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ind w:leftChars="-51" w:left="-107" w:firstLineChars="51" w:firstLine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每</w:t>
            </w:r>
            <w:proofErr w:type="gramStart"/>
            <w:r>
              <w:rPr>
                <w:rFonts w:ascii="Times New Roman" w:hAnsi="Times New Roman" w:cs="Times New Roman"/>
              </w:rPr>
              <w:t>趾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532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3317e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使用超声切割止血刀（血管组织闭合系统）加收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每台手术只可收取一次（种）费用</w:t>
            </w:r>
          </w:p>
        </w:tc>
      </w:tr>
      <w:tr w:rsidR="009B23C1" w:rsidRPr="00EC5979" w:rsidTr="000E2201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532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3317f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射频消融术加收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一次性射频消融电极、针、刀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108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32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1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3317h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特殊刀（激光刀、热能刀、水刀、自凝刀、射频刀、</w:t>
            </w:r>
            <w:proofErr w:type="gramStart"/>
            <w:r w:rsidRPr="00EC5979">
              <w:rPr>
                <w:rFonts w:ascii="Times New Roman" w:hAnsi="Times New Roman" w:cs="Times New Roman"/>
              </w:rPr>
              <w:t>氩氦刀</w:t>
            </w:r>
            <w:proofErr w:type="gramEnd"/>
            <w:r w:rsidRPr="00EC5979">
              <w:rPr>
                <w:rFonts w:ascii="Times New Roman" w:hAnsi="Times New Roman" w:cs="Times New Roman"/>
              </w:rPr>
              <w:t>、微波刀、刨削刀、等离子刀）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每台手术只可收取一次（种）费用</w:t>
            </w:r>
          </w:p>
        </w:tc>
      </w:tr>
      <w:tr w:rsidR="009B23C1" w:rsidRPr="00EC5979" w:rsidTr="000E2201">
        <w:trPr>
          <w:trHeight w:val="561"/>
        </w:trPr>
        <w:tc>
          <w:tcPr>
            <w:tcW w:w="426" w:type="dxa"/>
            <w:noWrap/>
            <w:vAlign w:val="center"/>
          </w:tcPr>
          <w:p w:rsidR="009B23C1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71</w:t>
            </w:r>
          </w:p>
        </w:tc>
        <w:tc>
          <w:tcPr>
            <w:tcW w:w="532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16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340200024</w:t>
            </w:r>
          </w:p>
        </w:tc>
        <w:tc>
          <w:tcPr>
            <w:tcW w:w="2265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脊髓损伤评定</w:t>
            </w:r>
          </w:p>
        </w:tc>
        <w:tc>
          <w:tcPr>
            <w:tcW w:w="1841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6" w:type="dxa"/>
            <w:noWrap/>
            <w:vAlign w:val="center"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6" w:type="dxa"/>
            <w:vAlign w:val="center"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561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532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1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440000009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热敏</w:t>
            </w:r>
            <w:proofErr w:type="gramStart"/>
            <w:r w:rsidRPr="00EC5979">
              <w:rPr>
                <w:rFonts w:ascii="Times New Roman" w:hAnsi="Times New Roman" w:cs="Times New Roman"/>
              </w:rPr>
              <w:t>灸</w:t>
            </w:r>
            <w:proofErr w:type="gramEnd"/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含悬</w:t>
            </w:r>
            <w:proofErr w:type="gramStart"/>
            <w:r w:rsidRPr="00EC5979">
              <w:rPr>
                <w:rFonts w:ascii="Times New Roman" w:hAnsi="Times New Roman" w:cs="Times New Roman"/>
              </w:rPr>
              <w:t>灸</w:t>
            </w:r>
            <w:proofErr w:type="gramEnd"/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</w:p>
        </w:tc>
      </w:tr>
      <w:tr w:rsidR="009B23C1" w:rsidRPr="00EC5979" w:rsidTr="000E2201">
        <w:trPr>
          <w:trHeight w:val="810"/>
        </w:trPr>
        <w:tc>
          <w:tcPr>
            <w:tcW w:w="426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532" w:type="dxa"/>
            <w:noWrap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16" w:type="dxa"/>
            <w:vAlign w:val="center"/>
            <w:hideMark/>
          </w:tcPr>
          <w:p w:rsidR="009B23C1" w:rsidRPr="00EC5979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480000003</w:t>
            </w:r>
          </w:p>
        </w:tc>
        <w:tc>
          <w:tcPr>
            <w:tcW w:w="2265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中药特殊调配</w:t>
            </w:r>
          </w:p>
        </w:tc>
        <w:tc>
          <w:tcPr>
            <w:tcW w:w="1841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指中药膏剂、合剂、浸出胶囊剂、蜜丸、水蜜丸、水丸</w:t>
            </w:r>
            <w:proofErr w:type="gramStart"/>
            <w:r w:rsidRPr="00EC5979">
              <w:rPr>
                <w:rFonts w:ascii="Times New Roman" w:hAnsi="Times New Roman" w:cs="Times New Roman"/>
              </w:rPr>
              <w:t>临方加工</w:t>
            </w:r>
            <w:proofErr w:type="gramEnd"/>
          </w:p>
        </w:tc>
        <w:tc>
          <w:tcPr>
            <w:tcW w:w="1708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709" w:type="dxa"/>
            <w:vAlign w:val="center"/>
            <w:hideMark/>
          </w:tcPr>
          <w:p w:rsidR="009B23C1" w:rsidRPr="00F75EE4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F75EE4">
              <w:rPr>
                <w:rFonts w:ascii="Times New Roman" w:hAnsi="Times New Roman" w:cs="Times New Roman"/>
              </w:rPr>
              <w:t>每百克</w:t>
            </w:r>
          </w:p>
        </w:tc>
        <w:tc>
          <w:tcPr>
            <w:tcW w:w="709" w:type="dxa"/>
            <w:noWrap/>
            <w:vAlign w:val="center"/>
            <w:hideMark/>
          </w:tcPr>
          <w:p w:rsidR="009B23C1" w:rsidRPr="00F75EE4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F75EE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:rsidR="009B23C1" w:rsidRPr="00F75EE4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F75EE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6" w:type="dxa"/>
            <w:noWrap/>
            <w:vAlign w:val="center"/>
            <w:hideMark/>
          </w:tcPr>
          <w:p w:rsidR="009B23C1" w:rsidRPr="00F75EE4" w:rsidRDefault="009B23C1" w:rsidP="000E2201">
            <w:pPr>
              <w:jc w:val="center"/>
              <w:rPr>
                <w:rFonts w:ascii="Times New Roman" w:hAnsi="Times New Roman" w:cs="Times New Roman"/>
              </w:rPr>
            </w:pPr>
            <w:r w:rsidRPr="00F75EE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2696" w:type="dxa"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以处方药物重量计，不含赋形剂重量。超过</w:t>
            </w:r>
            <w:r>
              <w:rPr>
                <w:rFonts w:ascii="Times New Roman" w:hAnsi="Times New Roman" w:cs="Times New Roman" w:hint="eastAsia"/>
              </w:rPr>
              <w:t>五十克，不足百克，按百克计重；低于五十克不计重。</w:t>
            </w:r>
          </w:p>
        </w:tc>
      </w:tr>
      <w:tr w:rsidR="009B23C1" w:rsidRPr="00EC5979" w:rsidTr="000E2201">
        <w:trPr>
          <w:trHeight w:val="572"/>
        </w:trPr>
        <w:tc>
          <w:tcPr>
            <w:tcW w:w="13716" w:type="dxa"/>
            <w:gridSpan w:val="11"/>
            <w:noWrap/>
            <w:vAlign w:val="center"/>
            <w:hideMark/>
          </w:tcPr>
          <w:p w:rsidR="009B23C1" w:rsidRPr="00EC5979" w:rsidRDefault="009B23C1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备注：如</w:t>
            </w:r>
            <w:r w:rsidRPr="00EC5979">
              <w:rPr>
                <w:rFonts w:ascii="Times New Roman" w:hAnsi="Times New Roman" w:cs="Times New Roman"/>
              </w:rPr>
              <w:t>210200003a</w:t>
            </w:r>
            <w:r w:rsidRPr="00EC5979">
              <w:rPr>
                <w:rFonts w:ascii="Times New Roman" w:hAnsi="Times New Roman" w:cs="Times New Roman"/>
              </w:rPr>
              <w:t>项目名称或项目内涵中的成像、图像、显像、热像中</w:t>
            </w:r>
            <w:r w:rsidRPr="00EC5979">
              <w:rPr>
                <w:rFonts w:ascii="Times New Roman" w:hAnsi="Times New Roman" w:cs="Times New Roman"/>
              </w:rPr>
              <w:t>“</w:t>
            </w:r>
            <w:r w:rsidRPr="00EC5979">
              <w:rPr>
                <w:rFonts w:ascii="Times New Roman" w:hAnsi="Times New Roman" w:cs="Times New Roman"/>
              </w:rPr>
              <w:t>像</w:t>
            </w:r>
            <w:r w:rsidRPr="00EC5979">
              <w:rPr>
                <w:rFonts w:ascii="Times New Roman" w:hAnsi="Times New Roman" w:cs="Times New Roman"/>
              </w:rPr>
              <w:t>”</w:t>
            </w:r>
            <w:r w:rsidRPr="00EC5979">
              <w:rPr>
                <w:rFonts w:ascii="Times New Roman" w:hAnsi="Times New Roman" w:cs="Times New Roman"/>
              </w:rPr>
              <w:t>写成</w:t>
            </w:r>
            <w:r w:rsidRPr="00EC5979">
              <w:rPr>
                <w:rFonts w:ascii="Times New Roman" w:hAnsi="Times New Roman" w:cs="Times New Roman"/>
              </w:rPr>
              <w:t>“</w:t>
            </w:r>
            <w:r w:rsidRPr="00EC5979">
              <w:rPr>
                <w:rFonts w:ascii="Times New Roman" w:hAnsi="Times New Roman" w:cs="Times New Roman"/>
              </w:rPr>
              <w:t>象</w:t>
            </w:r>
            <w:r w:rsidRPr="00EC5979">
              <w:rPr>
                <w:rFonts w:ascii="Times New Roman" w:hAnsi="Times New Roman" w:cs="Times New Roman"/>
              </w:rPr>
              <w:t>”</w:t>
            </w:r>
            <w:r w:rsidRPr="00EC5979">
              <w:rPr>
                <w:rFonts w:ascii="Times New Roman" w:hAnsi="Times New Roman" w:cs="Times New Roman"/>
              </w:rPr>
              <w:t>字的错误共计</w:t>
            </w:r>
            <w:r w:rsidRPr="00EC5979">
              <w:rPr>
                <w:rFonts w:ascii="Times New Roman" w:hAnsi="Times New Roman" w:cs="Times New Roman"/>
              </w:rPr>
              <w:t>53</w:t>
            </w:r>
            <w:r w:rsidRPr="00EC5979">
              <w:rPr>
                <w:rFonts w:ascii="Times New Roman" w:hAnsi="Times New Roman" w:cs="Times New Roman"/>
              </w:rPr>
              <w:t>处，请修改，此处不再一一列举。</w:t>
            </w:r>
          </w:p>
        </w:tc>
      </w:tr>
    </w:tbl>
    <w:p w:rsidR="009B23C1" w:rsidRDefault="009B23C1" w:rsidP="009B23C1">
      <w:pPr>
        <w:rPr>
          <w:rFonts w:ascii="Times New Roman" w:eastAsia="黑体" w:hAnsi="Times New Roman" w:cs="Times New Roman"/>
          <w:sz w:val="32"/>
          <w:szCs w:val="32"/>
        </w:rPr>
      </w:pPr>
    </w:p>
    <w:p w:rsidR="009B23C1" w:rsidRPr="00EC5979" w:rsidRDefault="009B23C1" w:rsidP="009B23C1">
      <w:pPr>
        <w:rPr>
          <w:rFonts w:ascii="Times New Roman" w:eastAsia="黑体" w:hAnsi="Times New Roman" w:cs="Times New Roman"/>
          <w:sz w:val="32"/>
          <w:szCs w:val="32"/>
        </w:rPr>
      </w:pPr>
    </w:p>
    <w:p w:rsidR="009B23C1" w:rsidRDefault="009B23C1" w:rsidP="009B23C1">
      <w:pPr>
        <w:rPr>
          <w:rFonts w:ascii="Times New Roman" w:eastAsia="黑体" w:hAnsi="Times New Roman" w:cs="Times New Roman"/>
          <w:sz w:val="32"/>
          <w:szCs w:val="32"/>
        </w:rPr>
      </w:pPr>
    </w:p>
    <w:p w:rsidR="009B23C1" w:rsidRPr="00C03EFA" w:rsidRDefault="009B23C1" w:rsidP="009B23C1">
      <w:pPr>
        <w:rPr>
          <w:rFonts w:ascii="Times New Roman" w:eastAsia="黑体" w:hAnsi="Times New Roman" w:cs="Times New Roman"/>
          <w:sz w:val="32"/>
          <w:szCs w:val="32"/>
        </w:rPr>
      </w:pPr>
    </w:p>
    <w:p w:rsidR="00CA52C8" w:rsidRPr="009B23C1" w:rsidRDefault="00CA52C8">
      <w:bookmarkStart w:id="0" w:name="_GoBack"/>
      <w:bookmarkEnd w:id="0"/>
    </w:p>
    <w:sectPr w:rsidR="00CA52C8" w:rsidRPr="009B23C1" w:rsidSect="009B23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8A" w:rsidRDefault="00B70D8A" w:rsidP="009B23C1">
      <w:r>
        <w:separator/>
      </w:r>
    </w:p>
  </w:endnote>
  <w:endnote w:type="continuationSeparator" w:id="0">
    <w:p w:rsidR="00B70D8A" w:rsidRDefault="00B70D8A" w:rsidP="009B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8A" w:rsidRDefault="00B70D8A" w:rsidP="009B23C1">
      <w:r>
        <w:separator/>
      </w:r>
    </w:p>
  </w:footnote>
  <w:footnote w:type="continuationSeparator" w:id="0">
    <w:p w:rsidR="00B70D8A" w:rsidRDefault="00B70D8A" w:rsidP="009B2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99"/>
    <w:rsid w:val="00640699"/>
    <w:rsid w:val="009B23C1"/>
    <w:rsid w:val="00B70D8A"/>
    <w:rsid w:val="00C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3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3C1"/>
    <w:rPr>
      <w:sz w:val="18"/>
      <w:szCs w:val="18"/>
    </w:rPr>
  </w:style>
  <w:style w:type="table" w:styleId="a5">
    <w:name w:val="Table Grid"/>
    <w:basedOn w:val="a1"/>
    <w:uiPriority w:val="59"/>
    <w:rsid w:val="009B2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B23C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B23C1"/>
    <w:rPr>
      <w:color w:val="800080"/>
      <w:u w:val="single"/>
    </w:rPr>
  </w:style>
  <w:style w:type="paragraph" w:customStyle="1" w:styleId="font5">
    <w:name w:val="font5"/>
    <w:basedOn w:val="a"/>
    <w:rsid w:val="009B23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B23C1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7">
    <w:name w:val="font7"/>
    <w:basedOn w:val="a"/>
    <w:rsid w:val="009B23C1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FF0000"/>
      <w:kern w:val="0"/>
      <w:sz w:val="22"/>
    </w:rPr>
  </w:style>
  <w:style w:type="paragraph" w:customStyle="1" w:styleId="font8">
    <w:name w:val="font8"/>
    <w:basedOn w:val="a"/>
    <w:rsid w:val="009B23C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9B23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9B23C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8">
    <w:name w:val="xl98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100">
    <w:name w:val="xl100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04">
    <w:name w:val="xl104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05">
    <w:name w:val="xl105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08">
    <w:name w:val="xl108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9">
    <w:name w:val="xl109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110">
    <w:name w:val="xl110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111">
    <w:name w:val="xl111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12">
    <w:name w:val="xl112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15">
    <w:name w:val="xl115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116">
    <w:name w:val="xl116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7">
    <w:name w:val="xl117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118">
    <w:name w:val="xl118"/>
    <w:basedOn w:val="a"/>
    <w:rsid w:val="009B23C1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B23C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B23C1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9B23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3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3C1"/>
    <w:rPr>
      <w:sz w:val="18"/>
      <w:szCs w:val="18"/>
    </w:rPr>
  </w:style>
  <w:style w:type="table" w:styleId="a5">
    <w:name w:val="Table Grid"/>
    <w:basedOn w:val="a1"/>
    <w:uiPriority w:val="59"/>
    <w:rsid w:val="009B2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B23C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B23C1"/>
    <w:rPr>
      <w:color w:val="800080"/>
      <w:u w:val="single"/>
    </w:rPr>
  </w:style>
  <w:style w:type="paragraph" w:customStyle="1" w:styleId="font5">
    <w:name w:val="font5"/>
    <w:basedOn w:val="a"/>
    <w:rsid w:val="009B23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B23C1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7">
    <w:name w:val="font7"/>
    <w:basedOn w:val="a"/>
    <w:rsid w:val="009B23C1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FF0000"/>
      <w:kern w:val="0"/>
      <w:sz w:val="22"/>
    </w:rPr>
  </w:style>
  <w:style w:type="paragraph" w:customStyle="1" w:styleId="font8">
    <w:name w:val="font8"/>
    <w:basedOn w:val="a"/>
    <w:rsid w:val="009B23C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9B23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9B23C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8">
    <w:name w:val="xl98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100">
    <w:name w:val="xl100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04">
    <w:name w:val="xl104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05">
    <w:name w:val="xl105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08">
    <w:name w:val="xl108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9">
    <w:name w:val="xl109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110">
    <w:name w:val="xl110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111">
    <w:name w:val="xl111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12">
    <w:name w:val="xl112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15">
    <w:name w:val="xl115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116">
    <w:name w:val="xl116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7">
    <w:name w:val="xl117"/>
    <w:basedOn w:val="a"/>
    <w:rsid w:val="009B2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118">
    <w:name w:val="xl118"/>
    <w:basedOn w:val="a"/>
    <w:rsid w:val="009B23C1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B23C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B23C1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9B23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</cp:revision>
  <dcterms:created xsi:type="dcterms:W3CDTF">2018-05-18T03:31:00Z</dcterms:created>
  <dcterms:modified xsi:type="dcterms:W3CDTF">2018-05-18T03:33:00Z</dcterms:modified>
</cp:coreProperties>
</file>